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7, 2015 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333-207140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0001299906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PAA FINANCE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333-207140-01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07140" TargetMode="External"/><Relationship Id="rId10" Type="http://schemas.openxmlformats.org/officeDocument/2006/relationships/hyperlink" Target="http://www.sec.gov/cgi-bin/browse-edgar?action=getcompany&amp;CIK=0001299906" TargetMode="External"/><Relationship Id="rId11" Type="http://schemas.openxmlformats.org/officeDocument/2006/relationships/hyperlink" Target="http://www.sec.gov/cgi-bin/browse-edgar?action=getcompany&amp;filenum=333-20714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2020-01-24T21:23:01Z</dcterms:created>
  <dcterms:modified xsi:type="dcterms:W3CDTF">2020-01-24T21:23:01Z</dcterms:modified>
</cp:coreProperties>
</file>