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RAYMOND JOHN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 MAIN, SUITE 4200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142,683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1,597,116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9"/>
              </w:rPr>
              <w:t>1. Pro rata distribution from Vulcan Energy Corporation, of which the reporting person is a shareholder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T. Raymond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2020-01-22T12:20:13Z</dcterms:created>
  <dcterms:modified xsi:type="dcterms:W3CDTF">2020-01-22T12:20:13Z</dcterms:modified>
</cp:coreProperties>
</file>