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302260</wp:posOffset>
            </wp:positionV>
            <wp:extent cx="7138035" cy="16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035" cy="1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334645</wp:posOffset>
            </wp:positionV>
            <wp:extent cx="713803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SECURITIES AND EXCHANGE COMMISSION</w:t>
      </w:r>
    </w:p>
    <w:p>
      <w:pPr>
        <w:ind w:left="4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SCHEDULE 14A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Proxy Statement Pursuant to Section 14(a) of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tabs>
          <w:tab w:leader="none" w:pos="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the Securities Exchange Act of 1934 (Amendment No.</w:t>
        <w:tab/>
        <w:t>)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 w:line="196" w:lineRule="exact"/>
        <w:tabs>
          <w:tab w:leader="none" w:pos="1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Filed by the Registrant 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 w:line="196" w:lineRule="exact"/>
        <w:tabs>
          <w:tab w:leader="none" w:pos="29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Filed by a Party other than the Registrant 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20" w:hanging="317"/>
        <w:spacing w:after="0"/>
        <w:tabs>
          <w:tab w:leader="none" w:pos="3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213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20" w:hanging="317"/>
        <w:spacing w:after="0"/>
        <w:tabs>
          <w:tab w:leader="none" w:pos="3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21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20" w:hanging="317"/>
        <w:spacing w:after="0"/>
        <w:tabs>
          <w:tab w:leader="none" w:pos="3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20" w:hanging="317"/>
        <w:spacing w:after="0"/>
        <w:tabs>
          <w:tab w:leader="none" w:pos="32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20" w:hanging="317"/>
        <w:spacing w:after="0"/>
        <w:tabs>
          <w:tab w:leader="none" w:pos="32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under §240.14a-12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  <w:t>PLAINS ALL AMERICAN PIPELINE, L.P.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38100</wp:posOffset>
            </wp:positionV>
            <wp:extent cx="713803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142240</wp:posOffset>
            </wp:positionV>
            <wp:extent cx="713803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Person(s) Filing Proxy Statement, if other than the Registrant)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the appropriate box):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20" w:hanging="317"/>
        <w:spacing w:after="0"/>
        <w:tabs>
          <w:tab w:leader="none" w:pos="32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20" w:hanging="317"/>
        <w:spacing w:after="0"/>
        <w:tabs>
          <w:tab w:leader="none" w:pos="3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materials.</w:t>
      </w:r>
    </w:p>
    <w:p>
      <w:pPr>
        <w:spacing w:after="0" w:line="217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20" w:hanging="317"/>
        <w:spacing w:after="0"/>
        <w:tabs>
          <w:tab w:leader="none" w:pos="3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14a6(i)(1) and 0 -11.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148590</wp:posOffset>
            </wp:positionV>
            <wp:extent cx="71380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173355</wp:posOffset>
            </wp:positionV>
            <wp:extent cx="7138035" cy="165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035" cy="1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615950</wp:posOffset>
            </wp:positionV>
            <wp:extent cx="7138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43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336550</wp:posOffset>
            </wp:positionH>
            <wp:positionV relativeFrom="page">
              <wp:posOffset>433070</wp:posOffset>
            </wp:positionV>
            <wp:extent cx="6818630" cy="85477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8630" cy="8547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271145</wp:posOffset>
            </wp:positionH>
            <wp:positionV relativeFrom="page">
              <wp:posOffset>88900</wp:posOffset>
            </wp:positionV>
            <wp:extent cx="6958330" cy="93675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8330" cy="936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2026-04-10T05:12:58Z</dcterms:created>
  <dcterms:modified xsi:type="dcterms:W3CDTF">2026-04-10T05:12:58Z</dcterms:modified>
</cp:coreProperties>
</file>