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5521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52132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Goebel Jeremy L.</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1"/>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1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4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1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tcPr>
          <w:p>
            <w:pPr>
              <w:ind w:left="580"/>
              <w:spacing w:after="0" w:line="120" w:lineRule="exact"/>
              <w:rPr>
                <w:sz w:val="20"/>
                <w:szCs w:val="20"/>
                <w:color w:val="auto"/>
              </w:rPr>
            </w:pPr>
            <w:r>
              <w:rPr>
                <w:rFonts w:ascii="Arial" w:cs="Arial" w:eastAsia="Arial" w:hAnsi="Arial"/>
                <w:sz w:val="12"/>
                <w:szCs w:val="12"/>
                <w:color w:val="auto"/>
              </w:rPr>
              <w:t>below)</w:t>
            </w: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7"/>
        </w:trPr>
        <w:tc>
          <w:tcPr>
            <w:tcW w:w="3840" w:type="dxa"/>
            <w:vAlign w:val="bottom"/>
            <w:gridSpan w:val="3"/>
            <w:vMerge w:val="continue"/>
          </w:tcPr>
          <w:p>
            <w:pPr>
              <w:spacing w:after="0"/>
              <w:rPr>
                <w:sz w:val="4"/>
                <w:szCs w:val="4"/>
                <w:color w:val="auto"/>
              </w:rPr>
            </w:pPr>
          </w:p>
        </w:tc>
        <w:tc>
          <w:tcPr>
            <w:tcW w:w="210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CCO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34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2"/>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3"/>
          </w:tcPr>
          <w:p>
            <w:pPr>
              <w:jc w:val="center"/>
              <w:ind w:left="673"/>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gridSpan w:val="4"/>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right"/>
              <w:ind w:right="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1780" w:type="dxa"/>
            <w:vAlign w:val="bottom"/>
            <w:gridSpan w:val="3"/>
          </w:tcPr>
          <w:p>
            <w:pPr>
              <w:jc w:val="center"/>
              <w:ind w:left="693"/>
              <w:spacing w:after="0"/>
              <w:rPr>
                <w:sz w:val="20"/>
                <w:szCs w:val="20"/>
                <w:color w:val="auto"/>
              </w:rPr>
            </w:pPr>
            <w:r>
              <w:rPr>
                <w:rFonts w:ascii="Times New Roman" w:cs="Times New Roman" w:eastAsia="Times New Roman" w:hAnsi="Times New Roman"/>
                <w:sz w:val="16"/>
                <w:szCs w:val="16"/>
                <w:color w:val="0000FF"/>
              </w:rPr>
              <w:t>08/14/2024</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167,378</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167,378</w:t>
            </w:r>
          </w:p>
        </w:tc>
        <w:tc>
          <w:tcPr>
            <w:tcW w:w="56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w w:val="86"/>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1780" w:type="dxa"/>
            <w:vAlign w:val="bottom"/>
            <w:gridSpan w:val="3"/>
          </w:tcPr>
          <w:p>
            <w:pPr>
              <w:jc w:val="center"/>
              <w:ind w:left="693"/>
              <w:spacing w:after="0"/>
              <w:rPr>
                <w:sz w:val="20"/>
                <w:szCs w:val="20"/>
                <w:color w:val="auto"/>
              </w:rPr>
            </w:pPr>
            <w:r>
              <w:rPr>
                <w:rFonts w:ascii="Times New Roman" w:cs="Times New Roman" w:eastAsia="Times New Roman" w:hAnsi="Times New Roman"/>
                <w:sz w:val="16"/>
                <w:szCs w:val="16"/>
                <w:color w:val="0000FF"/>
              </w:rPr>
              <w:t>08/14/2024</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65,864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101,514</w:t>
            </w:r>
          </w:p>
        </w:tc>
        <w:tc>
          <w:tcPr>
            <w:tcW w:w="56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w w:val="86"/>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1780" w:type="dxa"/>
            <w:vAlign w:val="bottom"/>
            <w:gridSpan w:val="3"/>
          </w:tcPr>
          <w:p>
            <w:pPr>
              <w:jc w:val="center"/>
              <w:ind w:left="693"/>
              <w:spacing w:after="0"/>
              <w:rPr>
                <w:sz w:val="20"/>
                <w:szCs w:val="20"/>
                <w:color w:val="auto"/>
              </w:rPr>
            </w:pPr>
            <w:r>
              <w:rPr>
                <w:rFonts w:ascii="Times New Roman" w:cs="Times New Roman" w:eastAsia="Times New Roman" w:hAnsi="Times New Roman"/>
                <w:sz w:val="16"/>
                <w:szCs w:val="16"/>
                <w:color w:val="0000FF"/>
              </w:rPr>
              <w:t>08/14/2024</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101,514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760" w:type="dxa"/>
            <w:vAlign w:val="bottom"/>
            <w:gridSpan w:val="2"/>
          </w:tcPr>
          <w:p>
            <w:pPr>
              <w:jc w:val="center"/>
              <w:ind w:left="287"/>
              <w:spacing w:after="0"/>
              <w:rPr>
                <w:sz w:val="20"/>
                <w:szCs w:val="20"/>
                <w:color w:val="auto"/>
              </w:rPr>
            </w:pPr>
            <w:r>
              <w:rPr>
                <w:rFonts w:ascii="Times New Roman" w:cs="Times New Roman" w:eastAsia="Times New Roman" w:hAnsi="Times New Roman"/>
                <w:sz w:val="16"/>
                <w:szCs w:val="16"/>
                <w:color w:val="0000FF"/>
                <w:w w:val="99"/>
              </w:rPr>
              <w:t>0</w:t>
            </w:r>
          </w:p>
        </w:tc>
        <w:tc>
          <w:tcPr>
            <w:tcW w:w="740" w:type="dxa"/>
            <w:vAlign w:val="bottom"/>
          </w:tcPr>
          <w:p>
            <w:pPr>
              <w:spacing w:after="0"/>
              <w:rPr>
                <w:sz w:val="21"/>
                <w:szCs w:val="21"/>
                <w:color w:val="auto"/>
              </w:rPr>
            </w:pPr>
          </w:p>
        </w:tc>
        <w:tc>
          <w:tcPr>
            <w:tcW w:w="56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w w:val="86"/>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Family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17"/>
                <w:szCs w:val="17"/>
                <w:color w:val="auto"/>
              </w:rPr>
            </w:pPr>
          </w:p>
        </w:tc>
        <w:tc>
          <w:tcPr>
            <w:tcW w:w="1780" w:type="dxa"/>
            <w:vAlign w:val="bottom"/>
            <w:gridSpan w:val="3"/>
          </w:tcPr>
          <w:p>
            <w:pPr>
              <w:jc w:val="center"/>
              <w:ind w:left="693"/>
              <w:spacing w:after="0"/>
              <w:rPr>
                <w:sz w:val="20"/>
                <w:szCs w:val="20"/>
                <w:color w:val="auto"/>
              </w:rPr>
            </w:pPr>
            <w:r>
              <w:rPr>
                <w:rFonts w:ascii="Times New Roman" w:cs="Times New Roman" w:eastAsia="Times New Roman" w:hAnsi="Times New Roman"/>
                <w:sz w:val="16"/>
                <w:szCs w:val="16"/>
                <w:color w:val="0000FF"/>
              </w:rPr>
              <w:t>08/14/2024</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101,514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continue"/>
          </w:tcPr>
          <w:p>
            <w:pPr>
              <w:spacing w:after="0"/>
              <w:rPr>
                <w:sz w:val="17"/>
                <w:szCs w:val="17"/>
                <w:color w:val="auto"/>
              </w:rPr>
            </w:pP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380,737</w:t>
            </w:r>
          </w:p>
        </w:tc>
        <w:tc>
          <w:tcPr>
            <w:tcW w:w="56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9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52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52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center"/>
              <w:ind w:right="222"/>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08/14/2024</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ind w:right="322"/>
              <w:spacing w:after="0"/>
              <w:rPr>
                <w:sz w:val="20"/>
                <w:szCs w:val="20"/>
                <w:color w:val="auto"/>
              </w:rPr>
            </w:pPr>
            <w:r>
              <w:rPr>
                <w:rFonts w:ascii="Times New Roman" w:cs="Times New Roman" w:eastAsia="Times New Roman" w:hAnsi="Times New Roman"/>
                <w:sz w:val="12"/>
                <w:szCs w:val="12"/>
                <w:color w:val="0000FF"/>
              </w:rPr>
              <w:t>M</w:t>
            </w:r>
          </w:p>
        </w:tc>
        <w:tc>
          <w:tcPr>
            <w:tcW w:w="64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7"/>
              </w:rPr>
              <w:t>167,378</w:t>
            </w: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0000FF"/>
              </w:rPr>
              <w:t>08/14/2024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08/14/2024</w:t>
            </w:r>
          </w:p>
        </w:tc>
        <w:tc>
          <w:tcPr>
            <w:tcW w:w="58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9"/>
              </w:rPr>
              <w:t>167,378</w:t>
            </w:r>
          </w:p>
        </w:tc>
        <w:tc>
          <w:tcPr>
            <w:tcW w:w="760" w:type="dxa"/>
            <w:vAlign w:val="bottom"/>
            <w:gridSpan w:val="2"/>
            <w:vMerge w:val="restart"/>
          </w:tcPr>
          <w:p>
            <w:pPr>
              <w:jc w:val="right"/>
              <w:ind w:right="2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ind w:right="243"/>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tcPr>
          <w:p>
            <w:pPr>
              <w:jc w:val="right"/>
              <w:ind w:right="8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08/15/2024</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ind w:right="322"/>
              <w:spacing w:after="0"/>
              <w:rPr>
                <w:sz w:val="20"/>
                <w:szCs w:val="20"/>
                <w:color w:val="auto"/>
              </w:rPr>
            </w:pPr>
            <w:r>
              <w:rPr>
                <w:rFonts w:ascii="Times New Roman" w:cs="Times New Roman" w:eastAsia="Times New Roman" w:hAnsi="Times New Roman"/>
                <w:sz w:val="12"/>
                <w:szCs w:val="12"/>
                <w:color w:val="0000FF"/>
                <w:w w:val="91"/>
              </w:rPr>
              <w:t>A</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143,100</w:t>
            </w:r>
          </w:p>
        </w:tc>
        <w:tc>
          <w:tcPr>
            <w:tcW w:w="400" w:type="dxa"/>
            <w:vAlign w:val="bottom"/>
          </w:tcPr>
          <w:p>
            <w:pPr>
              <w:spacing w:after="0"/>
              <w:rPr>
                <w:sz w:val="15"/>
                <w:szCs w:val="15"/>
                <w:color w:val="auto"/>
              </w:rPr>
            </w:pPr>
          </w:p>
        </w:tc>
        <w:tc>
          <w:tcPr>
            <w:tcW w:w="80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(3)(4)(5)</w:t>
            </w:r>
          </w:p>
        </w:tc>
        <w:tc>
          <w:tcPr>
            <w:tcW w:w="58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9"/>
              </w:rPr>
              <w:t>143,100</w:t>
            </w:r>
          </w:p>
        </w:tc>
        <w:tc>
          <w:tcPr>
            <w:tcW w:w="760" w:type="dxa"/>
            <w:vAlign w:val="bottom"/>
            <w:gridSpan w:val="2"/>
            <w:vMerge w:val="restart"/>
          </w:tcPr>
          <w:p>
            <w:pPr>
              <w:jc w:val="right"/>
              <w:ind w:right="2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2"/>
                <w:szCs w:val="12"/>
                <w:color w:val="0000FF"/>
              </w:rPr>
              <w:t>143,100</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tcPr>
          <w:p>
            <w:pPr>
              <w:jc w:val="right"/>
              <w:ind w:right="8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71,550 phantom units, will vest on the August 2027 distribution date assuming continued service through such date; (b) Tranche 2, consisting of 35,775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35,775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w:t>
      </w:r>
    </w:p>
    <w:p>
      <w:pPr>
        <w:ind w:left="40" w:right="200" w:hanging="3"/>
        <w:spacing w:after="0" w:line="256" w:lineRule="auto"/>
        <w:tabs>
          <w:tab w:leader="none" w:pos="19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14"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Ann F. Gullion, as attorney-</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08/16/2024</w:t>
            </w:r>
          </w:p>
        </w:tc>
        <w:tc>
          <w:tcPr>
            <w:tcW w:w="0" w:type="dxa"/>
            <w:vAlign w:val="bottom"/>
          </w:tcPr>
          <w:p>
            <w:pPr>
              <w:spacing w:after="0"/>
              <w:rPr>
                <w:sz w:val="1"/>
                <w:szCs w:val="1"/>
                <w:color w:val="auto"/>
              </w:rPr>
            </w:pPr>
          </w:p>
        </w:tc>
      </w:tr>
      <w:tr>
        <w:trPr>
          <w:trHeight w:val="84"/>
        </w:trPr>
        <w:tc>
          <w:tcPr>
            <w:tcW w:w="184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9"/>
              </w:rPr>
              <w:t>in-fact for Jeremy L. Goebel</w:t>
            </w:r>
          </w:p>
        </w:tc>
        <w:tc>
          <w:tcPr>
            <w:tcW w:w="36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840" w:type="dxa"/>
            <w:vAlign w:val="bottom"/>
            <w:tcBorders>
              <w:bottom w:val="single" w:sz="8" w:color="auto"/>
            </w:tcBorders>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5"/>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2024-08-16T14:18:21Z</dcterms:created>
  <dcterms:modified xsi:type="dcterms:W3CDTF">2024-08-16T14:18:21Z</dcterms:modified>
</cp:coreProperties>
</file>