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4.gif" ContentType="image/gif"/>
  <Override PartName="/word/media/image13.gif" ContentType="image/gif"/>
  <Override PartName="/word/media/image12.gif" ContentType="image/gif"/>
  <Override PartName="/word/media/image11.gif" ContentType="image/gif"/>
  <Override PartName="/word/media/image4.gif" ContentType="image/gif"/>
  <Override PartName="/word/media/image3.gif" ContentType="image/gif"/>
  <Override PartName="/word/media/image2.gif" ContentType="image/gif"/>
  <Override PartName="/word/media/image1.gif" ContentType="image/gif"/>
  <Override PartName="/word/media/image5.gif" ContentType="image/gif"/>
  <Override PartName="/word/media/image6.gif" ContentType="image/gif"/>
  <Override PartName="/word/media/image7.gif" ContentType="image/gif"/>
  <Override PartName="/word/media/image8.gif" ContentType="image/gif"/>
  <Override PartName="/word/media/image10.gif" ContentType="image/gif"/>
  <Override PartName="/word/media/image9.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h50878e8vk.htm"/>
        <w:bookmarkStart w:id="1" w:name="ksh50878e8vk"/>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 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w:t>
        <w:br/>
        <w:t>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Date of Report (Date of earliest event reported)November 1, 2007</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061"/>
        <w:gridCol w:w="510"/>
        <w:gridCol w:w="3062"/>
        <w:gridCol w:w="510"/>
        <w:gridCol w:w="3062"/>
      </w:tblGrid>
      <w:tr>
        <w:trPr/>
        <w:tc>
          <w:tcPr>
            <w:tcW w:w="306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r>
      <w:tr>
        <w:trPr/>
        <w:tc>
          <w:tcPr>
            <w:tcW w:w="3061" w:type="dxa"/>
            <w:tcBorders/>
            <w:shd w:fill="auto" w:val="clear"/>
          </w:tcPr>
          <w:p>
            <w:pPr>
              <w:pStyle w:val="TableContents"/>
              <w:spacing w:before="0" w:after="283"/>
              <w:jc w:val="center"/>
              <w:rPr/>
            </w:pPr>
            <w:r>
              <w:rPr>
                <w:b/>
              </w:rPr>
              <w:t>DELAWARE</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1-14569</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b/>
              </w:rPr>
            </w:pPr>
            <w:r>
              <w:rPr>
                <w:b/>
              </w:rPr>
              <w:t>76-0582150</w:t>
            </w:r>
          </w:p>
        </w:tc>
      </w:tr>
      <w:tr>
        <w:trPr/>
        <w:tc>
          <w:tcPr>
            <w:tcW w:w="3061" w:type="dxa"/>
            <w:tcBorders/>
            <w:shd w:fill="auto" w:val="clear"/>
          </w:tcPr>
          <w:p>
            <w:pPr>
              <w:pStyle w:val="TableContents"/>
              <w:spacing w:before="0" w:after="283"/>
              <w:jc w:val="center"/>
              <w:rPr/>
            </w:pPr>
            <w:r>
              <w:rPr/>
              <w:t xml:space="preserve">(State or other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(Commission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(IRS Employer</w:t>
            </w:r>
          </w:p>
        </w:tc>
      </w:tr>
      <w:tr>
        <w:trPr/>
        <w:tc>
          <w:tcPr>
            <w:tcW w:w="3061" w:type="dxa"/>
            <w:tcBorders/>
            <w:shd w:fill="auto" w:val="clear"/>
          </w:tcPr>
          <w:p>
            <w:pPr>
              <w:pStyle w:val="TableContents"/>
              <w:spacing w:before="0" w:after="283"/>
              <w:jc w:val="center"/>
              <w:rPr/>
            </w:pPr>
            <w:r>
              <w:rPr/>
              <w:t>jurisdiction</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w:t>
            </w:r>
          </w:p>
        </w:tc>
      </w:tr>
      <w:tr>
        <w:trPr/>
        <w:tc>
          <w:tcPr>
            <w:tcW w:w="3061" w:type="dxa"/>
            <w:tcBorders/>
            <w:shd w:fill="auto" w:val="clear"/>
          </w:tcPr>
          <w:p>
            <w:pPr>
              <w:pStyle w:val="TableContents"/>
              <w:spacing w:before="0" w:after="283"/>
              <w:jc w:val="center"/>
              <w:rPr/>
            </w:pPr>
            <w:r>
              <w:rPr/>
              <w:t xml:space="preserve">of incorporation)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File Number)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Identification No.)</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(Address of principal executive offices) (Zip Code)</w:t>
      </w:r>
    </w:p>
    <w:p>
      <w:pPr>
        <w:pStyle w:val="TextBody"/>
        <w:spacing w:before="24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713-646-4100</w:t>
      </w:r>
    </w:p>
    <w:p>
      <w:pPr>
        <w:pStyle w:val="TextBody"/>
        <w:spacing w:before="240" w:after="283"/>
        <w:jc w:val="center"/>
        <w:rPr>
          <w:rFonts w:ascii="Times New Roman;Times;serif" w:hAnsi="Times New Roman;Times;serif"/>
          <w:sz w:val="17"/>
        </w:rPr>
      </w:pPr>
      <w:r>
        <w:rPr>
          <w:rFonts w:ascii="Times New Roman;Times;serif" w:hAnsi="Times New Roman;Times;serif"/>
          <w:sz w:val="17"/>
        </w:rPr>
        <w:t>(Former name or former address, if changed since last report.)</w:t>
      </w:r>
    </w:p>
    <w:p>
      <w:pPr>
        <w:pStyle w:val="TextBody"/>
        <w:spacing w:before="120" w:after="283"/>
        <w:jc w:val="left"/>
        <w:rPr/>
      </w:pPr>
      <w:r>
        <w:rPr/>
        <w:t>     </w:t>
      </w: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Written communications pursuant to Rule 425 under the Securities Act (17 CFR 230.425)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Soliciting material pursuant to Rule 14a-12 under the Exchange Act (17 CFR 240.14a-12)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Pre-commencement communications pursuant to Rule 14d-2(b) under the Exchange Act (17 CFR 240.14d-2(b))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Pre-commencement communications pursuant to Rule 13e-4(c) under the Exchange Act (17 CFR 240.13e-4(c))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bookmarkStart w:id="2" w:name="tocpage"/>
      <w:bookmarkEnd w:id="2"/>
      <w:r>
        <w:rPr>
          <w:rFonts w:ascii="Times New Roman;Times;serif" w:hAnsi="Times New Roman;Times;serif"/>
          <w:b/>
          <w:sz w:val="17"/>
        </w:rPr>
        <w:t>TABLE OF CONTENTS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0005"/>
        <w:gridCol w:w="200"/>
      </w:tblGrid>
      <w:tr>
        <w:trPr/>
        <w:tc>
          <w:tcPr>
            <w:tcW w:w="10005" w:type="dxa"/>
            <w:tcBorders/>
            <w:shd w:fill="auto" w:val="clear"/>
            <w:vAlign w:val="bottom"/>
          </w:tcPr>
          <w:p>
            <w:pPr>
              <w:pStyle w:val="TableContents"/>
              <w:spacing w:before="0" w:after="283"/>
              <w:rPr/>
            </w:pPr>
            <w:r>
              <w:rPr/>
              <w:t> </w:t>
            </w:r>
          </w:p>
        </w:tc>
        <w:tc>
          <w:tcPr>
            <w:tcW w:w="200" w:type="dxa"/>
            <w:tcBorders/>
            <w:shd w:fill="auto" w:val="clear"/>
          </w:tcPr>
          <w:p>
            <w:pPr>
              <w:pStyle w:val="TableContents"/>
              <w:spacing w:before="0" w:after="283"/>
              <w:rPr>
                <w:sz w:val="4"/>
                <w:szCs w:val="4"/>
              </w:rPr>
            </w:pPr>
            <w:r>
              <w:rPr>
                <w:sz w:val="4"/>
                <w:szCs w:val="4"/>
              </w:rPr>
            </w:r>
          </w:p>
        </w:tc>
      </w:tr>
      <w:tr>
        <w:trPr/>
        <w:tc>
          <w:tcPr>
            <w:tcW w:w="10005" w:type="dxa"/>
            <w:tcBorders/>
            <w:shd w:fill="auto" w:val="clear"/>
          </w:tcPr>
          <w:p>
            <w:pPr>
              <w:pStyle w:val="TableContents"/>
              <w:spacing w:before="0" w:after="0"/>
              <w:ind w:left="0" w:right="0" w:hanging="0"/>
              <w:rPr/>
            </w:pPr>
            <w:hyperlink w:anchor="101">
              <w:r>
                <w:rPr>
                  <w:rStyle w:val="InternetLink"/>
                </w:rPr>
                <w:t>Item 9.01. Financial Statements and Exhibits</w:t>
              </w:r>
            </w:hyperlink>
          </w:p>
        </w:tc>
        <w:tc>
          <w:tcPr>
            <w:tcW w:w="200" w:type="dxa"/>
            <w:tcBorders/>
            <w:shd w:fill="auto" w:val="clear"/>
          </w:tcPr>
          <w:p>
            <w:pPr>
              <w:pStyle w:val="TableContents"/>
              <w:spacing w:before="0" w:after="283"/>
              <w:rPr>
                <w:sz w:val="4"/>
                <w:szCs w:val="4"/>
              </w:rPr>
            </w:pPr>
            <w:r>
              <w:rPr>
                <w:sz w:val="4"/>
                <w:szCs w:val="4"/>
              </w:rPr>
            </w:r>
          </w:p>
        </w:tc>
      </w:tr>
      <w:tr>
        <w:trPr/>
        <w:tc>
          <w:tcPr>
            <w:tcW w:w="10005" w:type="dxa"/>
            <w:tcBorders/>
            <w:shd w:fill="auto" w:val="clear"/>
          </w:tcPr>
          <w:p>
            <w:pPr>
              <w:pStyle w:val="TableContents"/>
              <w:spacing w:before="0" w:after="0"/>
              <w:ind w:left="0" w:right="0" w:hanging="0"/>
              <w:rPr/>
            </w:pPr>
            <w:hyperlink w:anchor="102">
              <w:r>
                <w:rPr>
                  <w:rStyle w:val="InternetLink"/>
                </w:rPr>
                <w:t>Item 2.02 and Item 7.01. Results of Operations and Financial Condition; Regulation FD Disclosure</w:t>
              </w:r>
            </w:hyperlink>
          </w:p>
        </w:tc>
        <w:tc>
          <w:tcPr>
            <w:tcW w:w="200" w:type="dxa"/>
            <w:tcBorders/>
            <w:shd w:fill="auto" w:val="clear"/>
          </w:tcPr>
          <w:p>
            <w:pPr>
              <w:pStyle w:val="TableContents"/>
              <w:spacing w:before="0" w:after="283"/>
              <w:rPr>
                <w:sz w:val="4"/>
                <w:szCs w:val="4"/>
              </w:rPr>
            </w:pPr>
            <w:r>
              <w:rPr>
                <w:sz w:val="4"/>
                <w:szCs w:val="4"/>
              </w:rPr>
            </w:r>
          </w:p>
        </w:tc>
      </w:tr>
      <w:tr>
        <w:trPr/>
        <w:tc>
          <w:tcPr>
            <w:tcW w:w="10005" w:type="dxa"/>
            <w:tcBorders/>
            <w:shd w:fill="auto" w:val="clear"/>
          </w:tcPr>
          <w:p>
            <w:pPr>
              <w:pStyle w:val="TableContents"/>
              <w:spacing w:before="0" w:after="0"/>
              <w:ind w:left="0" w:right="0" w:hanging="0"/>
              <w:rPr/>
            </w:pPr>
            <w:hyperlink w:anchor="103">
              <w:r>
                <w:rPr>
                  <w:rStyle w:val="InternetLink"/>
                </w:rPr>
                <w:t>SIGNATURES</w:t>
              </w:r>
            </w:hyperlink>
          </w:p>
        </w:tc>
        <w:tc>
          <w:tcPr>
            <w:tcW w:w="200" w:type="dxa"/>
            <w:tcBorders/>
            <w:shd w:fill="auto" w:val="clear"/>
          </w:tcPr>
          <w:p>
            <w:pPr>
              <w:pStyle w:val="TableContents"/>
              <w:spacing w:before="0" w:after="283"/>
              <w:rPr>
                <w:sz w:val="4"/>
                <w:szCs w:val="4"/>
              </w:rPr>
            </w:pPr>
            <w:r>
              <w:rPr>
                <w:sz w:val="4"/>
                <w:szCs w:val="4"/>
              </w:rPr>
            </w:r>
          </w:p>
        </w:tc>
      </w:tr>
      <w:tr>
        <w:trPr/>
        <w:tc>
          <w:tcPr>
            <w:tcW w:w="10005" w:type="dxa"/>
            <w:tcBorders/>
            <w:shd w:fill="auto" w:val="clear"/>
          </w:tcPr>
          <w:p>
            <w:pPr>
              <w:pStyle w:val="TableContents"/>
              <w:spacing w:before="0" w:after="0"/>
              <w:ind w:left="0" w:right="0" w:hanging="0"/>
              <w:rPr/>
            </w:pPr>
            <w:hyperlink w:anchor="104">
              <w:r>
                <w:rPr>
                  <w:rStyle w:val="InternetLink"/>
                </w:rPr>
                <w:t>Exhibit Index</w:t>
              </w:r>
            </w:hyperlink>
          </w:p>
        </w:tc>
        <w:tc>
          <w:tcPr>
            <w:tcW w:w="200" w:type="dxa"/>
            <w:tcBorders/>
            <w:shd w:fill="auto" w:val="clear"/>
          </w:tcPr>
          <w:p>
            <w:pPr>
              <w:pStyle w:val="TableContents"/>
              <w:spacing w:before="0" w:after="283"/>
              <w:rPr>
                <w:sz w:val="4"/>
                <w:szCs w:val="4"/>
              </w:rPr>
            </w:pPr>
            <w:r>
              <w:rPr>
                <w:sz w:val="4"/>
                <w:szCs w:val="4"/>
              </w:rPr>
            </w:r>
          </w:p>
        </w:tc>
      </w:tr>
      <w:tr>
        <w:trPr/>
        <w:tc>
          <w:tcPr>
            <w:tcW w:w="10205" w:type="dxa"/>
            <w:gridSpan w:val="2"/>
            <w:tcBorders/>
            <w:shd w:fill="auto" w:val="clear"/>
            <w:vAlign w:val="center"/>
          </w:tcPr>
          <w:p>
            <w:pPr>
              <w:pStyle w:val="TableContents"/>
              <w:spacing w:before="0" w:after="283"/>
              <w:rPr/>
            </w:pPr>
            <w:r>
              <w:rPr/>
              <w:t> </w:t>
            </w:r>
            <w:hyperlink w:anchor="h50878exv99w1.htm">
              <w:r>
                <w:rPr>
                  <w:rStyle w:val="InternetLink"/>
                  <w:sz w:val="20"/>
                </w:rPr>
                <w:t>Press Release</w:t>
              </w:r>
            </w:hyperlink>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3" w:name="101"/>
      <w:bookmarkEnd w:id="3"/>
      <w:r>
        <w:rPr>
          <w:rFonts w:ascii="Times New Roman;Times;serif" w:hAnsi="Times New Roman;Times;serif"/>
          <w:b/>
          <w:sz w:val="17"/>
        </w:rPr>
        <w:t>Item 9.01. Financial Statements and Exhibits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(d) Exhibit 99.1Press release dated November 1, 2007 </w:t>
      </w:r>
    </w:p>
    <w:p>
      <w:pPr>
        <w:pStyle w:val="TextBody"/>
        <w:spacing w:before="240" w:after="283"/>
        <w:jc w:val="left"/>
        <w:rPr>
          <w:rFonts w:ascii="Times New Roman;Times;serif" w:hAnsi="Times New Roman;Times;serif"/>
          <w:sz w:val="17"/>
        </w:rPr>
      </w:pPr>
      <w:bookmarkStart w:id="4" w:name="102"/>
      <w:bookmarkEnd w:id="4"/>
      <w:r>
        <w:rPr>
          <w:rFonts w:ascii="Times New Roman;Times;serif" w:hAnsi="Times New Roman;Times;serif"/>
          <w:b/>
          <w:sz w:val="17"/>
        </w:rPr>
        <w:t>Item 2.02 and Item 7.01. Results of Operations and Financial Condition; Regulation FD Disclosure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Plains All American Pipeline, L.P. (the Partnership) today issued a press release reporting its third quarter 2007 results. We are furnishing the press release, attached as Exhibit 99.1, pursuant to Item 2.02 and Item 7.01 of Form 8-K. Pursuant to Item 7.01, we are providing detailed guidance for financial performance for the fourth quarter of calendar 2007 and resulting financial performance for the full year of calendar 2007 (which supersedes guidance in our Form 8-K furnished on August 6, 2007) and are providing preliminary guidance for calendar 2008. In accordance with General Instruction B.2. of Form 8-K, the information presented herein under Item 2.02 and Item 7.01 shall not be deemed filed for purposes of Section 18 of the Securities Exchange Act of 1934, as amended, nor shall it be deemed incorporated by reference in any filing under the Securities Act of 1933, as amended, except as expressly set forth by specific reference in such a filing.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Update of Fourth Quarter 2007 Guidance; Disclosure of Full Year 2008 Preliminary Guidance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EBIT and EBITDA (each as defined below in Note 1 to the Operating and Financial Guidance table) are non-GAAP financial measures. Net income and cash flows from operating activities are the most directly comparable GAAP measures to EBIT and EBITDA. In Note 10 below, we reconcile EBITDA and EBIT to net income for the 2007 guidance periods presented. It is, however, impractical to reconcile EBIT and EBITDA to cash flows from operating activities for forecasted periods. We encourage you to visit our website at </w:t>
      </w:r>
      <w:r>
        <w:rPr>
          <w:rFonts w:ascii="Times New Roman;Times;serif" w:hAnsi="Times New Roman;Times;serif"/>
          <w:i/>
          <w:sz w:val="17"/>
        </w:rPr>
        <w:t>www.paalp.com</w:t>
      </w:r>
      <w:r>
        <w:rPr>
          <w:rFonts w:ascii="Times New Roman;Times;serif" w:hAnsi="Times New Roman;Times;serif"/>
          <w:sz w:val="17"/>
        </w:rPr>
        <w:t xml:space="preserve">, in particular the section entitled Non-GAAP Reconciliation, which presents a historical reconciliation of certain commonly used non-GAAP financial measures, including EBIT and EBITDA. We present EBIT and EBITDA because we believe they provide additional information with respect to both the performance of our fundamental business activities and our ability to meet our future debt service, capital expenditures and working capital requirements. We also believe that debt holders commonly use EBITDA to analyze partnership performance. In addition, we have highlighted the impact of our equity compensation plans and, to the extent known, gains and losses related to SFAS 133 (primarily non-cash, mark-to-market adjustments) on Segment Profit, Net Income and Net Income per Basic and Diluted Limited Partner Unit. </w:t>
      </w:r>
    </w:p>
    <w:p>
      <w:pPr>
        <w:pStyle w:val="TextBody"/>
        <w:spacing w:before="120" w:after="283"/>
        <w:jc w:val="left"/>
        <w:rPr/>
      </w:pPr>
      <w:r>
        <w:rPr/>
        <w:t>     </w:t>
      </w:r>
      <w:r>
        <w:rPr>
          <w:rFonts w:ascii="Times New Roman;Times;serif" w:hAnsi="Times New Roman;Times;serif"/>
          <w:sz w:val="17"/>
        </w:rPr>
        <w:t xml:space="preserve">The following guidance for the three-month and the twelve-month periods ending December 31, 2007, as well as the preliminary guidance for calendar 2008, is based on assumptions and estimates that we believe are reasonable given our assessment of historical trends (modified for recent changes in market conditions), business cycles and other information reasonably available. Our assumptions and future performance, however, are both subject to a wide range of business risks and uncertainties, so no assurance can be provided that actual performance will fall within the guidance ranges. Please refer to the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November 1, 2007. We undertake no obligation to publicly update or revise any forward-looking statements.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center"/>
        <w:rPr>
          <w:rFonts w:ascii="Times New Roman;Times;serif" w:hAnsi="Times New Roman;Times;serif"/>
          <w:sz w:val="17"/>
        </w:rPr>
      </w:pPr>
      <w:r>
        <w:rPr>
          <w:rFonts w:ascii="Times New Roman;Times;serif" w:hAnsi="Times New Roman;Times;serif"/>
          <w:b/>
          <w:sz w:val="17"/>
        </w:rPr>
        <w:t>Plains All American Pipeline, L.P.</w:t>
      </w:r>
      <w:r>
        <w:rPr>
          <w:rFonts w:ascii="Times New Roman;Times;serif" w:hAnsi="Times New Roman;Times;serif"/>
          <w:sz w:val="17"/>
        </w:rPr>
        <w:t xml:space="preserve"> </w:t>
      </w:r>
    </w:p>
    <w:p>
      <w:pPr>
        <w:pStyle w:val="TextBody"/>
        <w:spacing w:before="0" w:after="283"/>
        <w:jc w:val="center"/>
        <w:rPr>
          <w:rFonts w:ascii="Times New Roman;Times;serif" w:hAnsi="Times New Roman;Times;serif"/>
          <w:sz w:val="17"/>
        </w:rPr>
      </w:pPr>
      <w:r>
        <w:rPr>
          <w:rFonts w:ascii="Times New Roman;Times;serif" w:hAnsi="Times New Roman;Times;serif"/>
          <w:b/>
          <w:sz w:val="17"/>
        </w:rPr>
        <w:t>Operating and Financial Guidance</w:t>
      </w:r>
      <w:r>
        <w:rPr>
          <w:rFonts w:ascii="Times New Roman;Times;serif" w:hAnsi="Times New Roman;Times;serif"/>
          <w:sz w:val="17"/>
        </w:rPr>
        <w:br/>
      </w:r>
      <w:r>
        <w:rPr>
          <w:rFonts w:ascii="Times New Roman;Times;serif" w:hAnsi="Times New Roman;Times;serif"/>
          <w:b/>
          <w:sz w:val="17"/>
        </w:rPr>
        <w:t>(in millions, except per unit data)</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557"/>
        <w:gridCol w:w="232"/>
        <w:gridCol w:w="215"/>
        <w:gridCol w:w="1130"/>
        <w:gridCol w:w="116"/>
        <w:gridCol w:w="232"/>
        <w:gridCol w:w="193"/>
        <w:gridCol w:w="897"/>
        <w:gridCol w:w="143"/>
        <w:gridCol w:w="249"/>
        <w:gridCol w:w="193"/>
        <w:gridCol w:w="899"/>
        <w:gridCol w:w="115"/>
        <w:gridCol w:w="232"/>
        <w:gridCol w:w="183"/>
        <w:gridCol w:w="963"/>
        <w:gridCol w:w="136"/>
        <w:gridCol w:w="244"/>
        <w:gridCol w:w="183"/>
        <w:gridCol w:w="966"/>
        <w:gridCol w:w="127"/>
      </w:tblGrid>
      <w:tr>
        <w:trPr/>
        <w:tc>
          <w:tcPr>
            <w:tcW w:w="2557"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r>
      <w:tr>
        <w:trPr/>
        <w:tc>
          <w:tcPr>
            <w:tcW w:w="2557"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34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Actual</w:t>
            </w:r>
          </w:p>
        </w:tc>
        <w:tc>
          <w:tcPr>
            <w:tcW w:w="11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5596" w:type="dxa"/>
            <w:gridSpan w:val="14"/>
            <w:tcBorders>
              <w:bottom w:val="single" w:sz="2" w:space="0" w:color="000000"/>
            </w:tcBorders>
            <w:shd w:fill="auto" w:val="clear"/>
            <w:tcMar>
              <w:bottom w:w="28" w:type="dxa"/>
            </w:tcMar>
            <w:vAlign w:val="bottom"/>
          </w:tcPr>
          <w:p>
            <w:pPr>
              <w:pStyle w:val="TableContents"/>
              <w:spacing w:before="0" w:after="283"/>
              <w:jc w:val="center"/>
              <w:rPr>
                <w:b/>
              </w:rPr>
            </w:pPr>
            <w:r>
              <w:rPr>
                <w:b/>
              </w:rPr>
              <w:t>Guidance (1)(2)</w:t>
            </w:r>
          </w:p>
        </w:tc>
        <w:tc>
          <w:tcPr>
            <w:tcW w:w="127" w:type="dxa"/>
            <w:tcBorders/>
            <w:shd w:fill="auto" w:val="clear"/>
            <w:vAlign w:val="bottom"/>
          </w:tcPr>
          <w:p>
            <w:pPr>
              <w:pStyle w:val="TableContents"/>
              <w:spacing w:before="0" w:after="283"/>
              <w:rPr/>
            </w:pPr>
            <w:r>
              <w:rPr/>
              <w:t> </w:t>
            </w:r>
          </w:p>
        </w:tc>
      </w:tr>
      <w:tr>
        <w:trPr/>
        <w:tc>
          <w:tcPr>
            <w:tcW w:w="2557"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345" w:type="dxa"/>
            <w:gridSpan w:val="2"/>
            <w:tcBorders/>
            <w:shd w:fill="auto" w:val="clear"/>
            <w:vAlign w:val="bottom"/>
          </w:tcPr>
          <w:p>
            <w:pPr>
              <w:pStyle w:val="TableContents"/>
              <w:spacing w:before="0" w:after="283"/>
              <w:jc w:val="center"/>
              <w:rPr>
                <w:b/>
              </w:rPr>
            </w:pPr>
            <w:r>
              <w:rPr>
                <w:b/>
              </w:rPr>
              <w:t>Nine Months</w:t>
            </w:r>
          </w:p>
        </w:tc>
        <w:tc>
          <w:tcPr>
            <w:tcW w:w="11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2574" w:type="dxa"/>
            <w:gridSpan w:val="6"/>
            <w:tcBorders/>
            <w:shd w:fill="auto" w:val="clear"/>
            <w:vAlign w:val="bottom"/>
          </w:tcPr>
          <w:p>
            <w:pPr>
              <w:pStyle w:val="TableContents"/>
              <w:spacing w:before="0" w:after="283"/>
              <w:jc w:val="center"/>
              <w:rPr>
                <w:b/>
              </w:rPr>
            </w:pPr>
            <w:r>
              <w:rPr>
                <w:b/>
              </w:rPr>
              <w:t>Three Months Ending</w:t>
            </w:r>
          </w:p>
        </w:tc>
        <w:tc>
          <w:tcPr>
            <w:tcW w:w="11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2675" w:type="dxa"/>
            <w:gridSpan w:val="6"/>
            <w:tcBorders/>
            <w:shd w:fill="auto" w:val="clear"/>
            <w:vAlign w:val="bottom"/>
          </w:tcPr>
          <w:p>
            <w:pPr>
              <w:pStyle w:val="TableContents"/>
              <w:spacing w:before="0" w:after="283"/>
              <w:jc w:val="center"/>
              <w:rPr>
                <w:b/>
              </w:rPr>
            </w:pPr>
            <w:r>
              <w:rPr>
                <w:b/>
              </w:rPr>
              <w:t>Twelve Months Ending</w:t>
            </w:r>
          </w:p>
        </w:tc>
        <w:tc>
          <w:tcPr>
            <w:tcW w:w="127" w:type="dxa"/>
            <w:tcBorders/>
            <w:shd w:fill="auto" w:val="clear"/>
            <w:vAlign w:val="bottom"/>
          </w:tcPr>
          <w:p>
            <w:pPr>
              <w:pStyle w:val="TableContents"/>
              <w:spacing w:before="0" w:after="283"/>
              <w:rPr/>
            </w:pPr>
            <w:r>
              <w:rPr/>
              <w:t> </w:t>
            </w:r>
          </w:p>
        </w:tc>
      </w:tr>
      <w:tr>
        <w:trPr/>
        <w:tc>
          <w:tcPr>
            <w:tcW w:w="2557"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34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Ended</w:t>
            </w:r>
          </w:p>
        </w:tc>
        <w:tc>
          <w:tcPr>
            <w:tcW w:w="11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2574"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2007</w:t>
            </w:r>
          </w:p>
        </w:tc>
        <w:tc>
          <w:tcPr>
            <w:tcW w:w="11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267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2007</w:t>
            </w:r>
          </w:p>
        </w:tc>
        <w:tc>
          <w:tcPr>
            <w:tcW w:w="127" w:type="dxa"/>
            <w:tcBorders/>
            <w:shd w:fill="auto" w:val="clear"/>
            <w:vAlign w:val="bottom"/>
          </w:tcPr>
          <w:p>
            <w:pPr>
              <w:pStyle w:val="TableContents"/>
              <w:spacing w:before="0" w:after="283"/>
              <w:rPr/>
            </w:pPr>
            <w:r>
              <w:rPr/>
              <w:t> </w:t>
            </w:r>
          </w:p>
        </w:tc>
      </w:tr>
      <w:tr>
        <w:trPr/>
        <w:tc>
          <w:tcPr>
            <w:tcW w:w="2557"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34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09/30/07</w:t>
            </w:r>
          </w:p>
        </w:tc>
        <w:tc>
          <w:tcPr>
            <w:tcW w:w="11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09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Low</w:t>
            </w:r>
          </w:p>
        </w:tc>
        <w:tc>
          <w:tcPr>
            <w:tcW w:w="143"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09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High</w:t>
            </w:r>
          </w:p>
        </w:tc>
        <w:tc>
          <w:tcPr>
            <w:tcW w:w="11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Low</w:t>
            </w:r>
          </w:p>
        </w:tc>
        <w:tc>
          <w:tcPr>
            <w:tcW w:w="13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4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High</w:t>
            </w:r>
          </w:p>
        </w:tc>
        <w:tc>
          <w:tcPr>
            <w:tcW w:w="127" w:type="dxa"/>
            <w:tcBorders/>
            <w:shd w:fill="auto" w:val="clear"/>
            <w:vAlign w:val="bottom"/>
          </w:tcPr>
          <w:p>
            <w:pPr>
              <w:pStyle w:val="TableContents"/>
              <w:spacing w:before="0" w:after="283"/>
              <w:rPr/>
            </w:pPr>
            <w:r>
              <w:rPr/>
              <w:t> </w:t>
            </w:r>
          </w:p>
        </w:tc>
      </w:tr>
      <w:tr>
        <w:trPr/>
        <w:tc>
          <w:tcPr>
            <w:tcW w:w="2557" w:type="dxa"/>
            <w:tcBorders/>
            <w:shd w:fill="CCEEFF" w:val="clear"/>
            <w:vAlign w:val="bottom"/>
          </w:tcPr>
          <w:p>
            <w:pPr>
              <w:pStyle w:val="TableContents"/>
              <w:spacing w:before="0" w:after="0"/>
              <w:ind w:left="225" w:right="0" w:hanging="225"/>
              <w:rPr>
                <w:b/>
              </w:rPr>
            </w:pPr>
            <w:r>
              <w:rPr>
                <w:b/>
              </w:rPr>
              <w:t>Segment Profit</w:t>
            </w:r>
          </w:p>
        </w:tc>
        <w:tc>
          <w:tcPr>
            <w:tcW w:w="23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r>
      <w:tr>
        <w:trPr/>
        <w:tc>
          <w:tcPr>
            <w:tcW w:w="2557" w:type="dxa"/>
            <w:tcBorders/>
            <w:shd w:fill="auto" w:val="clear"/>
            <w:vAlign w:val="bottom"/>
          </w:tcPr>
          <w:p>
            <w:pPr>
              <w:pStyle w:val="TableContents"/>
              <w:spacing w:before="0" w:after="0"/>
              <w:ind w:left="450" w:right="0" w:hanging="225"/>
              <w:rPr/>
            </w:pPr>
            <w:r>
              <w:rPr/>
              <w:t>Net revenues (including equity earnings in unconsolidated entities)</w:t>
            </w:r>
          </w:p>
        </w:tc>
        <w:tc>
          <w:tcPr>
            <w:tcW w:w="23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1130" w:type="dxa"/>
            <w:tcBorders/>
            <w:shd w:fill="auto" w:val="clear"/>
            <w:vAlign w:val="bottom"/>
          </w:tcPr>
          <w:p>
            <w:pPr>
              <w:pStyle w:val="TableContents"/>
              <w:spacing w:before="0" w:after="283"/>
              <w:jc w:val="right"/>
              <w:rPr/>
            </w:pPr>
            <w:r>
              <w:rPr/>
              <w:t>1,074.3</w:t>
            </w:r>
          </w:p>
        </w:tc>
        <w:tc>
          <w:tcPr>
            <w:tcW w:w="11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897" w:type="dxa"/>
            <w:tcBorders/>
            <w:shd w:fill="auto" w:val="clear"/>
            <w:vAlign w:val="bottom"/>
          </w:tcPr>
          <w:p>
            <w:pPr>
              <w:pStyle w:val="TableContents"/>
              <w:spacing w:before="0" w:after="283"/>
              <w:jc w:val="right"/>
              <w:rPr/>
            </w:pPr>
            <w:r>
              <w:rPr/>
              <w:t>326.8</w:t>
            </w:r>
          </w:p>
        </w:tc>
        <w:tc>
          <w:tcPr>
            <w:tcW w:w="143"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899" w:type="dxa"/>
            <w:tcBorders/>
            <w:shd w:fill="auto" w:val="clear"/>
            <w:vAlign w:val="bottom"/>
          </w:tcPr>
          <w:p>
            <w:pPr>
              <w:pStyle w:val="TableContents"/>
              <w:spacing w:before="0" w:after="283"/>
              <w:jc w:val="right"/>
              <w:rPr/>
            </w:pPr>
            <w:r>
              <w:rPr/>
              <w:t>344.3</w:t>
            </w:r>
          </w:p>
        </w:tc>
        <w:tc>
          <w:tcPr>
            <w:tcW w:w="11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w:t>
            </w:r>
          </w:p>
        </w:tc>
        <w:tc>
          <w:tcPr>
            <w:tcW w:w="963" w:type="dxa"/>
            <w:tcBorders/>
            <w:shd w:fill="auto" w:val="clear"/>
            <w:vAlign w:val="bottom"/>
          </w:tcPr>
          <w:p>
            <w:pPr>
              <w:pStyle w:val="TableContents"/>
              <w:spacing w:before="0" w:after="283"/>
              <w:jc w:val="right"/>
              <w:rPr/>
            </w:pPr>
            <w:r>
              <w:rPr/>
              <w:t>1,401.1</w:t>
            </w:r>
          </w:p>
        </w:tc>
        <w:tc>
          <w:tcPr>
            <w:tcW w:w="13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w:t>
            </w:r>
          </w:p>
        </w:tc>
        <w:tc>
          <w:tcPr>
            <w:tcW w:w="966" w:type="dxa"/>
            <w:tcBorders/>
            <w:shd w:fill="auto" w:val="clear"/>
            <w:vAlign w:val="bottom"/>
          </w:tcPr>
          <w:p>
            <w:pPr>
              <w:pStyle w:val="TableContents"/>
              <w:spacing w:before="0" w:after="283"/>
              <w:jc w:val="right"/>
              <w:rPr/>
            </w:pPr>
            <w:r>
              <w:rPr/>
              <w:t>1,418.6</w:t>
            </w:r>
          </w:p>
        </w:tc>
        <w:tc>
          <w:tcPr>
            <w:tcW w:w="127" w:type="dxa"/>
            <w:tcBorders/>
            <w:shd w:fill="auto" w:val="clear"/>
            <w:vAlign w:val="bottom"/>
          </w:tcPr>
          <w:p>
            <w:pPr>
              <w:pStyle w:val="TableContents"/>
              <w:spacing w:before="0" w:after="283"/>
              <w:rPr/>
            </w:pPr>
            <w:r>
              <w:rPr/>
              <w:t> </w:t>
            </w:r>
          </w:p>
        </w:tc>
      </w:tr>
      <w:tr>
        <w:trPr/>
        <w:tc>
          <w:tcPr>
            <w:tcW w:w="2557" w:type="dxa"/>
            <w:tcBorders/>
            <w:shd w:fill="CCEEFF" w:val="clear"/>
            <w:vAlign w:val="bottom"/>
          </w:tcPr>
          <w:p>
            <w:pPr>
              <w:pStyle w:val="TableContents"/>
              <w:spacing w:before="0" w:after="0"/>
              <w:ind w:left="450" w:right="0" w:hanging="225"/>
              <w:rPr/>
            </w:pPr>
            <w:r>
              <w:rPr/>
              <w:t>Field operating costs</w:t>
            </w:r>
          </w:p>
        </w:tc>
        <w:tc>
          <w:tcPr>
            <w:tcW w:w="23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1130" w:type="dxa"/>
            <w:tcBorders/>
            <w:shd w:fill="CCEEFF" w:val="clear"/>
            <w:vAlign w:val="bottom"/>
          </w:tcPr>
          <w:p>
            <w:pPr>
              <w:pStyle w:val="TableContents"/>
              <w:spacing w:before="0" w:after="283"/>
              <w:jc w:val="right"/>
              <w:rPr/>
            </w:pPr>
            <w:r>
              <w:rPr/>
              <w:t>(394.8</w:t>
            </w:r>
          </w:p>
        </w:tc>
        <w:tc>
          <w:tcPr>
            <w:tcW w:w="116" w:type="dxa"/>
            <w:tcBorders/>
            <w:shd w:fill="CCEEFF" w:val="clear"/>
            <w:vAlign w:val="bottom"/>
          </w:tcPr>
          <w:p>
            <w:pPr>
              <w:pStyle w:val="TableContents"/>
              <w:spacing w:before="0" w:after="283"/>
              <w:rPr/>
            </w:pPr>
            <w:r>
              <w:rPr/>
              <w:t>)</w:t>
            </w:r>
          </w:p>
        </w:tc>
        <w:tc>
          <w:tcPr>
            <w:tcW w:w="23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897" w:type="dxa"/>
            <w:tcBorders/>
            <w:shd w:fill="CCEEFF" w:val="clear"/>
            <w:vAlign w:val="bottom"/>
          </w:tcPr>
          <w:p>
            <w:pPr>
              <w:pStyle w:val="TableContents"/>
              <w:spacing w:before="0" w:after="283"/>
              <w:jc w:val="right"/>
              <w:rPr/>
            </w:pPr>
            <w:r>
              <w:rPr/>
              <w:t>(133.7</w:t>
            </w:r>
          </w:p>
        </w:tc>
        <w:tc>
          <w:tcPr>
            <w:tcW w:w="143" w:type="dxa"/>
            <w:tcBorders/>
            <w:shd w:fill="CCEEFF" w:val="clear"/>
            <w:vAlign w:val="bottom"/>
          </w:tcPr>
          <w:p>
            <w:pPr>
              <w:pStyle w:val="TableContents"/>
              <w:spacing w:before="0" w:after="283"/>
              <w:rPr/>
            </w:pPr>
            <w:r>
              <w:rPr/>
              <w:t>)</w:t>
            </w:r>
          </w:p>
        </w:tc>
        <w:tc>
          <w:tcPr>
            <w:tcW w:w="24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899" w:type="dxa"/>
            <w:tcBorders/>
            <w:shd w:fill="CCEEFF" w:val="clear"/>
            <w:vAlign w:val="bottom"/>
          </w:tcPr>
          <w:p>
            <w:pPr>
              <w:pStyle w:val="TableContents"/>
              <w:spacing w:before="0" w:after="283"/>
              <w:jc w:val="right"/>
              <w:rPr/>
            </w:pPr>
            <w:r>
              <w:rPr/>
              <w:t>(131.7</w:t>
            </w:r>
          </w:p>
        </w:tc>
        <w:tc>
          <w:tcPr>
            <w:tcW w:w="115" w:type="dxa"/>
            <w:tcBorders/>
            <w:shd w:fill="CCEEFF" w:val="clear"/>
            <w:vAlign w:val="bottom"/>
          </w:tcPr>
          <w:p>
            <w:pPr>
              <w:pStyle w:val="TableContents"/>
              <w:spacing w:before="0" w:after="283"/>
              <w:rPr/>
            </w:pPr>
            <w:r>
              <w:rPr/>
              <w:t>)</w:t>
            </w:r>
          </w:p>
        </w:tc>
        <w:tc>
          <w:tcPr>
            <w:tcW w:w="23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 </w:t>
            </w:r>
          </w:p>
        </w:tc>
        <w:tc>
          <w:tcPr>
            <w:tcW w:w="963" w:type="dxa"/>
            <w:tcBorders/>
            <w:shd w:fill="CCEEFF" w:val="clear"/>
            <w:vAlign w:val="bottom"/>
          </w:tcPr>
          <w:p>
            <w:pPr>
              <w:pStyle w:val="TableContents"/>
              <w:spacing w:before="0" w:after="283"/>
              <w:jc w:val="right"/>
              <w:rPr/>
            </w:pPr>
            <w:r>
              <w:rPr/>
              <w:t>(528.5</w:t>
            </w:r>
          </w:p>
        </w:tc>
        <w:tc>
          <w:tcPr>
            <w:tcW w:w="136" w:type="dxa"/>
            <w:tcBorders/>
            <w:shd w:fill="CCEEFF" w:val="clear"/>
            <w:vAlign w:val="bottom"/>
          </w:tcPr>
          <w:p>
            <w:pPr>
              <w:pStyle w:val="TableContents"/>
              <w:spacing w:before="0" w:after="283"/>
              <w:rPr/>
            </w:pPr>
            <w:r>
              <w:rPr/>
              <w:t>)</w:t>
            </w:r>
          </w:p>
        </w:tc>
        <w:tc>
          <w:tcPr>
            <w:tcW w:w="24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 </w:t>
            </w:r>
          </w:p>
        </w:tc>
        <w:tc>
          <w:tcPr>
            <w:tcW w:w="966" w:type="dxa"/>
            <w:tcBorders/>
            <w:shd w:fill="CCEEFF" w:val="clear"/>
            <w:vAlign w:val="bottom"/>
          </w:tcPr>
          <w:p>
            <w:pPr>
              <w:pStyle w:val="TableContents"/>
              <w:spacing w:before="0" w:after="283"/>
              <w:jc w:val="right"/>
              <w:rPr/>
            </w:pPr>
            <w:r>
              <w:rPr/>
              <w:t>(526.5</w:t>
            </w:r>
          </w:p>
        </w:tc>
        <w:tc>
          <w:tcPr>
            <w:tcW w:w="127" w:type="dxa"/>
            <w:tcBorders/>
            <w:shd w:fill="CCEEFF" w:val="clear"/>
            <w:vAlign w:val="bottom"/>
          </w:tcPr>
          <w:p>
            <w:pPr>
              <w:pStyle w:val="TableContents"/>
              <w:spacing w:before="0" w:after="283"/>
              <w:rPr/>
            </w:pPr>
            <w:r>
              <w:rPr/>
              <w:t>)</w:t>
            </w:r>
          </w:p>
        </w:tc>
      </w:tr>
      <w:tr>
        <w:trPr/>
        <w:tc>
          <w:tcPr>
            <w:tcW w:w="2557" w:type="dxa"/>
            <w:tcBorders/>
            <w:shd w:fill="auto" w:val="clear"/>
            <w:vAlign w:val="bottom"/>
          </w:tcPr>
          <w:p>
            <w:pPr>
              <w:pStyle w:val="TableContents"/>
              <w:spacing w:before="0" w:after="0"/>
              <w:ind w:left="450" w:right="0" w:hanging="225"/>
              <w:rPr/>
            </w:pPr>
            <w:r>
              <w:rPr/>
              <w:t>General and administrative expenses</w:t>
            </w:r>
          </w:p>
        </w:tc>
        <w:tc>
          <w:tcPr>
            <w:tcW w:w="23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 </w:t>
            </w:r>
          </w:p>
        </w:tc>
        <w:tc>
          <w:tcPr>
            <w:tcW w:w="1130" w:type="dxa"/>
            <w:tcBorders/>
            <w:shd w:fill="auto" w:val="clear"/>
            <w:vAlign w:val="bottom"/>
          </w:tcPr>
          <w:p>
            <w:pPr>
              <w:pStyle w:val="TableContents"/>
              <w:spacing w:before="0" w:after="283"/>
              <w:jc w:val="right"/>
              <w:rPr/>
            </w:pPr>
            <w:r>
              <w:rPr/>
              <w:t>(127.9</w:t>
            </w:r>
          </w:p>
        </w:tc>
        <w:tc>
          <w:tcPr>
            <w:tcW w:w="116" w:type="dxa"/>
            <w:tcBorders/>
            <w:shd w:fill="auto" w:val="clear"/>
            <w:vAlign w:val="bottom"/>
          </w:tcPr>
          <w:p>
            <w:pPr>
              <w:pStyle w:val="TableContents"/>
              <w:spacing w:before="0" w:after="283"/>
              <w:rPr/>
            </w:pPr>
            <w:r>
              <w:rPr/>
              <w:t>)</w:t>
            </w:r>
          </w:p>
        </w:tc>
        <w:tc>
          <w:tcPr>
            <w:tcW w:w="2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897" w:type="dxa"/>
            <w:tcBorders/>
            <w:shd w:fill="auto" w:val="clear"/>
            <w:vAlign w:val="bottom"/>
          </w:tcPr>
          <w:p>
            <w:pPr>
              <w:pStyle w:val="TableContents"/>
              <w:spacing w:before="0" w:after="283"/>
              <w:jc w:val="right"/>
              <w:rPr/>
            </w:pPr>
            <w:r>
              <w:rPr/>
              <w:t>(37.7</w:t>
            </w:r>
          </w:p>
        </w:tc>
        <w:tc>
          <w:tcPr>
            <w:tcW w:w="143" w:type="dxa"/>
            <w:tcBorders/>
            <w:shd w:fill="auto" w:val="clear"/>
            <w:vAlign w:val="bottom"/>
          </w:tcPr>
          <w:p>
            <w:pPr>
              <w:pStyle w:val="TableContents"/>
              <w:spacing w:before="0" w:after="283"/>
              <w:rPr/>
            </w:pPr>
            <w:r>
              <w:rPr/>
              <w:t>)</w:t>
            </w:r>
          </w:p>
        </w:tc>
        <w:tc>
          <w:tcPr>
            <w:tcW w:w="24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899" w:type="dxa"/>
            <w:tcBorders/>
            <w:shd w:fill="auto" w:val="clear"/>
            <w:vAlign w:val="bottom"/>
          </w:tcPr>
          <w:p>
            <w:pPr>
              <w:pStyle w:val="TableContents"/>
              <w:spacing w:before="0" w:after="283"/>
              <w:jc w:val="right"/>
              <w:rPr/>
            </w:pPr>
            <w:r>
              <w:rPr/>
              <w:t>(37.2</w:t>
            </w:r>
          </w:p>
        </w:tc>
        <w:tc>
          <w:tcPr>
            <w:tcW w:w="115" w:type="dxa"/>
            <w:tcBorders/>
            <w:shd w:fill="auto" w:val="clear"/>
            <w:vAlign w:val="bottom"/>
          </w:tcPr>
          <w:p>
            <w:pPr>
              <w:pStyle w:val="TableContents"/>
              <w:spacing w:before="0" w:after="283"/>
              <w:rPr/>
            </w:pPr>
            <w:r>
              <w:rPr/>
              <w:t>)</w:t>
            </w:r>
          </w:p>
        </w:tc>
        <w:tc>
          <w:tcPr>
            <w:tcW w:w="23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 </w:t>
            </w:r>
          </w:p>
        </w:tc>
        <w:tc>
          <w:tcPr>
            <w:tcW w:w="963" w:type="dxa"/>
            <w:tcBorders/>
            <w:shd w:fill="auto" w:val="clear"/>
            <w:vAlign w:val="bottom"/>
          </w:tcPr>
          <w:p>
            <w:pPr>
              <w:pStyle w:val="TableContents"/>
              <w:spacing w:before="0" w:after="283"/>
              <w:jc w:val="right"/>
              <w:rPr/>
            </w:pPr>
            <w:r>
              <w:rPr/>
              <w:t>(165.6</w:t>
            </w:r>
          </w:p>
        </w:tc>
        <w:tc>
          <w:tcPr>
            <w:tcW w:w="136" w:type="dxa"/>
            <w:tcBorders/>
            <w:shd w:fill="auto" w:val="clear"/>
            <w:vAlign w:val="bottom"/>
          </w:tcPr>
          <w:p>
            <w:pPr>
              <w:pStyle w:val="TableContents"/>
              <w:spacing w:before="0" w:after="283"/>
              <w:rPr/>
            </w:pPr>
            <w:r>
              <w:rPr/>
              <w:t>)</w:t>
            </w:r>
          </w:p>
        </w:tc>
        <w:tc>
          <w:tcPr>
            <w:tcW w:w="2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 </w:t>
            </w:r>
          </w:p>
        </w:tc>
        <w:tc>
          <w:tcPr>
            <w:tcW w:w="966" w:type="dxa"/>
            <w:tcBorders/>
            <w:shd w:fill="auto" w:val="clear"/>
            <w:vAlign w:val="bottom"/>
          </w:tcPr>
          <w:p>
            <w:pPr>
              <w:pStyle w:val="TableContents"/>
              <w:spacing w:before="0" w:after="283"/>
              <w:jc w:val="right"/>
              <w:rPr/>
            </w:pPr>
            <w:r>
              <w:rPr/>
              <w:t>(165.1</w:t>
            </w:r>
          </w:p>
        </w:tc>
        <w:tc>
          <w:tcPr>
            <w:tcW w:w="127" w:type="dxa"/>
            <w:tcBorders/>
            <w:shd w:fill="auto" w:val="clear"/>
            <w:vAlign w:val="bottom"/>
          </w:tcPr>
          <w:p>
            <w:pPr>
              <w:pStyle w:val="TableContents"/>
              <w:spacing w:before="0" w:after="283"/>
              <w:rPr/>
            </w:pPr>
            <w:r>
              <w:rPr/>
              <w:t>)</w:t>
            </w:r>
          </w:p>
        </w:tc>
      </w:tr>
      <w:tr>
        <w:trPr/>
        <w:tc>
          <w:tcPr>
            <w:tcW w:w="2557" w:type="dxa"/>
            <w:tcBorders/>
            <w:shd w:fill="auto" w:val="clear"/>
            <w:vAlign w:val="center"/>
          </w:tcPr>
          <w:p>
            <w:pPr>
              <w:pStyle w:val="TableContents"/>
              <w:spacing w:before="0" w:after="0"/>
              <w:ind w:left="225" w:right="0" w:hanging="225"/>
              <w:rPr/>
            </w:pPr>
            <w:r>
              <w:rPr/>
              <w:t> </w:t>
            </w:r>
          </w:p>
        </w:tc>
        <w:tc>
          <w:tcPr>
            <w:tcW w:w="232" w:type="dxa"/>
            <w:tcBorders/>
            <w:shd w:fill="auto" w:val="clear"/>
            <w:vAlign w:val="center"/>
          </w:tcPr>
          <w:p>
            <w:pPr>
              <w:pStyle w:val="TableContents"/>
              <w:spacing w:before="0" w:after="283"/>
              <w:rPr/>
            </w:pPr>
            <w:r>
              <w:rPr/>
              <w:t> </w:t>
            </w:r>
          </w:p>
        </w:tc>
        <w:tc>
          <w:tcPr>
            <w:tcW w:w="13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0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10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1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283"/>
              <w:rPr/>
            </w:pPr>
            <w:r>
              <w:rPr/>
              <w:t> </w:t>
            </w:r>
          </w:p>
        </w:tc>
        <w:tc>
          <w:tcPr>
            <w:tcW w:w="11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r>
      <w:tr>
        <w:trPr/>
        <w:tc>
          <w:tcPr>
            <w:tcW w:w="2557" w:type="dxa"/>
            <w:tcBorders/>
            <w:shd w:fill="CCEEFF" w:val="clear"/>
            <w:vAlign w:val="bottom"/>
          </w:tcPr>
          <w:p>
            <w:pPr>
              <w:pStyle w:val="TableContents"/>
              <w:spacing w:before="0" w:after="0"/>
              <w:ind w:left="225" w:right="0" w:hanging="225"/>
              <w:rPr/>
            </w:pPr>
            <w:r>
              <w:rPr/>
              <w:t> </w:t>
            </w:r>
          </w:p>
        </w:tc>
        <w:tc>
          <w:tcPr>
            <w:tcW w:w="23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pPr>
            <w:r>
              <w:rPr/>
              <w:t>551.6</w:t>
            </w:r>
          </w:p>
        </w:tc>
        <w:tc>
          <w:tcPr>
            <w:tcW w:w="11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7" w:type="dxa"/>
            <w:tcBorders/>
            <w:shd w:fill="CCEEFF" w:val="clear"/>
            <w:vAlign w:val="bottom"/>
          </w:tcPr>
          <w:p>
            <w:pPr>
              <w:pStyle w:val="TableContents"/>
              <w:spacing w:before="0" w:after="283"/>
              <w:jc w:val="right"/>
              <w:rPr/>
            </w:pPr>
            <w:r>
              <w:rPr/>
              <w:t>155.4</w:t>
            </w:r>
          </w:p>
        </w:tc>
        <w:tc>
          <w:tcPr>
            <w:tcW w:w="143"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175.4</w:t>
            </w:r>
          </w:p>
        </w:tc>
        <w:tc>
          <w:tcPr>
            <w:tcW w:w="11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707.0</w:t>
            </w:r>
          </w:p>
        </w:tc>
        <w:tc>
          <w:tcPr>
            <w:tcW w:w="136"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727.0</w:t>
            </w:r>
          </w:p>
        </w:tc>
        <w:tc>
          <w:tcPr>
            <w:tcW w:w="127" w:type="dxa"/>
            <w:tcBorders/>
            <w:shd w:fill="CCEEFF" w:val="clear"/>
            <w:vAlign w:val="bottom"/>
          </w:tcPr>
          <w:p>
            <w:pPr>
              <w:pStyle w:val="TableContents"/>
              <w:spacing w:before="0" w:after="283"/>
              <w:rPr/>
            </w:pPr>
            <w:r>
              <w:rPr/>
              <w:t> </w:t>
            </w:r>
          </w:p>
        </w:tc>
      </w:tr>
      <w:tr>
        <w:trPr/>
        <w:tc>
          <w:tcPr>
            <w:tcW w:w="2557" w:type="dxa"/>
            <w:tcBorders/>
            <w:shd w:fill="auto" w:val="clear"/>
            <w:vAlign w:val="bottom"/>
          </w:tcPr>
          <w:p>
            <w:pPr>
              <w:pStyle w:val="TableContents"/>
              <w:spacing w:before="0" w:after="0"/>
              <w:ind w:left="225" w:right="0" w:hanging="225"/>
              <w:rPr/>
            </w:pPr>
            <w:r>
              <w:rPr/>
              <w:t>Depreciation and amortization expense</w:t>
            </w:r>
          </w:p>
        </w:tc>
        <w:tc>
          <w:tcPr>
            <w:tcW w:w="23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 </w:t>
            </w:r>
          </w:p>
        </w:tc>
        <w:tc>
          <w:tcPr>
            <w:tcW w:w="1130" w:type="dxa"/>
            <w:tcBorders/>
            <w:shd w:fill="auto" w:val="clear"/>
            <w:vAlign w:val="bottom"/>
          </w:tcPr>
          <w:p>
            <w:pPr>
              <w:pStyle w:val="TableContents"/>
              <w:spacing w:before="0" w:after="283"/>
              <w:jc w:val="right"/>
              <w:rPr/>
            </w:pPr>
            <w:r>
              <w:rPr/>
              <w:t>(134.9</w:t>
            </w:r>
          </w:p>
        </w:tc>
        <w:tc>
          <w:tcPr>
            <w:tcW w:w="116" w:type="dxa"/>
            <w:tcBorders/>
            <w:shd w:fill="auto" w:val="clear"/>
            <w:vAlign w:val="bottom"/>
          </w:tcPr>
          <w:p>
            <w:pPr>
              <w:pStyle w:val="TableContents"/>
              <w:spacing w:before="0" w:after="283"/>
              <w:rPr/>
            </w:pPr>
            <w:r>
              <w:rPr/>
              <w:t>)</w:t>
            </w:r>
          </w:p>
        </w:tc>
        <w:tc>
          <w:tcPr>
            <w:tcW w:w="2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897" w:type="dxa"/>
            <w:tcBorders/>
            <w:shd w:fill="auto" w:val="clear"/>
            <w:vAlign w:val="bottom"/>
          </w:tcPr>
          <w:p>
            <w:pPr>
              <w:pStyle w:val="TableContents"/>
              <w:spacing w:before="0" w:after="283"/>
              <w:jc w:val="right"/>
              <w:rPr/>
            </w:pPr>
            <w:r>
              <w:rPr/>
              <w:t>(44.0</w:t>
            </w:r>
          </w:p>
        </w:tc>
        <w:tc>
          <w:tcPr>
            <w:tcW w:w="143" w:type="dxa"/>
            <w:tcBorders/>
            <w:shd w:fill="auto" w:val="clear"/>
            <w:vAlign w:val="bottom"/>
          </w:tcPr>
          <w:p>
            <w:pPr>
              <w:pStyle w:val="TableContents"/>
              <w:spacing w:before="0" w:after="283"/>
              <w:rPr/>
            </w:pPr>
            <w:r>
              <w:rPr/>
              <w:t>)</w:t>
            </w:r>
          </w:p>
        </w:tc>
        <w:tc>
          <w:tcPr>
            <w:tcW w:w="24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899" w:type="dxa"/>
            <w:tcBorders/>
            <w:shd w:fill="auto" w:val="clear"/>
            <w:vAlign w:val="bottom"/>
          </w:tcPr>
          <w:p>
            <w:pPr>
              <w:pStyle w:val="TableContents"/>
              <w:spacing w:before="0" w:after="283"/>
              <w:jc w:val="right"/>
              <w:rPr/>
            </w:pPr>
            <w:r>
              <w:rPr/>
              <w:t>(42.0</w:t>
            </w:r>
          </w:p>
        </w:tc>
        <w:tc>
          <w:tcPr>
            <w:tcW w:w="115" w:type="dxa"/>
            <w:tcBorders/>
            <w:shd w:fill="auto" w:val="clear"/>
            <w:vAlign w:val="bottom"/>
          </w:tcPr>
          <w:p>
            <w:pPr>
              <w:pStyle w:val="TableContents"/>
              <w:spacing w:before="0" w:after="283"/>
              <w:rPr/>
            </w:pPr>
            <w:r>
              <w:rPr/>
              <w:t>)</w:t>
            </w:r>
          </w:p>
        </w:tc>
        <w:tc>
          <w:tcPr>
            <w:tcW w:w="23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 </w:t>
            </w:r>
          </w:p>
        </w:tc>
        <w:tc>
          <w:tcPr>
            <w:tcW w:w="963" w:type="dxa"/>
            <w:tcBorders/>
            <w:shd w:fill="auto" w:val="clear"/>
            <w:vAlign w:val="bottom"/>
          </w:tcPr>
          <w:p>
            <w:pPr>
              <w:pStyle w:val="TableContents"/>
              <w:spacing w:before="0" w:after="283"/>
              <w:jc w:val="right"/>
              <w:rPr/>
            </w:pPr>
            <w:r>
              <w:rPr/>
              <w:t>(178.9</w:t>
            </w:r>
          </w:p>
        </w:tc>
        <w:tc>
          <w:tcPr>
            <w:tcW w:w="136" w:type="dxa"/>
            <w:tcBorders/>
            <w:shd w:fill="auto" w:val="clear"/>
            <w:vAlign w:val="bottom"/>
          </w:tcPr>
          <w:p>
            <w:pPr>
              <w:pStyle w:val="TableContents"/>
              <w:spacing w:before="0" w:after="283"/>
              <w:rPr/>
            </w:pPr>
            <w:r>
              <w:rPr/>
              <w:t>)</w:t>
            </w:r>
          </w:p>
        </w:tc>
        <w:tc>
          <w:tcPr>
            <w:tcW w:w="2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 </w:t>
            </w:r>
          </w:p>
        </w:tc>
        <w:tc>
          <w:tcPr>
            <w:tcW w:w="966" w:type="dxa"/>
            <w:tcBorders/>
            <w:shd w:fill="auto" w:val="clear"/>
            <w:vAlign w:val="bottom"/>
          </w:tcPr>
          <w:p>
            <w:pPr>
              <w:pStyle w:val="TableContents"/>
              <w:spacing w:before="0" w:after="283"/>
              <w:jc w:val="right"/>
              <w:rPr/>
            </w:pPr>
            <w:r>
              <w:rPr/>
              <w:t>(176.9</w:t>
            </w:r>
          </w:p>
        </w:tc>
        <w:tc>
          <w:tcPr>
            <w:tcW w:w="127" w:type="dxa"/>
            <w:tcBorders/>
            <w:shd w:fill="auto" w:val="clear"/>
            <w:vAlign w:val="bottom"/>
          </w:tcPr>
          <w:p>
            <w:pPr>
              <w:pStyle w:val="TableContents"/>
              <w:spacing w:before="0" w:after="283"/>
              <w:rPr/>
            </w:pPr>
            <w:r>
              <w:rPr/>
              <w:t>)</w:t>
            </w:r>
          </w:p>
        </w:tc>
      </w:tr>
      <w:tr>
        <w:trPr/>
        <w:tc>
          <w:tcPr>
            <w:tcW w:w="2557" w:type="dxa"/>
            <w:tcBorders/>
            <w:shd w:fill="CCEEFF" w:val="clear"/>
            <w:vAlign w:val="bottom"/>
          </w:tcPr>
          <w:p>
            <w:pPr>
              <w:pStyle w:val="TableContents"/>
              <w:spacing w:before="0" w:after="0"/>
              <w:ind w:left="225" w:right="0" w:hanging="225"/>
              <w:rPr/>
            </w:pPr>
            <w:r>
              <w:rPr/>
              <w:t>Interest expense, net</w:t>
            </w:r>
          </w:p>
        </w:tc>
        <w:tc>
          <w:tcPr>
            <w:tcW w:w="23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1130" w:type="dxa"/>
            <w:tcBorders/>
            <w:shd w:fill="CCEEFF" w:val="clear"/>
            <w:vAlign w:val="bottom"/>
          </w:tcPr>
          <w:p>
            <w:pPr>
              <w:pStyle w:val="TableContents"/>
              <w:spacing w:before="0" w:after="283"/>
              <w:jc w:val="right"/>
              <w:rPr/>
            </w:pPr>
            <w:r>
              <w:rPr/>
              <w:t>(121.1</w:t>
            </w:r>
          </w:p>
        </w:tc>
        <w:tc>
          <w:tcPr>
            <w:tcW w:w="116" w:type="dxa"/>
            <w:tcBorders/>
            <w:shd w:fill="CCEEFF" w:val="clear"/>
            <w:vAlign w:val="bottom"/>
          </w:tcPr>
          <w:p>
            <w:pPr>
              <w:pStyle w:val="TableContents"/>
              <w:spacing w:before="0" w:after="283"/>
              <w:rPr/>
            </w:pPr>
            <w:r>
              <w:rPr/>
              <w:t>)</w:t>
            </w:r>
          </w:p>
        </w:tc>
        <w:tc>
          <w:tcPr>
            <w:tcW w:w="23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897" w:type="dxa"/>
            <w:tcBorders/>
            <w:shd w:fill="CCEEFF" w:val="clear"/>
            <w:vAlign w:val="bottom"/>
          </w:tcPr>
          <w:p>
            <w:pPr>
              <w:pStyle w:val="TableContents"/>
              <w:spacing w:before="0" w:after="283"/>
              <w:jc w:val="right"/>
              <w:rPr/>
            </w:pPr>
            <w:r>
              <w:rPr/>
              <w:t>(42.0</w:t>
            </w:r>
          </w:p>
        </w:tc>
        <w:tc>
          <w:tcPr>
            <w:tcW w:w="143" w:type="dxa"/>
            <w:tcBorders/>
            <w:shd w:fill="CCEEFF" w:val="clear"/>
            <w:vAlign w:val="bottom"/>
          </w:tcPr>
          <w:p>
            <w:pPr>
              <w:pStyle w:val="TableContents"/>
              <w:spacing w:before="0" w:after="283"/>
              <w:rPr/>
            </w:pPr>
            <w:r>
              <w:rPr/>
              <w:t>)</w:t>
            </w:r>
          </w:p>
        </w:tc>
        <w:tc>
          <w:tcPr>
            <w:tcW w:w="24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899" w:type="dxa"/>
            <w:tcBorders/>
            <w:shd w:fill="CCEEFF" w:val="clear"/>
            <w:vAlign w:val="bottom"/>
          </w:tcPr>
          <w:p>
            <w:pPr>
              <w:pStyle w:val="TableContents"/>
              <w:spacing w:before="0" w:after="283"/>
              <w:jc w:val="right"/>
              <w:rPr/>
            </w:pPr>
            <w:r>
              <w:rPr/>
              <w:t>(40.0</w:t>
            </w:r>
          </w:p>
        </w:tc>
        <w:tc>
          <w:tcPr>
            <w:tcW w:w="115" w:type="dxa"/>
            <w:tcBorders/>
            <w:shd w:fill="CCEEFF" w:val="clear"/>
            <w:vAlign w:val="bottom"/>
          </w:tcPr>
          <w:p>
            <w:pPr>
              <w:pStyle w:val="TableContents"/>
              <w:spacing w:before="0" w:after="283"/>
              <w:rPr/>
            </w:pPr>
            <w:r>
              <w:rPr/>
              <w:t>)</w:t>
            </w:r>
          </w:p>
        </w:tc>
        <w:tc>
          <w:tcPr>
            <w:tcW w:w="23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 </w:t>
            </w:r>
          </w:p>
        </w:tc>
        <w:tc>
          <w:tcPr>
            <w:tcW w:w="963" w:type="dxa"/>
            <w:tcBorders/>
            <w:shd w:fill="CCEEFF" w:val="clear"/>
            <w:vAlign w:val="bottom"/>
          </w:tcPr>
          <w:p>
            <w:pPr>
              <w:pStyle w:val="TableContents"/>
              <w:spacing w:before="0" w:after="283"/>
              <w:jc w:val="right"/>
              <w:rPr/>
            </w:pPr>
            <w:r>
              <w:rPr/>
              <w:t>(163.1</w:t>
            </w:r>
          </w:p>
        </w:tc>
        <w:tc>
          <w:tcPr>
            <w:tcW w:w="136" w:type="dxa"/>
            <w:tcBorders/>
            <w:shd w:fill="CCEEFF" w:val="clear"/>
            <w:vAlign w:val="bottom"/>
          </w:tcPr>
          <w:p>
            <w:pPr>
              <w:pStyle w:val="TableContents"/>
              <w:spacing w:before="0" w:after="283"/>
              <w:rPr/>
            </w:pPr>
            <w:r>
              <w:rPr/>
              <w:t>)</w:t>
            </w:r>
          </w:p>
        </w:tc>
        <w:tc>
          <w:tcPr>
            <w:tcW w:w="24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 </w:t>
            </w:r>
          </w:p>
        </w:tc>
        <w:tc>
          <w:tcPr>
            <w:tcW w:w="966" w:type="dxa"/>
            <w:tcBorders/>
            <w:shd w:fill="CCEEFF" w:val="clear"/>
            <w:vAlign w:val="bottom"/>
          </w:tcPr>
          <w:p>
            <w:pPr>
              <w:pStyle w:val="TableContents"/>
              <w:spacing w:before="0" w:after="283"/>
              <w:jc w:val="right"/>
              <w:rPr/>
            </w:pPr>
            <w:r>
              <w:rPr/>
              <w:t>(161.1</w:t>
            </w:r>
          </w:p>
        </w:tc>
        <w:tc>
          <w:tcPr>
            <w:tcW w:w="127" w:type="dxa"/>
            <w:tcBorders/>
            <w:shd w:fill="CCEEFF" w:val="clear"/>
            <w:vAlign w:val="bottom"/>
          </w:tcPr>
          <w:p>
            <w:pPr>
              <w:pStyle w:val="TableContents"/>
              <w:spacing w:before="0" w:after="283"/>
              <w:rPr/>
            </w:pPr>
            <w:r>
              <w:rPr/>
              <w:t>)</w:t>
            </w:r>
          </w:p>
        </w:tc>
      </w:tr>
      <w:tr>
        <w:trPr/>
        <w:tc>
          <w:tcPr>
            <w:tcW w:w="2557" w:type="dxa"/>
            <w:tcBorders/>
            <w:shd w:fill="auto" w:val="clear"/>
            <w:vAlign w:val="bottom"/>
          </w:tcPr>
          <w:p>
            <w:pPr>
              <w:pStyle w:val="TableContents"/>
              <w:spacing w:before="0" w:after="0"/>
              <w:ind w:left="225" w:right="0" w:hanging="225"/>
              <w:rPr/>
            </w:pPr>
            <w:r>
              <w:rPr/>
              <w:t>Income tax expense</w:t>
            </w:r>
          </w:p>
        </w:tc>
        <w:tc>
          <w:tcPr>
            <w:tcW w:w="23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 </w:t>
            </w:r>
          </w:p>
        </w:tc>
        <w:tc>
          <w:tcPr>
            <w:tcW w:w="1130" w:type="dxa"/>
            <w:tcBorders/>
            <w:shd w:fill="auto" w:val="clear"/>
            <w:vAlign w:val="bottom"/>
          </w:tcPr>
          <w:p>
            <w:pPr>
              <w:pStyle w:val="TableContents"/>
              <w:spacing w:before="0" w:after="283"/>
              <w:jc w:val="right"/>
              <w:rPr/>
            </w:pPr>
            <w:r>
              <w:rPr/>
              <w:t>(15.4</w:t>
            </w:r>
          </w:p>
        </w:tc>
        <w:tc>
          <w:tcPr>
            <w:tcW w:w="116" w:type="dxa"/>
            <w:tcBorders/>
            <w:shd w:fill="auto" w:val="clear"/>
            <w:vAlign w:val="bottom"/>
          </w:tcPr>
          <w:p>
            <w:pPr>
              <w:pStyle w:val="TableContents"/>
              <w:spacing w:before="0" w:after="283"/>
              <w:rPr/>
            </w:pPr>
            <w:r>
              <w:rPr/>
              <w:t>)</w:t>
            </w:r>
          </w:p>
        </w:tc>
        <w:tc>
          <w:tcPr>
            <w:tcW w:w="2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897" w:type="dxa"/>
            <w:tcBorders/>
            <w:shd w:fill="auto" w:val="clear"/>
            <w:vAlign w:val="bottom"/>
          </w:tcPr>
          <w:p>
            <w:pPr>
              <w:pStyle w:val="TableContents"/>
              <w:spacing w:before="0" w:after="283"/>
              <w:jc w:val="right"/>
              <w:rPr/>
            </w:pPr>
            <w:r>
              <w:rPr/>
              <w:t>(0.8</w:t>
            </w:r>
          </w:p>
        </w:tc>
        <w:tc>
          <w:tcPr>
            <w:tcW w:w="143" w:type="dxa"/>
            <w:tcBorders/>
            <w:shd w:fill="auto" w:val="clear"/>
            <w:vAlign w:val="bottom"/>
          </w:tcPr>
          <w:p>
            <w:pPr>
              <w:pStyle w:val="TableContents"/>
              <w:spacing w:before="0" w:after="283"/>
              <w:rPr/>
            </w:pPr>
            <w:r>
              <w:rPr/>
              <w:t>)</w:t>
            </w:r>
          </w:p>
        </w:tc>
        <w:tc>
          <w:tcPr>
            <w:tcW w:w="24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899" w:type="dxa"/>
            <w:tcBorders/>
            <w:shd w:fill="auto" w:val="clear"/>
            <w:vAlign w:val="bottom"/>
          </w:tcPr>
          <w:p>
            <w:pPr>
              <w:pStyle w:val="TableContents"/>
              <w:spacing w:before="0" w:after="283"/>
              <w:jc w:val="right"/>
              <w:rPr/>
            </w:pPr>
            <w:r>
              <w:rPr/>
              <w:t>(0.5</w:t>
            </w:r>
          </w:p>
        </w:tc>
        <w:tc>
          <w:tcPr>
            <w:tcW w:w="115" w:type="dxa"/>
            <w:tcBorders/>
            <w:shd w:fill="auto" w:val="clear"/>
            <w:vAlign w:val="bottom"/>
          </w:tcPr>
          <w:p>
            <w:pPr>
              <w:pStyle w:val="TableContents"/>
              <w:spacing w:before="0" w:after="283"/>
              <w:rPr/>
            </w:pPr>
            <w:r>
              <w:rPr/>
              <w:t>)</w:t>
            </w:r>
          </w:p>
        </w:tc>
        <w:tc>
          <w:tcPr>
            <w:tcW w:w="23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 </w:t>
            </w:r>
          </w:p>
        </w:tc>
        <w:tc>
          <w:tcPr>
            <w:tcW w:w="963" w:type="dxa"/>
            <w:tcBorders/>
            <w:shd w:fill="auto" w:val="clear"/>
            <w:vAlign w:val="bottom"/>
          </w:tcPr>
          <w:p>
            <w:pPr>
              <w:pStyle w:val="TableContents"/>
              <w:spacing w:before="0" w:after="283"/>
              <w:jc w:val="right"/>
              <w:rPr/>
            </w:pPr>
            <w:r>
              <w:rPr/>
              <w:t>(16.2</w:t>
            </w:r>
          </w:p>
        </w:tc>
        <w:tc>
          <w:tcPr>
            <w:tcW w:w="136" w:type="dxa"/>
            <w:tcBorders/>
            <w:shd w:fill="auto" w:val="clear"/>
            <w:vAlign w:val="bottom"/>
          </w:tcPr>
          <w:p>
            <w:pPr>
              <w:pStyle w:val="TableContents"/>
              <w:spacing w:before="0" w:after="283"/>
              <w:rPr/>
            </w:pPr>
            <w:r>
              <w:rPr/>
              <w:t>)</w:t>
            </w:r>
          </w:p>
        </w:tc>
        <w:tc>
          <w:tcPr>
            <w:tcW w:w="2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 </w:t>
            </w:r>
          </w:p>
        </w:tc>
        <w:tc>
          <w:tcPr>
            <w:tcW w:w="966" w:type="dxa"/>
            <w:tcBorders/>
            <w:shd w:fill="auto" w:val="clear"/>
            <w:vAlign w:val="bottom"/>
          </w:tcPr>
          <w:p>
            <w:pPr>
              <w:pStyle w:val="TableContents"/>
              <w:spacing w:before="0" w:after="283"/>
              <w:jc w:val="right"/>
              <w:rPr/>
            </w:pPr>
            <w:r>
              <w:rPr/>
              <w:t>(15.9</w:t>
            </w:r>
          </w:p>
        </w:tc>
        <w:tc>
          <w:tcPr>
            <w:tcW w:w="127" w:type="dxa"/>
            <w:tcBorders/>
            <w:shd w:fill="auto" w:val="clear"/>
            <w:vAlign w:val="bottom"/>
          </w:tcPr>
          <w:p>
            <w:pPr>
              <w:pStyle w:val="TableContents"/>
              <w:spacing w:before="0" w:after="283"/>
              <w:rPr/>
            </w:pPr>
            <w:r>
              <w:rPr/>
              <w:t>)</w:t>
            </w:r>
          </w:p>
        </w:tc>
      </w:tr>
      <w:tr>
        <w:trPr/>
        <w:tc>
          <w:tcPr>
            <w:tcW w:w="2557" w:type="dxa"/>
            <w:tcBorders/>
            <w:shd w:fill="CCEEFF" w:val="clear"/>
            <w:vAlign w:val="bottom"/>
          </w:tcPr>
          <w:p>
            <w:pPr>
              <w:pStyle w:val="TableContents"/>
              <w:spacing w:before="0" w:after="0"/>
              <w:ind w:left="225" w:right="0" w:hanging="225"/>
              <w:rPr/>
            </w:pPr>
            <w:r>
              <w:rPr/>
              <w:t>Other income (expense), net</w:t>
            </w:r>
          </w:p>
        </w:tc>
        <w:tc>
          <w:tcPr>
            <w:tcW w:w="23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pPr>
            <w:r>
              <w:rPr/>
              <w:t>7.7</w:t>
            </w:r>
          </w:p>
        </w:tc>
        <w:tc>
          <w:tcPr>
            <w:tcW w:w="11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7" w:type="dxa"/>
            <w:tcBorders/>
            <w:shd w:fill="CCEEFF" w:val="clear"/>
            <w:vAlign w:val="bottom"/>
          </w:tcPr>
          <w:p>
            <w:pPr>
              <w:pStyle w:val="TableContents"/>
              <w:spacing w:before="0" w:after="283"/>
              <w:jc w:val="right"/>
              <w:rPr/>
            </w:pPr>
            <w:r>
              <w:rPr/>
              <w:t>12.0</w:t>
            </w:r>
          </w:p>
        </w:tc>
        <w:tc>
          <w:tcPr>
            <w:tcW w:w="143"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12.0</w:t>
            </w:r>
          </w:p>
        </w:tc>
        <w:tc>
          <w:tcPr>
            <w:tcW w:w="11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19.7</w:t>
            </w:r>
          </w:p>
        </w:tc>
        <w:tc>
          <w:tcPr>
            <w:tcW w:w="136"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19.7</w:t>
            </w:r>
          </w:p>
        </w:tc>
        <w:tc>
          <w:tcPr>
            <w:tcW w:w="127" w:type="dxa"/>
            <w:tcBorders/>
            <w:shd w:fill="CCEEFF" w:val="clear"/>
            <w:vAlign w:val="bottom"/>
          </w:tcPr>
          <w:p>
            <w:pPr>
              <w:pStyle w:val="TableContents"/>
              <w:spacing w:before="0" w:after="283"/>
              <w:rPr/>
            </w:pPr>
            <w:r>
              <w:rPr/>
              <w:t> </w:t>
            </w:r>
          </w:p>
        </w:tc>
      </w:tr>
      <w:tr>
        <w:trPr/>
        <w:tc>
          <w:tcPr>
            <w:tcW w:w="2557" w:type="dxa"/>
            <w:tcBorders/>
            <w:shd w:fill="auto" w:val="clear"/>
            <w:vAlign w:val="center"/>
          </w:tcPr>
          <w:p>
            <w:pPr>
              <w:pStyle w:val="TableContents"/>
              <w:spacing w:before="0" w:after="0"/>
              <w:ind w:left="225" w:right="0" w:hanging="225"/>
              <w:rPr/>
            </w:pPr>
            <w:r>
              <w:rPr/>
              <w:t> </w:t>
            </w:r>
          </w:p>
        </w:tc>
        <w:tc>
          <w:tcPr>
            <w:tcW w:w="232" w:type="dxa"/>
            <w:tcBorders/>
            <w:shd w:fill="auto" w:val="clear"/>
            <w:vAlign w:val="center"/>
          </w:tcPr>
          <w:p>
            <w:pPr>
              <w:pStyle w:val="TableContents"/>
              <w:spacing w:before="0" w:after="283"/>
              <w:rPr/>
            </w:pPr>
            <w:r>
              <w:rPr/>
              <w:t> </w:t>
            </w:r>
          </w:p>
        </w:tc>
        <w:tc>
          <w:tcPr>
            <w:tcW w:w="13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0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10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1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283"/>
              <w:rPr/>
            </w:pPr>
            <w:r>
              <w:rPr/>
              <w:t> </w:t>
            </w:r>
          </w:p>
        </w:tc>
        <w:tc>
          <w:tcPr>
            <w:tcW w:w="11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r>
      <w:tr>
        <w:trPr/>
        <w:tc>
          <w:tcPr>
            <w:tcW w:w="2557" w:type="dxa"/>
            <w:tcBorders/>
            <w:shd w:fill="auto" w:val="clear"/>
            <w:vAlign w:val="bottom"/>
          </w:tcPr>
          <w:p>
            <w:pPr>
              <w:pStyle w:val="TableContents"/>
              <w:spacing w:before="0" w:after="0"/>
              <w:ind w:left="225" w:right="0" w:hanging="225"/>
              <w:rPr>
                <w:b/>
              </w:rPr>
            </w:pPr>
            <w:r>
              <w:rPr>
                <w:b/>
              </w:rPr>
              <w:t>Net Income</w:t>
            </w:r>
          </w:p>
        </w:tc>
        <w:tc>
          <w:tcPr>
            <w:tcW w:w="23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b/>
              </w:rPr>
            </w:pPr>
            <w:r>
              <w:rPr>
                <w:b/>
              </w:rPr>
              <w:t>$</w:t>
            </w:r>
          </w:p>
        </w:tc>
        <w:tc>
          <w:tcPr>
            <w:tcW w:w="1130" w:type="dxa"/>
            <w:tcBorders/>
            <w:shd w:fill="auto" w:val="clear"/>
            <w:vAlign w:val="bottom"/>
          </w:tcPr>
          <w:p>
            <w:pPr>
              <w:pStyle w:val="TableContents"/>
              <w:spacing w:before="0" w:after="283"/>
              <w:jc w:val="right"/>
              <w:rPr>
                <w:b/>
              </w:rPr>
            </w:pPr>
            <w:r>
              <w:rPr>
                <w:b/>
              </w:rPr>
              <w:t>287.9</w:t>
            </w:r>
          </w:p>
        </w:tc>
        <w:tc>
          <w:tcPr>
            <w:tcW w:w="11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b/>
              </w:rPr>
            </w:pPr>
            <w:r>
              <w:rPr>
                <w:b/>
              </w:rPr>
              <w:t>$</w:t>
            </w:r>
          </w:p>
        </w:tc>
        <w:tc>
          <w:tcPr>
            <w:tcW w:w="897" w:type="dxa"/>
            <w:tcBorders/>
            <w:shd w:fill="auto" w:val="clear"/>
            <w:vAlign w:val="bottom"/>
          </w:tcPr>
          <w:p>
            <w:pPr>
              <w:pStyle w:val="TableContents"/>
              <w:spacing w:before="0" w:after="283"/>
              <w:jc w:val="right"/>
              <w:rPr>
                <w:b/>
              </w:rPr>
            </w:pPr>
            <w:r>
              <w:rPr>
                <w:b/>
              </w:rPr>
              <w:t>80.6</w:t>
            </w:r>
          </w:p>
        </w:tc>
        <w:tc>
          <w:tcPr>
            <w:tcW w:w="143"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b/>
              </w:rPr>
            </w:pPr>
            <w:r>
              <w:rPr>
                <w:b/>
              </w:rPr>
              <w:t>$</w:t>
            </w:r>
          </w:p>
        </w:tc>
        <w:tc>
          <w:tcPr>
            <w:tcW w:w="899" w:type="dxa"/>
            <w:tcBorders/>
            <w:shd w:fill="auto" w:val="clear"/>
            <w:vAlign w:val="bottom"/>
          </w:tcPr>
          <w:p>
            <w:pPr>
              <w:pStyle w:val="TableContents"/>
              <w:spacing w:before="0" w:after="283"/>
              <w:jc w:val="right"/>
              <w:rPr>
                <w:b/>
              </w:rPr>
            </w:pPr>
            <w:r>
              <w:rPr>
                <w:b/>
              </w:rPr>
              <w:t>104.9</w:t>
            </w:r>
          </w:p>
        </w:tc>
        <w:tc>
          <w:tcPr>
            <w:tcW w:w="11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b/>
              </w:rPr>
            </w:pPr>
            <w:r>
              <w:rPr>
                <w:b/>
              </w:rPr>
              <w:t>$</w:t>
            </w:r>
          </w:p>
        </w:tc>
        <w:tc>
          <w:tcPr>
            <w:tcW w:w="963" w:type="dxa"/>
            <w:tcBorders/>
            <w:shd w:fill="auto" w:val="clear"/>
            <w:vAlign w:val="bottom"/>
          </w:tcPr>
          <w:p>
            <w:pPr>
              <w:pStyle w:val="TableContents"/>
              <w:spacing w:before="0" w:after="283"/>
              <w:jc w:val="right"/>
              <w:rPr>
                <w:b/>
              </w:rPr>
            </w:pPr>
            <w:r>
              <w:rPr>
                <w:b/>
              </w:rPr>
              <w:t>368.5</w:t>
            </w:r>
          </w:p>
        </w:tc>
        <w:tc>
          <w:tcPr>
            <w:tcW w:w="13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b/>
              </w:rPr>
            </w:pPr>
            <w:r>
              <w:rPr>
                <w:b/>
              </w:rPr>
              <w:t>$</w:t>
            </w:r>
          </w:p>
        </w:tc>
        <w:tc>
          <w:tcPr>
            <w:tcW w:w="966" w:type="dxa"/>
            <w:tcBorders/>
            <w:shd w:fill="auto" w:val="clear"/>
            <w:vAlign w:val="bottom"/>
          </w:tcPr>
          <w:p>
            <w:pPr>
              <w:pStyle w:val="TableContents"/>
              <w:spacing w:before="0" w:after="283"/>
              <w:jc w:val="right"/>
              <w:rPr>
                <w:b/>
              </w:rPr>
            </w:pPr>
            <w:r>
              <w:rPr>
                <w:b/>
              </w:rPr>
              <w:t>392.8</w:t>
            </w:r>
          </w:p>
        </w:tc>
        <w:tc>
          <w:tcPr>
            <w:tcW w:w="127" w:type="dxa"/>
            <w:tcBorders/>
            <w:shd w:fill="auto" w:val="clear"/>
            <w:vAlign w:val="bottom"/>
          </w:tcPr>
          <w:p>
            <w:pPr>
              <w:pStyle w:val="TableContents"/>
              <w:spacing w:before="0" w:after="283"/>
              <w:rPr/>
            </w:pPr>
            <w:r>
              <w:rPr/>
              <w:t> </w:t>
            </w:r>
          </w:p>
        </w:tc>
      </w:tr>
      <w:tr>
        <w:trPr/>
        <w:tc>
          <w:tcPr>
            <w:tcW w:w="2557" w:type="dxa"/>
            <w:tcBorders/>
            <w:shd w:fill="auto" w:val="clear"/>
            <w:vAlign w:val="center"/>
          </w:tcPr>
          <w:p>
            <w:pPr>
              <w:pStyle w:val="TableContents"/>
              <w:spacing w:before="0" w:after="0"/>
              <w:ind w:left="225" w:right="0" w:hanging="225"/>
              <w:rPr/>
            </w:pPr>
            <w:r>
              <w:rPr/>
              <w:t> </w:t>
            </w:r>
          </w:p>
        </w:tc>
        <w:tc>
          <w:tcPr>
            <w:tcW w:w="232" w:type="dxa"/>
            <w:tcBorders/>
            <w:shd w:fill="auto" w:val="clear"/>
            <w:vAlign w:val="center"/>
          </w:tcPr>
          <w:p>
            <w:pPr>
              <w:pStyle w:val="TableContents"/>
              <w:spacing w:before="0" w:after="283"/>
              <w:rPr/>
            </w:pPr>
            <w:r>
              <w:rPr/>
              <w:t> </w:t>
            </w:r>
          </w:p>
        </w:tc>
        <w:tc>
          <w:tcPr>
            <w:tcW w:w="13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0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10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14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283"/>
              <w:rPr/>
            </w:pPr>
            <w:r>
              <w:rPr/>
              <w:t> </w:t>
            </w:r>
          </w:p>
        </w:tc>
        <w:tc>
          <w:tcPr>
            <w:tcW w:w="11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r>
      <w:tr>
        <w:trPr/>
        <w:tc>
          <w:tcPr>
            <w:tcW w:w="2557" w:type="dxa"/>
            <w:tcBorders/>
            <w:shd w:fill="auto" w:val="clear"/>
            <w:vAlign w:val="bottom"/>
          </w:tcPr>
          <w:p>
            <w:pPr>
              <w:pStyle w:val="TableContents"/>
              <w:spacing w:before="0" w:after="0"/>
              <w:ind w:left="225" w:right="0" w:hanging="225"/>
              <w:rPr/>
            </w:pPr>
            <w:r>
              <w:rPr/>
              <w:t> </w:t>
            </w:r>
          </w:p>
        </w:tc>
        <w:tc>
          <w:tcPr>
            <w:tcW w:w="23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r>
      <w:tr>
        <w:trPr/>
        <w:tc>
          <w:tcPr>
            <w:tcW w:w="2557" w:type="dxa"/>
            <w:tcBorders/>
            <w:shd w:fill="CCEEFF" w:val="clear"/>
            <w:vAlign w:val="bottom"/>
          </w:tcPr>
          <w:p>
            <w:pPr>
              <w:pStyle w:val="TableContents"/>
              <w:spacing w:before="0" w:after="0"/>
              <w:ind w:left="225" w:right="0" w:hanging="225"/>
              <w:rPr/>
            </w:pPr>
            <w:r>
              <w:rPr/>
              <w:t>Net Income to Limited Partners</w:t>
            </w:r>
          </w:p>
        </w:tc>
        <w:tc>
          <w:tcPr>
            <w:tcW w:w="23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130" w:type="dxa"/>
            <w:tcBorders/>
            <w:shd w:fill="CCEEFF" w:val="clear"/>
            <w:vAlign w:val="bottom"/>
          </w:tcPr>
          <w:p>
            <w:pPr>
              <w:pStyle w:val="TableContents"/>
              <w:spacing w:before="0" w:after="283"/>
              <w:jc w:val="right"/>
              <w:rPr/>
            </w:pPr>
            <w:r>
              <w:rPr/>
              <w:t>231.3</w:t>
            </w:r>
          </w:p>
        </w:tc>
        <w:tc>
          <w:tcPr>
            <w:tcW w:w="11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897" w:type="dxa"/>
            <w:tcBorders/>
            <w:shd w:fill="CCEEFF" w:val="clear"/>
            <w:vAlign w:val="bottom"/>
          </w:tcPr>
          <w:p>
            <w:pPr>
              <w:pStyle w:val="TableContents"/>
              <w:spacing w:before="0" w:after="283"/>
              <w:jc w:val="right"/>
              <w:rPr/>
            </w:pPr>
            <w:r>
              <w:rPr/>
              <w:t>58.3</w:t>
            </w:r>
          </w:p>
        </w:tc>
        <w:tc>
          <w:tcPr>
            <w:tcW w:w="143"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899" w:type="dxa"/>
            <w:tcBorders/>
            <w:shd w:fill="CCEEFF" w:val="clear"/>
            <w:vAlign w:val="bottom"/>
          </w:tcPr>
          <w:p>
            <w:pPr>
              <w:pStyle w:val="TableContents"/>
              <w:spacing w:before="0" w:after="283"/>
              <w:jc w:val="right"/>
              <w:rPr/>
            </w:pPr>
            <w:r>
              <w:rPr/>
              <w:t>82.1</w:t>
            </w:r>
          </w:p>
        </w:tc>
        <w:tc>
          <w:tcPr>
            <w:tcW w:w="11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w:t>
            </w:r>
          </w:p>
        </w:tc>
        <w:tc>
          <w:tcPr>
            <w:tcW w:w="963" w:type="dxa"/>
            <w:tcBorders/>
            <w:shd w:fill="CCEEFF" w:val="clear"/>
            <w:vAlign w:val="bottom"/>
          </w:tcPr>
          <w:p>
            <w:pPr>
              <w:pStyle w:val="TableContents"/>
              <w:spacing w:before="0" w:after="283"/>
              <w:jc w:val="right"/>
              <w:rPr/>
            </w:pPr>
            <w:r>
              <w:rPr/>
              <w:t>289.6</w:t>
            </w:r>
          </w:p>
        </w:tc>
        <w:tc>
          <w:tcPr>
            <w:tcW w:w="136"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w:t>
            </w:r>
          </w:p>
        </w:tc>
        <w:tc>
          <w:tcPr>
            <w:tcW w:w="966" w:type="dxa"/>
            <w:tcBorders/>
            <w:shd w:fill="CCEEFF" w:val="clear"/>
            <w:vAlign w:val="bottom"/>
          </w:tcPr>
          <w:p>
            <w:pPr>
              <w:pStyle w:val="TableContents"/>
              <w:spacing w:before="0" w:after="283"/>
              <w:jc w:val="right"/>
              <w:rPr/>
            </w:pPr>
            <w:r>
              <w:rPr/>
              <w:t>313.4</w:t>
            </w:r>
          </w:p>
        </w:tc>
        <w:tc>
          <w:tcPr>
            <w:tcW w:w="127" w:type="dxa"/>
            <w:tcBorders/>
            <w:shd w:fill="CCEEFF" w:val="clear"/>
            <w:vAlign w:val="bottom"/>
          </w:tcPr>
          <w:p>
            <w:pPr>
              <w:pStyle w:val="TableContents"/>
              <w:spacing w:before="0" w:after="283"/>
              <w:rPr/>
            </w:pPr>
            <w:r>
              <w:rPr/>
              <w:t> </w:t>
            </w:r>
          </w:p>
        </w:tc>
      </w:tr>
      <w:tr>
        <w:trPr/>
        <w:tc>
          <w:tcPr>
            <w:tcW w:w="2557" w:type="dxa"/>
            <w:tcBorders/>
            <w:shd w:fill="auto" w:val="clear"/>
            <w:vAlign w:val="bottom"/>
          </w:tcPr>
          <w:p>
            <w:pPr>
              <w:pStyle w:val="TableContents"/>
              <w:spacing w:before="0" w:after="0"/>
              <w:ind w:left="225" w:right="0" w:hanging="225"/>
              <w:rPr/>
            </w:pPr>
            <w:r>
              <w:rPr/>
              <w:t>Basic Net Income Per Limited Partner Unit</w:t>
            </w:r>
          </w:p>
        </w:tc>
        <w:tc>
          <w:tcPr>
            <w:tcW w:w="23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r>
      <w:tr>
        <w:trPr/>
        <w:tc>
          <w:tcPr>
            <w:tcW w:w="2557" w:type="dxa"/>
            <w:tcBorders/>
            <w:shd w:fill="CCEEFF" w:val="clear"/>
            <w:vAlign w:val="bottom"/>
          </w:tcPr>
          <w:p>
            <w:pPr>
              <w:pStyle w:val="TableContents"/>
              <w:spacing w:before="0" w:after="0"/>
              <w:ind w:left="450" w:right="0" w:hanging="225"/>
              <w:rPr/>
            </w:pPr>
            <w:r>
              <w:rPr/>
              <w:t>Weighted Average Units Outstanding</w:t>
            </w:r>
          </w:p>
        </w:tc>
        <w:tc>
          <w:tcPr>
            <w:tcW w:w="23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pPr>
            <w:r>
              <w:rPr/>
              <w:t>112.1</w:t>
            </w:r>
          </w:p>
        </w:tc>
        <w:tc>
          <w:tcPr>
            <w:tcW w:w="11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7" w:type="dxa"/>
            <w:tcBorders/>
            <w:shd w:fill="CCEEFF" w:val="clear"/>
            <w:vAlign w:val="bottom"/>
          </w:tcPr>
          <w:p>
            <w:pPr>
              <w:pStyle w:val="TableContents"/>
              <w:spacing w:before="0" w:after="283"/>
              <w:jc w:val="right"/>
              <w:rPr/>
            </w:pPr>
            <w:r>
              <w:rPr/>
              <w:t>116.0</w:t>
            </w:r>
          </w:p>
        </w:tc>
        <w:tc>
          <w:tcPr>
            <w:tcW w:w="143"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116.0</w:t>
            </w:r>
          </w:p>
        </w:tc>
        <w:tc>
          <w:tcPr>
            <w:tcW w:w="11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113.0</w:t>
            </w:r>
          </w:p>
        </w:tc>
        <w:tc>
          <w:tcPr>
            <w:tcW w:w="136"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113.0</w:t>
            </w:r>
          </w:p>
        </w:tc>
        <w:tc>
          <w:tcPr>
            <w:tcW w:w="127" w:type="dxa"/>
            <w:tcBorders/>
            <w:shd w:fill="CCEEFF" w:val="clear"/>
            <w:vAlign w:val="bottom"/>
          </w:tcPr>
          <w:p>
            <w:pPr>
              <w:pStyle w:val="TableContents"/>
              <w:spacing w:before="0" w:after="283"/>
              <w:rPr/>
            </w:pPr>
            <w:r>
              <w:rPr/>
              <w:t> </w:t>
            </w:r>
          </w:p>
        </w:tc>
      </w:tr>
      <w:tr>
        <w:trPr/>
        <w:tc>
          <w:tcPr>
            <w:tcW w:w="2557" w:type="dxa"/>
            <w:tcBorders/>
            <w:shd w:fill="auto" w:val="clear"/>
            <w:vAlign w:val="bottom"/>
          </w:tcPr>
          <w:p>
            <w:pPr>
              <w:pStyle w:val="TableContents"/>
              <w:spacing w:before="0" w:after="0"/>
              <w:ind w:left="450" w:right="0" w:hanging="225"/>
              <w:rPr/>
            </w:pPr>
            <w:r>
              <w:rPr/>
              <w:t>Net Income Per Unit</w:t>
            </w:r>
          </w:p>
        </w:tc>
        <w:tc>
          <w:tcPr>
            <w:tcW w:w="23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1130" w:type="dxa"/>
            <w:tcBorders/>
            <w:shd w:fill="auto" w:val="clear"/>
            <w:vAlign w:val="bottom"/>
          </w:tcPr>
          <w:p>
            <w:pPr>
              <w:pStyle w:val="TableContents"/>
              <w:spacing w:before="0" w:after="283"/>
              <w:jc w:val="right"/>
              <w:rPr/>
            </w:pPr>
            <w:r>
              <w:rPr/>
              <w:t>2.06</w:t>
            </w:r>
          </w:p>
        </w:tc>
        <w:tc>
          <w:tcPr>
            <w:tcW w:w="11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897" w:type="dxa"/>
            <w:tcBorders/>
            <w:shd w:fill="auto" w:val="clear"/>
            <w:vAlign w:val="bottom"/>
          </w:tcPr>
          <w:p>
            <w:pPr>
              <w:pStyle w:val="TableContents"/>
              <w:spacing w:before="0" w:after="283"/>
              <w:jc w:val="right"/>
              <w:rPr/>
            </w:pPr>
            <w:r>
              <w:rPr/>
              <w:t>0.50</w:t>
            </w:r>
          </w:p>
        </w:tc>
        <w:tc>
          <w:tcPr>
            <w:tcW w:w="143"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899" w:type="dxa"/>
            <w:tcBorders/>
            <w:shd w:fill="auto" w:val="clear"/>
            <w:vAlign w:val="bottom"/>
          </w:tcPr>
          <w:p>
            <w:pPr>
              <w:pStyle w:val="TableContents"/>
              <w:spacing w:before="0" w:after="283"/>
              <w:jc w:val="right"/>
              <w:rPr/>
            </w:pPr>
            <w:r>
              <w:rPr/>
              <w:t>0.71</w:t>
            </w:r>
          </w:p>
        </w:tc>
        <w:tc>
          <w:tcPr>
            <w:tcW w:w="11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w:t>
            </w:r>
          </w:p>
        </w:tc>
        <w:tc>
          <w:tcPr>
            <w:tcW w:w="963" w:type="dxa"/>
            <w:tcBorders/>
            <w:shd w:fill="auto" w:val="clear"/>
            <w:vAlign w:val="bottom"/>
          </w:tcPr>
          <w:p>
            <w:pPr>
              <w:pStyle w:val="TableContents"/>
              <w:spacing w:before="0" w:after="283"/>
              <w:jc w:val="right"/>
              <w:rPr/>
            </w:pPr>
            <w:r>
              <w:rPr/>
              <w:t>2.56</w:t>
            </w:r>
          </w:p>
        </w:tc>
        <w:tc>
          <w:tcPr>
            <w:tcW w:w="13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w:t>
            </w:r>
          </w:p>
        </w:tc>
        <w:tc>
          <w:tcPr>
            <w:tcW w:w="966" w:type="dxa"/>
            <w:tcBorders/>
            <w:shd w:fill="auto" w:val="clear"/>
            <w:vAlign w:val="bottom"/>
          </w:tcPr>
          <w:p>
            <w:pPr>
              <w:pStyle w:val="TableContents"/>
              <w:spacing w:before="0" w:after="283"/>
              <w:jc w:val="right"/>
              <w:rPr/>
            </w:pPr>
            <w:r>
              <w:rPr/>
              <w:t>2.77</w:t>
            </w:r>
          </w:p>
        </w:tc>
        <w:tc>
          <w:tcPr>
            <w:tcW w:w="127" w:type="dxa"/>
            <w:tcBorders/>
            <w:shd w:fill="auto" w:val="clear"/>
            <w:vAlign w:val="bottom"/>
          </w:tcPr>
          <w:p>
            <w:pPr>
              <w:pStyle w:val="TableContents"/>
              <w:spacing w:before="0" w:after="283"/>
              <w:rPr/>
            </w:pPr>
            <w:r>
              <w:rPr/>
              <w:t> </w:t>
            </w:r>
          </w:p>
        </w:tc>
      </w:tr>
      <w:tr>
        <w:trPr/>
        <w:tc>
          <w:tcPr>
            <w:tcW w:w="2557" w:type="dxa"/>
            <w:tcBorders/>
            <w:shd w:fill="auto" w:val="clear"/>
            <w:vAlign w:val="bottom"/>
          </w:tcPr>
          <w:p>
            <w:pPr>
              <w:pStyle w:val="TableContents"/>
              <w:spacing w:before="0" w:after="0"/>
              <w:ind w:left="225" w:right="0" w:hanging="225"/>
              <w:rPr/>
            </w:pPr>
            <w:r>
              <w:rPr/>
              <w:t> </w:t>
            </w:r>
          </w:p>
        </w:tc>
        <w:tc>
          <w:tcPr>
            <w:tcW w:w="23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r>
      <w:tr>
        <w:trPr/>
        <w:tc>
          <w:tcPr>
            <w:tcW w:w="2557" w:type="dxa"/>
            <w:tcBorders/>
            <w:shd w:fill="CCEEFF" w:val="clear"/>
            <w:vAlign w:val="bottom"/>
          </w:tcPr>
          <w:p>
            <w:pPr>
              <w:pStyle w:val="TableContents"/>
              <w:spacing w:before="0" w:after="0"/>
              <w:ind w:left="225" w:right="0" w:hanging="225"/>
              <w:rPr/>
            </w:pPr>
            <w:r>
              <w:rPr/>
              <w:t>Diluted Net Income Per Limited Partner Unit</w:t>
            </w:r>
          </w:p>
        </w:tc>
        <w:tc>
          <w:tcPr>
            <w:tcW w:w="23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r>
      <w:tr>
        <w:trPr/>
        <w:tc>
          <w:tcPr>
            <w:tcW w:w="2557" w:type="dxa"/>
            <w:tcBorders/>
            <w:shd w:fill="auto" w:val="clear"/>
            <w:vAlign w:val="bottom"/>
          </w:tcPr>
          <w:p>
            <w:pPr>
              <w:pStyle w:val="TableContents"/>
              <w:spacing w:before="0" w:after="0"/>
              <w:ind w:left="450" w:right="0" w:hanging="225"/>
              <w:rPr/>
            </w:pPr>
            <w:r>
              <w:rPr/>
              <w:t>Weighted Average Units Outstanding</w:t>
            </w:r>
          </w:p>
        </w:tc>
        <w:tc>
          <w:tcPr>
            <w:tcW w:w="23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pPr>
            <w:r>
              <w:rPr/>
              <w:t>113.0</w:t>
            </w:r>
          </w:p>
        </w:tc>
        <w:tc>
          <w:tcPr>
            <w:tcW w:w="11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jc w:val="right"/>
              <w:rPr/>
            </w:pPr>
            <w:r>
              <w:rPr/>
              <w:t>116.8</w:t>
            </w:r>
          </w:p>
        </w:tc>
        <w:tc>
          <w:tcPr>
            <w:tcW w:w="143"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116.8</w:t>
            </w:r>
          </w:p>
        </w:tc>
        <w:tc>
          <w:tcPr>
            <w:tcW w:w="11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pPr>
            <w:r>
              <w:rPr/>
              <w:t>113.9</w:t>
            </w:r>
          </w:p>
        </w:tc>
        <w:tc>
          <w:tcPr>
            <w:tcW w:w="13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113.9</w:t>
            </w:r>
          </w:p>
        </w:tc>
        <w:tc>
          <w:tcPr>
            <w:tcW w:w="127" w:type="dxa"/>
            <w:tcBorders/>
            <w:shd w:fill="auto" w:val="clear"/>
            <w:vAlign w:val="bottom"/>
          </w:tcPr>
          <w:p>
            <w:pPr>
              <w:pStyle w:val="TableContents"/>
              <w:spacing w:before="0" w:after="283"/>
              <w:rPr/>
            </w:pPr>
            <w:r>
              <w:rPr/>
              <w:t> </w:t>
            </w:r>
          </w:p>
        </w:tc>
      </w:tr>
      <w:tr>
        <w:trPr/>
        <w:tc>
          <w:tcPr>
            <w:tcW w:w="2557" w:type="dxa"/>
            <w:tcBorders/>
            <w:shd w:fill="CCEEFF" w:val="clear"/>
            <w:vAlign w:val="bottom"/>
          </w:tcPr>
          <w:p>
            <w:pPr>
              <w:pStyle w:val="TableContents"/>
              <w:spacing w:before="0" w:after="0"/>
              <w:ind w:left="450" w:right="0" w:hanging="225"/>
              <w:rPr/>
            </w:pPr>
            <w:r>
              <w:rPr/>
              <w:t>Net Income Per Unit</w:t>
            </w:r>
          </w:p>
        </w:tc>
        <w:tc>
          <w:tcPr>
            <w:tcW w:w="23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130" w:type="dxa"/>
            <w:tcBorders/>
            <w:shd w:fill="CCEEFF" w:val="clear"/>
            <w:vAlign w:val="bottom"/>
          </w:tcPr>
          <w:p>
            <w:pPr>
              <w:pStyle w:val="TableContents"/>
              <w:spacing w:before="0" w:after="283"/>
              <w:jc w:val="right"/>
              <w:rPr/>
            </w:pPr>
            <w:r>
              <w:rPr/>
              <w:t>2.05</w:t>
            </w:r>
          </w:p>
        </w:tc>
        <w:tc>
          <w:tcPr>
            <w:tcW w:w="11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897" w:type="dxa"/>
            <w:tcBorders/>
            <w:shd w:fill="CCEEFF" w:val="clear"/>
            <w:vAlign w:val="bottom"/>
          </w:tcPr>
          <w:p>
            <w:pPr>
              <w:pStyle w:val="TableContents"/>
              <w:spacing w:before="0" w:after="283"/>
              <w:jc w:val="right"/>
              <w:rPr/>
            </w:pPr>
            <w:r>
              <w:rPr/>
              <w:t>0.50</w:t>
            </w:r>
          </w:p>
        </w:tc>
        <w:tc>
          <w:tcPr>
            <w:tcW w:w="143"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899" w:type="dxa"/>
            <w:tcBorders/>
            <w:shd w:fill="CCEEFF" w:val="clear"/>
            <w:vAlign w:val="bottom"/>
          </w:tcPr>
          <w:p>
            <w:pPr>
              <w:pStyle w:val="TableContents"/>
              <w:spacing w:before="0" w:after="283"/>
              <w:jc w:val="right"/>
              <w:rPr/>
            </w:pPr>
            <w:r>
              <w:rPr/>
              <w:t>0.70</w:t>
            </w:r>
          </w:p>
        </w:tc>
        <w:tc>
          <w:tcPr>
            <w:tcW w:w="11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w:t>
            </w:r>
          </w:p>
        </w:tc>
        <w:tc>
          <w:tcPr>
            <w:tcW w:w="963" w:type="dxa"/>
            <w:tcBorders/>
            <w:shd w:fill="CCEEFF" w:val="clear"/>
            <w:vAlign w:val="bottom"/>
          </w:tcPr>
          <w:p>
            <w:pPr>
              <w:pStyle w:val="TableContents"/>
              <w:spacing w:before="0" w:after="283"/>
              <w:jc w:val="right"/>
              <w:rPr/>
            </w:pPr>
            <w:r>
              <w:rPr/>
              <w:t>2.54</w:t>
            </w:r>
          </w:p>
        </w:tc>
        <w:tc>
          <w:tcPr>
            <w:tcW w:w="136"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w:t>
            </w:r>
          </w:p>
        </w:tc>
        <w:tc>
          <w:tcPr>
            <w:tcW w:w="966" w:type="dxa"/>
            <w:tcBorders/>
            <w:shd w:fill="CCEEFF" w:val="clear"/>
            <w:vAlign w:val="bottom"/>
          </w:tcPr>
          <w:p>
            <w:pPr>
              <w:pStyle w:val="TableContents"/>
              <w:spacing w:before="0" w:after="283"/>
              <w:jc w:val="right"/>
              <w:rPr/>
            </w:pPr>
            <w:r>
              <w:rPr/>
              <w:t>2.75</w:t>
            </w:r>
          </w:p>
        </w:tc>
        <w:tc>
          <w:tcPr>
            <w:tcW w:w="127" w:type="dxa"/>
            <w:tcBorders/>
            <w:shd w:fill="CCEEFF" w:val="clear"/>
            <w:vAlign w:val="bottom"/>
          </w:tcPr>
          <w:p>
            <w:pPr>
              <w:pStyle w:val="TableContents"/>
              <w:spacing w:before="0" w:after="283"/>
              <w:rPr/>
            </w:pPr>
            <w:r>
              <w:rPr/>
              <w:t> </w:t>
            </w:r>
          </w:p>
        </w:tc>
      </w:tr>
      <w:tr>
        <w:trPr/>
        <w:tc>
          <w:tcPr>
            <w:tcW w:w="2557" w:type="dxa"/>
            <w:tcBorders/>
            <w:shd w:fill="auto" w:val="clear"/>
            <w:vAlign w:val="bottom"/>
          </w:tcPr>
          <w:p>
            <w:pPr>
              <w:pStyle w:val="TableContents"/>
              <w:spacing w:before="0" w:after="0"/>
              <w:ind w:left="225" w:right="0" w:hanging="225"/>
              <w:rPr/>
            </w:pPr>
            <w:r>
              <w:rPr/>
              <w:t> </w:t>
            </w:r>
          </w:p>
        </w:tc>
        <w:tc>
          <w:tcPr>
            <w:tcW w:w="23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r>
      <w:tr>
        <w:trPr/>
        <w:tc>
          <w:tcPr>
            <w:tcW w:w="2557" w:type="dxa"/>
            <w:tcBorders/>
            <w:shd w:fill="auto" w:val="clear"/>
            <w:vAlign w:val="bottom"/>
          </w:tcPr>
          <w:p>
            <w:pPr>
              <w:pStyle w:val="TableContents"/>
              <w:spacing w:before="0" w:after="0"/>
              <w:ind w:left="225" w:right="0" w:hanging="225"/>
              <w:rPr>
                <w:b/>
              </w:rPr>
            </w:pPr>
            <w:r>
              <w:rPr>
                <w:b/>
              </w:rPr>
              <w:t>EBIT</w:t>
            </w:r>
          </w:p>
        </w:tc>
        <w:tc>
          <w:tcPr>
            <w:tcW w:w="23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b/>
              </w:rPr>
            </w:pPr>
            <w:r>
              <w:rPr>
                <w:b/>
              </w:rPr>
              <w:t>$</w:t>
            </w:r>
          </w:p>
        </w:tc>
        <w:tc>
          <w:tcPr>
            <w:tcW w:w="1130" w:type="dxa"/>
            <w:tcBorders/>
            <w:shd w:fill="auto" w:val="clear"/>
            <w:vAlign w:val="bottom"/>
          </w:tcPr>
          <w:p>
            <w:pPr>
              <w:pStyle w:val="TableContents"/>
              <w:spacing w:before="0" w:after="283"/>
              <w:jc w:val="right"/>
              <w:rPr>
                <w:b/>
              </w:rPr>
            </w:pPr>
            <w:r>
              <w:rPr>
                <w:b/>
              </w:rPr>
              <w:t>424.4</w:t>
            </w:r>
          </w:p>
        </w:tc>
        <w:tc>
          <w:tcPr>
            <w:tcW w:w="11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b/>
              </w:rPr>
            </w:pPr>
            <w:r>
              <w:rPr>
                <w:b/>
              </w:rPr>
              <w:t>$</w:t>
            </w:r>
          </w:p>
        </w:tc>
        <w:tc>
          <w:tcPr>
            <w:tcW w:w="897" w:type="dxa"/>
            <w:tcBorders/>
            <w:shd w:fill="auto" w:val="clear"/>
            <w:vAlign w:val="bottom"/>
          </w:tcPr>
          <w:p>
            <w:pPr>
              <w:pStyle w:val="TableContents"/>
              <w:spacing w:before="0" w:after="283"/>
              <w:jc w:val="right"/>
              <w:rPr>
                <w:b/>
              </w:rPr>
            </w:pPr>
            <w:r>
              <w:rPr>
                <w:b/>
              </w:rPr>
              <w:t>123.4</w:t>
            </w:r>
          </w:p>
        </w:tc>
        <w:tc>
          <w:tcPr>
            <w:tcW w:w="143"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b/>
              </w:rPr>
            </w:pPr>
            <w:r>
              <w:rPr>
                <w:b/>
              </w:rPr>
              <w:t>$</w:t>
            </w:r>
          </w:p>
        </w:tc>
        <w:tc>
          <w:tcPr>
            <w:tcW w:w="899" w:type="dxa"/>
            <w:tcBorders/>
            <w:shd w:fill="auto" w:val="clear"/>
            <w:vAlign w:val="bottom"/>
          </w:tcPr>
          <w:p>
            <w:pPr>
              <w:pStyle w:val="TableContents"/>
              <w:spacing w:before="0" w:after="283"/>
              <w:jc w:val="right"/>
              <w:rPr>
                <w:b/>
              </w:rPr>
            </w:pPr>
            <w:r>
              <w:rPr>
                <w:b/>
              </w:rPr>
              <w:t>145.4</w:t>
            </w:r>
          </w:p>
        </w:tc>
        <w:tc>
          <w:tcPr>
            <w:tcW w:w="11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b/>
              </w:rPr>
            </w:pPr>
            <w:r>
              <w:rPr>
                <w:b/>
              </w:rPr>
              <w:t>$</w:t>
            </w:r>
          </w:p>
        </w:tc>
        <w:tc>
          <w:tcPr>
            <w:tcW w:w="963" w:type="dxa"/>
            <w:tcBorders/>
            <w:shd w:fill="auto" w:val="clear"/>
            <w:vAlign w:val="bottom"/>
          </w:tcPr>
          <w:p>
            <w:pPr>
              <w:pStyle w:val="TableContents"/>
              <w:spacing w:before="0" w:after="283"/>
              <w:jc w:val="right"/>
              <w:rPr>
                <w:b/>
              </w:rPr>
            </w:pPr>
            <w:r>
              <w:rPr>
                <w:b/>
              </w:rPr>
              <w:t>547.8</w:t>
            </w:r>
          </w:p>
        </w:tc>
        <w:tc>
          <w:tcPr>
            <w:tcW w:w="13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b/>
              </w:rPr>
            </w:pPr>
            <w:r>
              <w:rPr>
                <w:b/>
              </w:rPr>
              <w:t>$</w:t>
            </w:r>
          </w:p>
        </w:tc>
        <w:tc>
          <w:tcPr>
            <w:tcW w:w="966" w:type="dxa"/>
            <w:tcBorders/>
            <w:shd w:fill="auto" w:val="clear"/>
            <w:vAlign w:val="bottom"/>
          </w:tcPr>
          <w:p>
            <w:pPr>
              <w:pStyle w:val="TableContents"/>
              <w:spacing w:before="0" w:after="283"/>
              <w:jc w:val="right"/>
              <w:rPr>
                <w:b/>
              </w:rPr>
            </w:pPr>
            <w:r>
              <w:rPr>
                <w:b/>
              </w:rPr>
              <w:t>569.8</w:t>
            </w:r>
          </w:p>
        </w:tc>
        <w:tc>
          <w:tcPr>
            <w:tcW w:w="127" w:type="dxa"/>
            <w:tcBorders/>
            <w:shd w:fill="auto" w:val="clear"/>
            <w:vAlign w:val="bottom"/>
          </w:tcPr>
          <w:p>
            <w:pPr>
              <w:pStyle w:val="TableContents"/>
              <w:spacing w:before="0" w:after="283"/>
              <w:rPr/>
            </w:pPr>
            <w:r>
              <w:rPr/>
              <w:t> </w:t>
            </w:r>
          </w:p>
        </w:tc>
      </w:tr>
      <w:tr>
        <w:trPr/>
        <w:tc>
          <w:tcPr>
            <w:tcW w:w="2557" w:type="dxa"/>
            <w:tcBorders/>
            <w:shd w:fill="auto" w:val="clear"/>
            <w:vAlign w:val="center"/>
          </w:tcPr>
          <w:p>
            <w:pPr>
              <w:pStyle w:val="TableContents"/>
              <w:spacing w:before="0" w:after="0"/>
              <w:ind w:left="225" w:right="0" w:hanging="225"/>
              <w:rPr/>
            </w:pPr>
            <w:r>
              <w:rPr/>
              <w:t> </w:t>
            </w:r>
          </w:p>
        </w:tc>
        <w:tc>
          <w:tcPr>
            <w:tcW w:w="232" w:type="dxa"/>
            <w:tcBorders/>
            <w:shd w:fill="auto" w:val="clear"/>
            <w:vAlign w:val="center"/>
          </w:tcPr>
          <w:p>
            <w:pPr>
              <w:pStyle w:val="TableContents"/>
              <w:spacing w:before="0" w:after="283"/>
              <w:rPr/>
            </w:pPr>
            <w:r>
              <w:rPr/>
              <w:t> </w:t>
            </w:r>
          </w:p>
        </w:tc>
        <w:tc>
          <w:tcPr>
            <w:tcW w:w="13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0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10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14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283"/>
              <w:rPr/>
            </w:pPr>
            <w:r>
              <w:rPr/>
              <w:t> </w:t>
            </w:r>
          </w:p>
        </w:tc>
        <w:tc>
          <w:tcPr>
            <w:tcW w:w="11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r>
      <w:tr>
        <w:trPr/>
        <w:tc>
          <w:tcPr>
            <w:tcW w:w="2557" w:type="dxa"/>
            <w:tcBorders/>
            <w:shd w:fill="CCEEFF" w:val="clear"/>
            <w:vAlign w:val="bottom"/>
          </w:tcPr>
          <w:p>
            <w:pPr>
              <w:pStyle w:val="TableContents"/>
              <w:spacing w:before="0" w:after="0"/>
              <w:ind w:left="225" w:right="0" w:hanging="225"/>
              <w:rPr>
                <w:b/>
              </w:rPr>
            </w:pPr>
            <w:r>
              <w:rPr>
                <w:b/>
              </w:rPr>
              <w:t>EBITDA</w:t>
            </w:r>
          </w:p>
        </w:tc>
        <w:tc>
          <w:tcPr>
            <w:tcW w:w="23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b/>
              </w:rPr>
            </w:pPr>
            <w:r>
              <w:rPr>
                <w:b/>
              </w:rPr>
              <w:t>$</w:t>
            </w:r>
          </w:p>
        </w:tc>
        <w:tc>
          <w:tcPr>
            <w:tcW w:w="1130" w:type="dxa"/>
            <w:tcBorders/>
            <w:shd w:fill="CCEEFF" w:val="clear"/>
            <w:vAlign w:val="bottom"/>
          </w:tcPr>
          <w:p>
            <w:pPr>
              <w:pStyle w:val="TableContents"/>
              <w:spacing w:before="0" w:after="283"/>
              <w:jc w:val="right"/>
              <w:rPr>
                <w:b/>
              </w:rPr>
            </w:pPr>
            <w:r>
              <w:rPr>
                <w:b/>
              </w:rPr>
              <w:t>559.3</w:t>
            </w:r>
          </w:p>
        </w:tc>
        <w:tc>
          <w:tcPr>
            <w:tcW w:w="11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b/>
              </w:rPr>
            </w:pPr>
            <w:r>
              <w:rPr>
                <w:b/>
              </w:rPr>
              <w:t>$</w:t>
            </w:r>
          </w:p>
        </w:tc>
        <w:tc>
          <w:tcPr>
            <w:tcW w:w="897" w:type="dxa"/>
            <w:tcBorders/>
            <w:shd w:fill="CCEEFF" w:val="clear"/>
            <w:vAlign w:val="bottom"/>
          </w:tcPr>
          <w:p>
            <w:pPr>
              <w:pStyle w:val="TableContents"/>
              <w:spacing w:before="0" w:after="283"/>
              <w:jc w:val="right"/>
              <w:rPr>
                <w:b/>
              </w:rPr>
            </w:pPr>
            <w:r>
              <w:rPr>
                <w:b/>
              </w:rPr>
              <w:t>167.4</w:t>
            </w:r>
          </w:p>
        </w:tc>
        <w:tc>
          <w:tcPr>
            <w:tcW w:w="143"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b/>
              </w:rPr>
            </w:pPr>
            <w:r>
              <w:rPr>
                <w:b/>
              </w:rPr>
              <w:t>$</w:t>
            </w:r>
          </w:p>
        </w:tc>
        <w:tc>
          <w:tcPr>
            <w:tcW w:w="899" w:type="dxa"/>
            <w:tcBorders/>
            <w:shd w:fill="CCEEFF" w:val="clear"/>
            <w:vAlign w:val="bottom"/>
          </w:tcPr>
          <w:p>
            <w:pPr>
              <w:pStyle w:val="TableContents"/>
              <w:spacing w:before="0" w:after="283"/>
              <w:jc w:val="right"/>
              <w:rPr>
                <w:b/>
              </w:rPr>
            </w:pPr>
            <w:r>
              <w:rPr>
                <w:b/>
              </w:rPr>
              <w:t>187.4</w:t>
            </w:r>
          </w:p>
        </w:tc>
        <w:tc>
          <w:tcPr>
            <w:tcW w:w="11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b/>
              </w:rPr>
            </w:pPr>
            <w:r>
              <w:rPr>
                <w:b/>
              </w:rPr>
              <w:t>$</w:t>
            </w:r>
          </w:p>
        </w:tc>
        <w:tc>
          <w:tcPr>
            <w:tcW w:w="963" w:type="dxa"/>
            <w:tcBorders/>
            <w:shd w:fill="CCEEFF" w:val="clear"/>
            <w:vAlign w:val="bottom"/>
          </w:tcPr>
          <w:p>
            <w:pPr>
              <w:pStyle w:val="TableContents"/>
              <w:spacing w:before="0" w:after="283"/>
              <w:jc w:val="right"/>
              <w:rPr>
                <w:b/>
              </w:rPr>
            </w:pPr>
            <w:r>
              <w:rPr>
                <w:b/>
              </w:rPr>
              <w:t>726.7</w:t>
            </w:r>
          </w:p>
        </w:tc>
        <w:tc>
          <w:tcPr>
            <w:tcW w:w="136"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b/>
              </w:rPr>
            </w:pPr>
            <w:r>
              <w:rPr>
                <w:b/>
              </w:rPr>
              <w:t>$</w:t>
            </w:r>
          </w:p>
        </w:tc>
        <w:tc>
          <w:tcPr>
            <w:tcW w:w="966" w:type="dxa"/>
            <w:tcBorders/>
            <w:shd w:fill="CCEEFF" w:val="clear"/>
            <w:vAlign w:val="bottom"/>
          </w:tcPr>
          <w:p>
            <w:pPr>
              <w:pStyle w:val="TableContents"/>
              <w:spacing w:before="0" w:after="283"/>
              <w:jc w:val="right"/>
              <w:rPr>
                <w:b/>
              </w:rPr>
            </w:pPr>
            <w:r>
              <w:rPr>
                <w:b/>
              </w:rPr>
              <w:t>746.7</w:t>
            </w:r>
          </w:p>
        </w:tc>
        <w:tc>
          <w:tcPr>
            <w:tcW w:w="127" w:type="dxa"/>
            <w:tcBorders/>
            <w:shd w:fill="CCEEFF" w:val="clear"/>
            <w:vAlign w:val="bottom"/>
          </w:tcPr>
          <w:p>
            <w:pPr>
              <w:pStyle w:val="TableContents"/>
              <w:spacing w:before="0" w:after="283"/>
              <w:rPr/>
            </w:pPr>
            <w:r>
              <w:rPr/>
              <w:t> </w:t>
            </w:r>
          </w:p>
        </w:tc>
      </w:tr>
      <w:tr>
        <w:trPr/>
        <w:tc>
          <w:tcPr>
            <w:tcW w:w="2557" w:type="dxa"/>
            <w:tcBorders/>
            <w:shd w:fill="auto" w:val="clear"/>
            <w:vAlign w:val="center"/>
          </w:tcPr>
          <w:p>
            <w:pPr>
              <w:pStyle w:val="TableContents"/>
              <w:spacing w:before="0" w:after="0"/>
              <w:ind w:left="225" w:right="0" w:hanging="225"/>
              <w:rPr/>
            </w:pPr>
            <w:r>
              <w:rPr/>
              <w:t> </w:t>
            </w:r>
          </w:p>
        </w:tc>
        <w:tc>
          <w:tcPr>
            <w:tcW w:w="232" w:type="dxa"/>
            <w:tcBorders/>
            <w:shd w:fill="auto" w:val="clear"/>
            <w:vAlign w:val="center"/>
          </w:tcPr>
          <w:p>
            <w:pPr>
              <w:pStyle w:val="TableContents"/>
              <w:spacing w:before="0" w:after="283"/>
              <w:rPr/>
            </w:pPr>
            <w:r>
              <w:rPr/>
              <w:t> </w:t>
            </w:r>
          </w:p>
        </w:tc>
        <w:tc>
          <w:tcPr>
            <w:tcW w:w="13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0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10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14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283"/>
              <w:rPr/>
            </w:pPr>
            <w:r>
              <w:rPr/>
              <w:t> </w:t>
            </w:r>
          </w:p>
        </w:tc>
        <w:tc>
          <w:tcPr>
            <w:tcW w:w="11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r>
      <w:tr>
        <w:trPr/>
        <w:tc>
          <w:tcPr>
            <w:tcW w:w="2557" w:type="dxa"/>
            <w:tcBorders/>
            <w:shd w:fill="auto" w:val="clear"/>
            <w:vAlign w:val="bottom"/>
          </w:tcPr>
          <w:p>
            <w:pPr>
              <w:pStyle w:val="TableContents"/>
              <w:spacing w:before="0" w:after="0"/>
              <w:ind w:left="225" w:right="0" w:hanging="225"/>
              <w:rPr/>
            </w:pPr>
            <w:r>
              <w:rPr/>
              <w:t> </w:t>
            </w:r>
          </w:p>
        </w:tc>
        <w:tc>
          <w:tcPr>
            <w:tcW w:w="23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r>
      <w:tr>
        <w:trPr/>
        <w:tc>
          <w:tcPr>
            <w:tcW w:w="2557" w:type="dxa"/>
            <w:tcBorders/>
            <w:shd w:fill="auto" w:val="clear"/>
            <w:vAlign w:val="bottom"/>
          </w:tcPr>
          <w:p>
            <w:pPr>
              <w:pStyle w:val="TableContents"/>
              <w:spacing w:before="0" w:after="0"/>
              <w:ind w:left="225" w:right="0" w:hanging="225"/>
              <w:rPr>
                <w:b/>
              </w:rPr>
            </w:pPr>
            <w:r>
              <w:rPr>
                <w:b/>
              </w:rPr>
              <w:t>Selected Items Impacting Comparability</w:t>
            </w:r>
          </w:p>
        </w:tc>
        <w:tc>
          <w:tcPr>
            <w:tcW w:w="23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r>
      <w:tr>
        <w:trPr/>
        <w:tc>
          <w:tcPr>
            <w:tcW w:w="2557" w:type="dxa"/>
            <w:tcBorders/>
            <w:shd w:fill="auto" w:val="clear"/>
            <w:vAlign w:val="bottom"/>
          </w:tcPr>
          <w:p>
            <w:pPr>
              <w:pStyle w:val="TableContents"/>
              <w:spacing w:before="0" w:after="0"/>
              <w:ind w:left="225" w:right="0" w:hanging="225"/>
              <w:rPr/>
            </w:pPr>
            <w:r>
              <w:rPr/>
              <w:t> </w:t>
            </w:r>
          </w:p>
        </w:tc>
        <w:tc>
          <w:tcPr>
            <w:tcW w:w="23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r>
      <w:tr>
        <w:trPr/>
        <w:tc>
          <w:tcPr>
            <w:tcW w:w="2557" w:type="dxa"/>
            <w:tcBorders/>
            <w:shd w:fill="CCEEFF" w:val="clear"/>
            <w:vAlign w:val="bottom"/>
          </w:tcPr>
          <w:p>
            <w:pPr>
              <w:pStyle w:val="TableContents"/>
              <w:spacing w:before="0" w:after="0"/>
              <w:ind w:left="225" w:right="0" w:hanging="225"/>
              <w:rPr/>
            </w:pPr>
            <w:r>
              <w:rPr/>
              <w:t>Equity compensation charge</w:t>
            </w:r>
          </w:p>
        </w:tc>
        <w:tc>
          <w:tcPr>
            <w:tcW w:w="23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130" w:type="dxa"/>
            <w:tcBorders/>
            <w:shd w:fill="CCEEFF" w:val="clear"/>
            <w:vAlign w:val="bottom"/>
          </w:tcPr>
          <w:p>
            <w:pPr>
              <w:pStyle w:val="TableContents"/>
              <w:spacing w:before="0" w:after="283"/>
              <w:jc w:val="right"/>
              <w:rPr/>
            </w:pPr>
            <w:r>
              <w:rPr/>
              <w:t>(37.9</w:t>
            </w:r>
          </w:p>
        </w:tc>
        <w:tc>
          <w:tcPr>
            <w:tcW w:w="116" w:type="dxa"/>
            <w:tcBorders/>
            <w:shd w:fill="CCEEFF" w:val="clear"/>
            <w:vAlign w:val="bottom"/>
          </w:tcPr>
          <w:p>
            <w:pPr>
              <w:pStyle w:val="TableContents"/>
              <w:spacing w:before="0" w:after="283"/>
              <w:rPr/>
            </w:pPr>
            <w:r>
              <w:rPr/>
              <w:t>)</w:t>
            </w:r>
          </w:p>
        </w:tc>
        <w:tc>
          <w:tcPr>
            <w:tcW w:w="23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897" w:type="dxa"/>
            <w:tcBorders/>
            <w:shd w:fill="CCEEFF" w:val="clear"/>
            <w:vAlign w:val="bottom"/>
          </w:tcPr>
          <w:p>
            <w:pPr>
              <w:pStyle w:val="TableContents"/>
              <w:spacing w:before="0" w:after="283"/>
              <w:jc w:val="right"/>
              <w:rPr/>
            </w:pPr>
            <w:r>
              <w:rPr/>
              <w:t>(9.4</w:t>
            </w:r>
          </w:p>
        </w:tc>
        <w:tc>
          <w:tcPr>
            <w:tcW w:w="143" w:type="dxa"/>
            <w:tcBorders/>
            <w:shd w:fill="CCEEFF" w:val="clear"/>
            <w:vAlign w:val="bottom"/>
          </w:tcPr>
          <w:p>
            <w:pPr>
              <w:pStyle w:val="TableContents"/>
              <w:spacing w:before="0" w:after="283"/>
              <w:rPr/>
            </w:pPr>
            <w:r>
              <w:rPr/>
              <w:t>)</w:t>
            </w:r>
          </w:p>
        </w:tc>
        <w:tc>
          <w:tcPr>
            <w:tcW w:w="24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899" w:type="dxa"/>
            <w:tcBorders/>
            <w:shd w:fill="CCEEFF" w:val="clear"/>
            <w:vAlign w:val="bottom"/>
          </w:tcPr>
          <w:p>
            <w:pPr>
              <w:pStyle w:val="TableContents"/>
              <w:spacing w:before="0" w:after="283"/>
              <w:jc w:val="right"/>
              <w:rPr/>
            </w:pPr>
            <w:r>
              <w:rPr/>
              <w:t>(9.4</w:t>
            </w:r>
          </w:p>
        </w:tc>
        <w:tc>
          <w:tcPr>
            <w:tcW w:w="115" w:type="dxa"/>
            <w:tcBorders/>
            <w:shd w:fill="CCEEFF" w:val="clear"/>
            <w:vAlign w:val="bottom"/>
          </w:tcPr>
          <w:p>
            <w:pPr>
              <w:pStyle w:val="TableContents"/>
              <w:spacing w:before="0" w:after="283"/>
              <w:rPr/>
            </w:pPr>
            <w:r>
              <w:rPr/>
              <w:t>)</w:t>
            </w:r>
          </w:p>
        </w:tc>
        <w:tc>
          <w:tcPr>
            <w:tcW w:w="23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w:t>
            </w:r>
          </w:p>
        </w:tc>
        <w:tc>
          <w:tcPr>
            <w:tcW w:w="963" w:type="dxa"/>
            <w:tcBorders/>
            <w:shd w:fill="CCEEFF" w:val="clear"/>
            <w:vAlign w:val="bottom"/>
          </w:tcPr>
          <w:p>
            <w:pPr>
              <w:pStyle w:val="TableContents"/>
              <w:spacing w:before="0" w:after="283"/>
              <w:jc w:val="right"/>
              <w:rPr/>
            </w:pPr>
            <w:r>
              <w:rPr/>
              <w:t>(47.3</w:t>
            </w:r>
          </w:p>
        </w:tc>
        <w:tc>
          <w:tcPr>
            <w:tcW w:w="136" w:type="dxa"/>
            <w:tcBorders/>
            <w:shd w:fill="CCEEFF" w:val="clear"/>
            <w:vAlign w:val="bottom"/>
          </w:tcPr>
          <w:p>
            <w:pPr>
              <w:pStyle w:val="TableContents"/>
              <w:spacing w:before="0" w:after="283"/>
              <w:rPr/>
            </w:pPr>
            <w:r>
              <w:rPr/>
              <w:t>)</w:t>
            </w:r>
          </w:p>
        </w:tc>
        <w:tc>
          <w:tcPr>
            <w:tcW w:w="24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w:t>
            </w:r>
          </w:p>
        </w:tc>
        <w:tc>
          <w:tcPr>
            <w:tcW w:w="966" w:type="dxa"/>
            <w:tcBorders/>
            <w:shd w:fill="CCEEFF" w:val="clear"/>
            <w:vAlign w:val="bottom"/>
          </w:tcPr>
          <w:p>
            <w:pPr>
              <w:pStyle w:val="TableContents"/>
              <w:spacing w:before="0" w:after="283"/>
              <w:jc w:val="right"/>
              <w:rPr/>
            </w:pPr>
            <w:r>
              <w:rPr/>
              <w:t>(47.3</w:t>
            </w:r>
          </w:p>
        </w:tc>
        <w:tc>
          <w:tcPr>
            <w:tcW w:w="127" w:type="dxa"/>
            <w:tcBorders/>
            <w:shd w:fill="CCEEFF" w:val="clear"/>
            <w:vAlign w:val="bottom"/>
          </w:tcPr>
          <w:p>
            <w:pPr>
              <w:pStyle w:val="TableContents"/>
              <w:spacing w:before="0" w:after="283"/>
              <w:rPr/>
            </w:pPr>
            <w:r>
              <w:rPr/>
              <w:t>)</w:t>
            </w:r>
          </w:p>
        </w:tc>
      </w:tr>
      <w:tr>
        <w:trPr/>
        <w:tc>
          <w:tcPr>
            <w:tcW w:w="2557" w:type="dxa"/>
            <w:tcBorders/>
            <w:shd w:fill="auto" w:val="clear"/>
            <w:vAlign w:val="bottom"/>
          </w:tcPr>
          <w:p>
            <w:pPr>
              <w:pStyle w:val="TableContents"/>
              <w:spacing w:before="0" w:after="0"/>
              <w:ind w:left="225" w:right="0" w:hanging="225"/>
              <w:rPr/>
            </w:pPr>
            <w:r>
              <w:rPr/>
              <w:t>Gain on sale of pipeline linefill (3)</w:t>
            </w:r>
          </w:p>
        </w:tc>
        <w:tc>
          <w:tcPr>
            <w:tcW w:w="23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jc w:val="right"/>
              <w:rPr/>
            </w:pPr>
            <w:r>
              <w:rPr/>
              <w:t>12.0</w:t>
            </w:r>
          </w:p>
        </w:tc>
        <w:tc>
          <w:tcPr>
            <w:tcW w:w="143"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12.0</w:t>
            </w:r>
          </w:p>
        </w:tc>
        <w:tc>
          <w:tcPr>
            <w:tcW w:w="11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pPr>
            <w:r>
              <w:rPr/>
              <w:t>12.0</w:t>
            </w:r>
          </w:p>
        </w:tc>
        <w:tc>
          <w:tcPr>
            <w:tcW w:w="13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12.0</w:t>
            </w:r>
          </w:p>
        </w:tc>
        <w:tc>
          <w:tcPr>
            <w:tcW w:w="127" w:type="dxa"/>
            <w:tcBorders/>
            <w:shd w:fill="auto" w:val="clear"/>
            <w:vAlign w:val="bottom"/>
          </w:tcPr>
          <w:p>
            <w:pPr>
              <w:pStyle w:val="TableContents"/>
              <w:spacing w:before="0" w:after="283"/>
              <w:rPr/>
            </w:pPr>
            <w:r>
              <w:rPr/>
              <w:t> </w:t>
            </w:r>
          </w:p>
        </w:tc>
      </w:tr>
      <w:tr>
        <w:trPr/>
        <w:tc>
          <w:tcPr>
            <w:tcW w:w="2557" w:type="dxa"/>
            <w:tcBorders/>
            <w:shd w:fill="CCEEFF" w:val="clear"/>
            <w:vAlign w:val="bottom"/>
          </w:tcPr>
          <w:p>
            <w:pPr>
              <w:pStyle w:val="TableContents"/>
              <w:spacing w:before="0" w:after="0"/>
              <w:ind w:left="225" w:right="0" w:hanging="225"/>
              <w:rPr/>
            </w:pPr>
            <w:r>
              <w:rPr/>
              <w:t>Deferred income tax expense (4)</w:t>
            </w:r>
          </w:p>
        </w:tc>
        <w:tc>
          <w:tcPr>
            <w:tcW w:w="23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1130" w:type="dxa"/>
            <w:tcBorders/>
            <w:shd w:fill="CCEEFF" w:val="clear"/>
            <w:vAlign w:val="bottom"/>
          </w:tcPr>
          <w:p>
            <w:pPr>
              <w:pStyle w:val="TableContents"/>
              <w:spacing w:before="0" w:after="283"/>
              <w:jc w:val="right"/>
              <w:rPr/>
            </w:pPr>
            <w:r>
              <w:rPr/>
              <w:t>(10.8</w:t>
            </w:r>
          </w:p>
        </w:tc>
        <w:tc>
          <w:tcPr>
            <w:tcW w:w="116" w:type="dxa"/>
            <w:tcBorders/>
            <w:shd w:fill="CCEEFF" w:val="clear"/>
            <w:vAlign w:val="bottom"/>
          </w:tcPr>
          <w:p>
            <w:pPr>
              <w:pStyle w:val="TableContents"/>
              <w:spacing w:before="0" w:after="283"/>
              <w:rPr/>
            </w:pPr>
            <w:r>
              <w:rPr/>
              <w:t>)</w:t>
            </w:r>
          </w:p>
        </w:tc>
        <w:tc>
          <w:tcPr>
            <w:tcW w:w="23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7" w:type="dxa"/>
            <w:tcBorders/>
            <w:shd w:fill="CCEEFF" w:val="clear"/>
            <w:vAlign w:val="bottom"/>
          </w:tcPr>
          <w:p>
            <w:pPr>
              <w:pStyle w:val="TableContents"/>
              <w:spacing w:before="0" w:after="283"/>
              <w:jc w:val="right"/>
              <w:rPr/>
            </w:pPr>
            <w:r>
              <w:rPr/>
              <w:t></w:t>
            </w:r>
          </w:p>
        </w:tc>
        <w:tc>
          <w:tcPr>
            <w:tcW w:w="143"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 </w:t>
            </w:r>
          </w:p>
        </w:tc>
        <w:tc>
          <w:tcPr>
            <w:tcW w:w="963" w:type="dxa"/>
            <w:tcBorders/>
            <w:shd w:fill="CCEEFF" w:val="clear"/>
            <w:vAlign w:val="bottom"/>
          </w:tcPr>
          <w:p>
            <w:pPr>
              <w:pStyle w:val="TableContents"/>
              <w:spacing w:before="0" w:after="283"/>
              <w:jc w:val="right"/>
              <w:rPr/>
            </w:pPr>
            <w:r>
              <w:rPr/>
              <w:t>(10.8</w:t>
            </w:r>
          </w:p>
        </w:tc>
        <w:tc>
          <w:tcPr>
            <w:tcW w:w="136" w:type="dxa"/>
            <w:tcBorders/>
            <w:shd w:fill="CCEEFF" w:val="clear"/>
            <w:vAlign w:val="bottom"/>
          </w:tcPr>
          <w:p>
            <w:pPr>
              <w:pStyle w:val="TableContents"/>
              <w:spacing w:before="0" w:after="283"/>
              <w:rPr/>
            </w:pPr>
            <w:r>
              <w:rPr/>
              <w:t>)</w:t>
            </w:r>
          </w:p>
        </w:tc>
        <w:tc>
          <w:tcPr>
            <w:tcW w:w="24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 </w:t>
            </w:r>
          </w:p>
        </w:tc>
        <w:tc>
          <w:tcPr>
            <w:tcW w:w="966" w:type="dxa"/>
            <w:tcBorders/>
            <w:shd w:fill="CCEEFF" w:val="clear"/>
            <w:vAlign w:val="bottom"/>
          </w:tcPr>
          <w:p>
            <w:pPr>
              <w:pStyle w:val="TableContents"/>
              <w:spacing w:before="0" w:after="283"/>
              <w:jc w:val="right"/>
              <w:rPr/>
            </w:pPr>
            <w:r>
              <w:rPr/>
              <w:t>(10.8</w:t>
            </w:r>
          </w:p>
        </w:tc>
        <w:tc>
          <w:tcPr>
            <w:tcW w:w="127" w:type="dxa"/>
            <w:tcBorders/>
            <w:shd w:fill="CCEEFF" w:val="clear"/>
            <w:vAlign w:val="bottom"/>
          </w:tcPr>
          <w:p>
            <w:pPr>
              <w:pStyle w:val="TableContents"/>
              <w:spacing w:before="0" w:after="283"/>
              <w:rPr/>
            </w:pPr>
            <w:r>
              <w:rPr/>
              <w:t>)</w:t>
            </w:r>
          </w:p>
        </w:tc>
      </w:tr>
      <w:tr>
        <w:trPr/>
        <w:tc>
          <w:tcPr>
            <w:tcW w:w="2557" w:type="dxa"/>
            <w:tcBorders/>
            <w:shd w:fill="auto" w:val="clear"/>
            <w:vAlign w:val="bottom"/>
          </w:tcPr>
          <w:p>
            <w:pPr>
              <w:pStyle w:val="TableContents"/>
              <w:spacing w:before="0" w:after="0"/>
              <w:ind w:left="225" w:right="0" w:hanging="225"/>
              <w:rPr/>
            </w:pPr>
            <w:r>
              <w:rPr/>
              <w:t>SFAS 133 Mark-to-Market Adjustment</w:t>
            </w:r>
          </w:p>
        </w:tc>
        <w:tc>
          <w:tcPr>
            <w:tcW w:w="23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 </w:t>
            </w:r>
          </w:p>
        </w:tc>
        <w:tc>
          <w:tcPr>
            <w:tcW w:w="1130" w:type="dxa"/>
            <w:tcBorders/>
            <w:shd w:fill="auto" w:val="clear"/>
            <w:vAlign w:val="bottom"/>
          </w:tcPr>
          <w:p>
            <w:pPr>
              <w:pStyle w:val="TableContents"/>
              <w:spacing w:before="0" w:after="283"/>
              <w:jc w:val="right"/>
              <w:rPr/>
            </w:pPr>
            <w:r>
              <w:rPr/>
              <w:t>(14.8</w:t>
            </w:r>
          </w:p>
        </w:tc>
        <w:tc>
          <w:tcPr>
            <w:tcW w:w="116" w:type="dxa"/>
            <w:tcBorders/>
            <w:shd w:fill="auto" w:val="clear"/>
            <w:vAlign w:val="bottom"/>
          </w:tcPr>
          <w:p>
            <w:pPr>
              <w:pStyle w:val="TableContents"/>
              <w:spacing w:before="0" w:after="283"/>
              <w:rPr/>
            </w:pPr>
            <w:r>
              <w:rPr/>
              <w:t>)</w:t>
            </w:r>
          </w:p>
        </w:tc>
        <w:tc>
          <w:tcPr>
            <w:tcW w:w="2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jc w:val="right"/>
              <w:rPr/>
            </w:pPr>
            <w:r>
              <w:rPr/>
              <w:t></w:t>
            </w:r>
          </w:p>
        </w:tc>
        <w:tc>
          <w:tcPr>
            <w:tcW w:w="143"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w:t>
            </w:r>
          </w:p>
        </w:tc>
        <w:tc>
          <w:tcPr>
            <w:tcW w:w="11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 </w:t>
            </w:r>
          </w:p>
        </w:tc>
        <w:tc>
          <w:tcPr>
            <w:tcW w:w="963" w:type="dxa"/>
            <w:tcBorders/>
            <w:shd w:fill="auto" w:val="clear"/>
            <w:vAlign w:val="bottom"/>
          </w:tcPr>
          <w:p>
            <w:pPr>
              <w:pStyle w:val="TableContents"/>
              <w:spacing w:before="0" w:after="283"/>
              <w:jc w:val="right"/>
              <w:rPr/>
            </w:pPr>
            <w:r>
              <w:rPr/>
              <w:t>(14.8</w:t>
            </w:r>
          </w:p>
        </w:tc>
        <w:tc>
          <w:tcPr>
            <w:tcW w:w="136" w:type="dxa"/>
            <w:tcBorders/>
            <w:shd w:fill="auto" w:val="clear"/>
            <w:vAlign w:val="bottom"/>
          </w:tcPr>
          <w:p>
            <w:pPr>
              <w:pStyle w:val="TableContents"/>
              <w:spacing w:before="0" w:after="283"/>
              <w:rPr/>
            </w:pPr>
            <w:r>
              <w:rPr/>
              <w:t>)</w:t>
            </w:r>
          </w:p>
        </w:tc>
        <w:tc>
          <w:tcPr>
            <w:tcW w:w="2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 </w:t>
            </w:r>
          </w:p>
        </w:tc>
        <w:tc>
          <w:tcPr>
            <w:tcW w:w="966" w:type="dxa"/>
            <w:tcBorders/>
            <w:shd w:fill="auto" w:val="clear"/>
            <w:vAlign w:val="bottom"/>
          </w:tcPr>
          <w:p>
            <w:pPr>
              <w:pStyle w:val="TableContents"/>
              <w:spacing w:before="0" w:after="283"/>
              <w:jc w:val="right"/>
              <w:rPr/>
            </w:pPr>
            <w:r>
              <w:rPr/>
              <w:t>(14.8</w:t>
            </w:r>
          </w:p>
        </w:tc>
        <w:tc>
          <w:tcPr>
            <w:tcW w:w="127" w:type="dxa"/>
            <w:tcBorders/>
            <w:shd w:fill="auto" w:val="clear"/>
            <w:vAlign w:val="bottom"/>
          </w:tcPr>
          <w:p>
            <w:pPr>
              <w:pStyle w:val="TableContents"/>
              <w:spacing w:before="0" w:after="283"/>
              <w:rPr/>
            </w:pPr>
            <w:r>
              <w:rPr/>
              <w:t>)</w:t>
            </w:r>
          </w:p>
        </w:tc>
      </w:tr>
      <w:tr>
        <w:trPr/>
        <w:tc>
          <w:tcPr>
            <w:tcW w:w="2557" w:type="dxa"/>
            <w:tcBorders/>
            <w:shd w:fill="auto" w:val="clear"/>
            <w:vAlign w:val="center"/>
          </w:tcPr>
          <w:p>
            <w:pPr>
              <w:pStyle w:val="TableContents"/>
              <w:spacing w:before="0" w:after="0"/>
              <w:ind w:left="225" w:right="0" w:hanging="225"/>
              <w:rPr/>
            </w:pPr>
            <w:r>
              <w:rPr/>
              <w:t> </w:t>
            </w:r>
          </w:p>
        </w:tc>
        <w:tc>
          <w:tcPr>
            <w:tcW w:w="232" w:type="dxa"/>
            <w:tcBorders/>
            <w:shd w:fill="auto" w:val="clear"/>
            <w:vAlign w:val="center"/>
          </w:tcPr>
          <w:p>
            <w:pPr>
              <w:pStyle w:val="TableContents"/>
              <w:spacing w:before="0" w:after="283"/>
              <w:rPr/>
            </w:pPr>
            <w:r>
              <w:rPr/>
              <w:t> </w:t>
            </w:r>
          </w:p>
        </w:tc>
        <w:tc>
          <w:tcPr>
            <w:tcW w:w="13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0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10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1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283"/>
              <w:rPr/>
            </w:pPr>
            <w:r>
              <w:rPr/>
              <w:t> </w:t>
            </w:r>
          </w:p>
        </w:tc>
        <w:tc>
          <w:tcPr>
            <w:tcW w:w="11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r>
      <w:tr>
        <w:trPr/>
        <w:tc>
          <w:tcPr>
            <w:tcW w:w="2557" w:type="dxa"/>
            <w:tcBorders/>
            <w:shd w:fill="CCEEFF" w:val="clear"/>
            <w:vAlign w:val="bottom"/>
          </w:tcPr>
          <w:p>
            <w:pPr>
              <w:pStyle w:val="TableContents"/>
              <w:spacing w:before="0" w:after="0"/>
              <w:ind w:left="225" w:right="0" w:hanging="225"/>
              <w:rPr/>
            </w:pPr>
            <w:r>
              <w:rPr/>
              <w:t> </w:t>
            </w:r>
          </w:p>
        </w:tc>
        <w:tc>
          <w:tcPr>
            <w:tcW w:w="23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130" w:type="dxa"/>
            <w:tcBorders/>
            <w:shd w:fill="CCEEFF" w:val="clear"/>
            <w:vAlign w:val="bottom"/>
          </w:tcPr>
          <w:p>
            <w:pPr>
              <w:pStyle w:val="TableContents"/>
              <w:spacing w:before="0" w:after="283"/>
              <w:jc w:val="right"/>
              <w:rPr/>
            </w:pPr>
            <w:r>
              <w:rPr/>
              <w:t>(63.5</w:t>
            </w:r>
          </w:p>
        </w:tc>
        <w:tc>
          <w:tcPr>
            <w:tcW w:w="116" w:type="dxa"/>
            <w:tcBorders/>
            <w:shd w:fill="CCEEFF" w:val="clear"/>
            <w:vAlign w:val="bottom"/>
          </w:tcPr>
          <w:p>
            <w:pPr>
              <w:pStyle w:val="TableContents"/>
              <w:spacing w:before="0" w:after="283"/>
              <w:rPr/>
            </w:pPr>
            <w:r>
              <w:rPr/>
              <w:t>)</w:t>
            </w:r>
          </w:p>
        </w:tc>
        <w:tc>
          <w:tcPr>
            <w:tcW w:w="23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897" w:type="dxa"/>
            <w:tcBorders/>
            <w:shd w:fill="CCEEFF" w:val="clear"/>
            <w:vAlign w:val="bottom"/>
          </w:tcPr>
          <w:p>
            <w:pPr>
              <w:pStyle w:val="TableContents"/>
              <w:spacing w:before="0" w:after="283"/>
              <w:jc w:val="right"/>
              <w:rPr/>
            </w:pPr>
            <w:r>
              <w:rPr/>
              <w:t>2.6</w:t>
            </w:r>
          </w:p>
        </w:tc>
        <w:tc>
          <w:tcPr>
            <w:tcW w:w="143"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899" w:type="dxa"/>
            <w:tcBorders/>
            <w:shd w:fill="CCEEFF" w:val="clear"/>
            <w:vAlign w:val="bottom"/>
          </w:tcPr>
          <w:p>
            <w:pPr>
              <w:pStyle w:val="TableContents"/>
              <w:spacing w:before="0" w:after="283"/>
              <w:jc w:val="right"/>
              <w:rPr/>
            </w:pPr>
            <w:r>
              <w:rPr/>
              <w:t>2.6</w:t>
            </w:r>
          </w:p>
        </w:tc>
        <w:tc>
          <w:tcPr>
            <w:tcW w:w="11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w:t>
            </w:r>
          </w:p>
        </w:tc>
        <w:tc>
          <w:tcPr>
            <w:tcW w:w="963" w:type="dxa"/>
            <w:tcBorders/>
            <w:shd w:fill="CCEEFF" w:val="clear"/>
            <w:vAlign w:val="bottom"/>
          </w:tcPr>
          <w:p>
            <w:pPr>
              <w:pStyle w:val="TableContents"/>
              <w:spacing w:before="0" w:after="283"/>
              <w:jc w:val="right"/>
              <w:rPr/>
            </w:pPr>
            <w:r>
              <w:rPr/>
              <w:t>(60.9</w:t>
            </w:r>
          </w:p>
        </w:tc>
        <w:tc>
          <w:tcPr>
            <w:tcW w:w="136" w:type="dxa"/>
            <w:tcBorders/>
            <w:shd w:fill="CCEEFF" w:val="clear"/>
            <w:vAlign w:val="bottom"/>
          </w:tcPr>
          <w:p>
            <w:pPr>
              <w:pStyle w:val="TableContents"/>
              <w:spacing w:before="0" w:after="283"/>
              <w:rPr/>
            </w:pPr>
            <w:r>
              <w:rPr/>
              <w:t>)</w:t>
            </w:r>
          </w:p>
        </w:tc>
        <w:tc>
          <w:tcPr>
            <w:tcW w:w="24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w:t>
            </w:r>
          </w:p>
        </w:tc>
        <w:tc>
          <w:tcPr>
            <w:tcW w:w="966" w:type="dxa"/>
            <w:tcBorders/>
            <w:shd w:fill="CCEEFF" w:val="clear"/>
            <w:vAlign w:val="bottom"/>
          </w:tcPr>
          <w:p>
            <w:pPr>
              <w:pStyle w:val="TableContents"/>
              <w:spacing w:before="0" w:after="283"/>
              <w:jc w:val="right"/>
              <w:rPr/>
            </w:pPr>
            <w:r>
              <w:rPr/>
              <w:t>(60.9</w:t>
            </w:r>
          </w:p>
        </w:tc>
        <w:tc>
          <w:tcPr>
            <w:tcW w:w="127" w:type="dxa"/>
            <w:tcBorders/>
            <w:shd w:fill="CCEEFF" w:val="clear"/>
            <w:vAlign w:val="bottom"/>
          </w:tcPr>
          <w:p>
            <w:pPr>
              <w:pStyle w:val="TableContents"/>
              <w:spacing w:before="0" w:after="283"/>
              <w:rPr/>
            </w:pPr>
            <w:r>
              <w:rPr/>
              <w:t>)</w:t>
            </w:r>
          </w:p>
        </w:tc>
      </w:tr>
      <w:tr>
        <w:trPr/>
        <w:tc>
          <w:tcPr>
            <w:tcW w:w="2557" w:type="dxa"/>
            <w:tcBorders/>
            <w:shd w:fill="auto" w:val="clear"/>
            <w:vAlign w:val="center"/>
          </w:tcPr>
          <w:p>
            <w:pPr>
              <w:pStyle w:val="TableContents"/>
              <w:spacing w:before="0" w:after="0"/>
              <w:ind w:left="225" w:right="0" w:hanging="225"/>
              <w:rPr/>
            </w:pPr>
            <w:r>
              <w:rPr/>
              <w:t> </w:t>
            </w:r>
          </w:p>
        </w:tc>
        <w:tc>
          <w:tcPr>
            <w:tcW w:w="232" w:type="dxa"/>
            <w:tcBorders/>
            <w:shd w:fill="auto" w:val="clear"/>
            <w:vAlign w:val="center"/>
          </w:tcPr>
          <w:p>
            <w:pPr>
              <w:pStyle w:val="TableContents"/>
              <w:spacing w:before="0" w:after="283"/>
              <w:rPr/>
            </w:pPr>
            <w:r>
              <w:rPr/>
              <w:t> </w:t>
            </w:r>
          </w:p>
        </w:tc>
        <w:tc>
          <w:tcPr>
            <w:tcW w:w="13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0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10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14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283"/>
              <w:rPr/>
            </w:pPr>
            <w:r>
              <w:rPr/>
              <w:t> </w:t>
            </w:r>
          </w:p>
        </w:tc>
        <w:tc>
          <w:tcPr>
            <w:tcW w:w="11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r>
      <w:tr>
        <w:trPr/>
        <w:tc>
          <w:tcPr>
            <w:tcW w:w="2557" w:type="dxa"/>
            <w:tcBorders/>
            <w:shd w:fill="auto" w:val="clear"/>
            <w:vAlign w:val="bottom"/>
          </w:tcPr>
          <w:p>
            <w:pPr>
              <w:pStyle w:val="TableContents"/>
              <w:spacing w:before="0" w:after="0"/>
              <w:ind w:left="225" w:right="0" w:hanging="225"/>
              <w:rPr/>
            </w:pPr>
            <w:r>
              <w:rPr/>
              <w:t> </w:t>
            </w:r>
          </w:p>
        </w:tc>
        <w:tc>
          <w:tcPr>
            <w:tcW w:w="23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r>
      <w:tr>
        <w:trPr/>
        <w:tc>
          <w:tcPr>
            <w:tcW w:w="2557" w:type="dxa"/>
            <w:tcBorders/>
            <w:shd w:fill="auto" w:val="clear"/>
            <w:vAlign w:val="bottom"/>
          </w:tcPr>
          <w:p>
            <w:pPr>
              <w:pStyle w:val="TableContents"/>
              <w:spacing w:before="0" w:after="0"/>
              <w:ind w:left="225" w:right="0" w:hanging="225"/>
              <w:rPr/>
            </w:pPr>
            <w:r>
              <w:rPr/>
              <w:t> </w:t>
            </w:r>
          </w:p>
        </w:tc>
        <w:tc>
          <w:tcPr>
            <w:tcW w:w="23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r>
      <w:tr>
        <w:trPr/>
        <w:tc>
          <w:tcPr>
            <w:tcW w:w="2557" w:type="dxa"/>
            <w:tcBorders/>
            <w:shd w:fill="auto" w:val="clear"/>
            <w:vAlign w:val="bottom"/>
          </w:tcPr>
          <w:p>
            <w:pPr>
              <w:pStyle w:val="TableContents"/>
              <w:spacing w:before="0" w:after="0"/>
              <w:ind w:left="225" w:right="0" w:hanging="225"/>
              <w:rPr>
                <w:b/>
              </w:rPr>
            </w:pPr>
            <w:r>
              <w:rPr>
                <w:b/>
              </w:rPr>
              <w:t>Excluding Selected Items Impacting Comparability</w:t>
            </w:r>
          </w:p>
        </w:tc>
        <w:tc>
          <w:tcPr>
            <w:tcW w:w="23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r>
      <w:tr>
        <w:trPr/>
        <w:tc>
          <w:tcPr>
            <w:tcW w:w="2557" w:type="dxa"/>
            <w:tcBorders/>
            <w:shd w:fill="CCEEFF" w:val="clear"/>
            <w:vAlign w:val="bottom"/>
          </w:tcPr>
          <w:p>
            <w:pPr>
              <w:pStyle w:val="TableContents"/>
              <w:spacing w:before="0" w:after="0"/>
              <w:ind w:left="225" w:right="0" w:hanging="225"/>
              <w:rPr/>
            </w:pPr>
            <w:r>
              <w:rPr/>
              <w:t>Adjusted Segment Profit</w:t>
            </w:r>
          </w:p>
        </w:tc>
        <w:tc>
          <w:tcPr>
            <w:tcW w:w="23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r>
      <w:tr>
        <w:trPr/>
        <w:tc>
          <w:tcPr>
            <w:tcW w:w="2557" w:type="dxa"/>
            <w:tcBorders/>
            <w:shd w:fill="auto" w:val="clear"/>
            <w:vAlign w:val="bottom"/>
          </w:tcPr>
          <w:p>
            <w:pPr>
              <w:pStyle w:val="TableContents"/>
              <w:spacing w:before="0" w:after="0"/>
              <w:ind w:left="450" w:right="0" w:hanging="225"/>
              <w:rPr/>
            </w:pPr>
            <w:r>
              <w:rPr/>
              <w:t>Transportation</w:t>
            </w:r>
          </w:p>
        </w:tc>
        <w:tc>
          <w:tcPr>
            <w:tcW w:w="23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1130" w:type="dxa"/>
            <w:tcBorders/>
            <w:shd w:fill="auto" w:val="clear"/>
            <w:vAlign w:val="bottom"/>
          </w:tcPr>
          <w:p>
            <w:pPr>
              <w:pStyle w:val="TableContents"/>
              <w:spacing w:before="0" w:after="283"/>
              <w:jc w:val="right"/>
              <w:rPr/>
            </w:pPr>
            <w:r>
              <w:rPr/>
              <w:t>263.7</w:t>
            </w:r>
          </w:p>
        </w:tc>
        <w:tc>
          <w:tcPr>
            <w:tcW w:w="11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897" w:type="dxa"/>
            <w:tcBorders/>
            <w:shd w:fill="auto" w:val="clear"/>
            <w:vAlign w:val="bottom"/>
          </w:tcPr>
          <w:p>
            <w:pPr>
              <w:pStyle w:val="TableContents"/>
              <w:spacing w:before="0" w:after="283"/>
              <w:jc w:val="right"/>
              <w:rPr/>
            </w:pPr>
            <w:r>
              <w:rPr/>
              <w:t>90.0</w:t>
            </w:r>
          </w:p>
        </w:tc>
        <w:tc>
          <w:tcPr>
            <w:tcW w:w="143"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899" w:type="dxa"/>
            <w:tcBorders/>
            <w:shd w:fill="auto" w:val="clear"/>
            <w:vAlign w:val="bottom"/>
          </w:tcPr>
          <w:p>
            <w:pPr>
              <w:pStyle w:val="TableContents"/>
              <w:spacing w:before="0" w:after="283"/>
              <w:jc w:val="right"/>
              <w:rPr/>
            </w:pPr>
            <w:r>
              <w:rPr/>
              <w:t>95.0</w:t>
            </w:r>
          </w:p>
        </w:tc>
        <w:tc>
          <w:tcPr>
            <w:tcW w:w="11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w:t>
            </w:r>
          </w:p>
        </w:tc>
        <w:tc>
          <w:tcPr>
            <w:tcW w:w="963" w:type="dxa"/>
            <w:tcBorders/>
            <w:shd w:fill="auto" w:val="clear"/>
            <w:vAlign w:val="bottom"/>
          </w:tcPr>
          <w:p>
            <w:pPr>
              <w:pStyle w:val="TableContents"/>
              <w:spacing w:before="0" w:after="283"/>
              <w:jc w:val="right"/>
              <w:rPr/>
            </w:pPr>
            <w:r>
              <w:rPr/>
              <w:t>353.7</w:t>
            </w:r>
          </w:p>
        </w:tc>
        <w:tc>
          <w:tcPr>
            <w:tcW w:w="13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w:t>
            </w:r>
          </w:p>
        </w:tc>
        <w:tc>
          <w:tcPr>
            <w:tcW w:w="966" w:type="dxa"/>
            <w:tcBorders/>
            <w:shd w:fill="auto" w:val="clear"/>
            <w:vAlign w:val="bottom"/>
          </w:tcPr>
          <w:p>
            <w:pPr>
              <w:pStyle w:val="TableContents"/>
              <w:spacing w:before="0" w:after="283"/>
              <w:jc w:val="right"/>
              <w:rPr/>
            </w:pPr>
            <w:r>
              <w:rPr/>
              <w:t>358.7</w:t>
            </w:r>
          </w:p>
        </w:tc>
        <w:tc>
          <w:tcPr>
            <w:tcW w:w="127" w:type="dxa"/>
            <w:tcBorders/>
            <w:shd w:fill="auto" w:val="clear"/>
            <w:vAlign w:val="bottom"/>
          </w:tcPr>
          <w:p>
            <w:pPr>
              <w:pStyle w:val="TableContents"/>
              <w:spacing w:before="0" w:after="283"/>
              <w:rPr/>
            </w:pPr>
            <w:r>
              <w:rPr/>
              <w:t> </w:t>
            </w:r>
          </w:p>
        </w:tc>
      </w:tr>
      <w:tr>
        <w:trPr/>
        <w:tc>
          <w:tcPr>
            <w:tcW w:w="2557" w:type="dxa"/>
            <w:tcBorders/>
            <w:shd w:fill="CCEEFF" w:val="clear"/>
            <w:vAlign w:val="bottom"/>
          </w:tcPr>
          <w:p>
            <w:pPr>
              <w:pStyle w:val="TableContents"/>
              <w:spacing w:before="0" w:after="0"/>
              <w:ind w:left="450" w:right="0" w:hanging="225"/>
              <w:rPr/>
            </w:pPr>
            <w:r>
              <w:rPr/>
              <w:t>Facilities</w:t>
            </w:r>
          </w:p>
        </w:tc>
        <w:tc>
          <w:tcPr>
            <w:tcW w:w="23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pPr>
            <w:r>
              <w:rPr/>
              <w:t>84.6</w:t>
            </w:r>
          </w:p>
        </w:tc>
        <w:tc>
          <w:tcPr>
            <w:tcW w:w="11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7" w:type="dxa"/>
            <w:tcBorders/>
            <w:shd w:fill="CCEEFF" w:val="clear"/>
            <w:vAlign w:val="bottom"/>
          </w:tcPr>
          <w:p>
            <w:pPr>
              <w:pStyle w:val="TableContents"/>
              <w:spacing w:before="0" w:after="283"/>
              <w:jc w:val="right"/>
              <w:rPr/>
            </w:pPr>
            <w:r>
              <w:rPr/>
              <w:t>29.0</w:t>
            </w:r>
          </w:p>
        </w:tc>
        <w:tc>
          <w:tcPr>
            <w:tcW w:w="143"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32.0</w:t>
            </w:r>
          </w:p>
        </w:tc>
        <w:tc>
          <w:tcPr>
            <w:tcW w:w="11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113.6</w:t>
            </w:r>
          </w:p>
        </w:tc>
        <w:tc>
          <w:tcPr>
            <w:tcW w:w="136"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116.6</w:t>
            </w:r>
          </w:p>
        </w:tc>
        <w:tc>
          <w:tcPr>
            <w:tcW w:w="127" w:type="dxa"/>
            <w:tcBorders/>
            <w:shd w:fill="CCEEFF" w:val="clear"/>
            <w:vAlign w:val="bottom"/>
          </w:tcPr>
          <w:p>
            <w:pPr>
              <w:pStyle w:val="TableContents"/>
              <w:spacing w:before="0" w:after="283"/>
              <w:rPr/>
            </w:pPr>
            <w:r>
              <w:rPr/>
              <w:t> </w:t>
            </w:r>
          </w:p>
        </w:tc>
      </w:tr>
      <w:tr>
        <w:trPr/>
        <w:tc>
          <w:tcPr>
            <w:tcW w:w="2557" w:type="dxa"/>
            <w:tcBorders/>
            <w:shd w:fill="auto" w:val="clear"/>
            <w:vAlign w:val="bottom"/>
          </w:tcPr>
          <w:p>
            <w:pPr>
              <w:pStyle w:val="TableContents"/>
              <w:spacing w:before="0" w:after="0"/>
              <w:ind w:left="450" w:right="0" w:hanging="225"/>
              <w:rPr/>
            </w:pPr>
            <w:r>
              <w:rPr/>
              <w:t>Marketing</w:t>
            </w:r>
          </w:p>
        </w:tc>
        <w:tc>
          <w:tcPr>
            <w:tcW w:w="23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pPr>
            <w:r>
              <w:rPr/>
              <w:t>257.7</w:t>
            </w:r>
          </w:p>
        </w:tc>
        <w:tc>
          <w:tcPr>
            <w:tcW w:w="11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jc w:val="right"/>
              <w:rPr/>
            </w:pPr>
            <w:r>
              <w:rPr/>
              <w:t>46.0</w:t>
            </w:r>
          </w:p>
        </w:tc>
        <w:tc>
          <w:tcPr>
            <w:tcW w:w="143"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58.0</w:t>
            </w:r>
          </w:p>
        </w:tc>
        <w:tc>
          <w:tcPr>
            <w:tcW w:w="11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pPr>
            <w:r>
              <w:rPr/>
              <w:t>303.7</w:t>
            </w:r>
          </w:p>
        </w:tc>
        <w:tc>
          <w:tcPr>
            <w:tcW w:w="13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315.7</w:t>
            </w:r>
          </w:p>
        </w:tc>
        <w:tc>
          <w:tcPr>
            <w:tcW w:w="127" w:type="dxa"/>
            <w:tcBorders/>
            <w:shd w:fill="auto" w:val="clear"/>
            <w:vAlign w:val="bottom"/>
          </w:tcPr>
          <w:p>
            <w:pPr>
              <w:pStyle w:val="TableContents"/>
              <w:spacing w:before="0" w:after="283"/>
              <w:rPr/>
            </w:pPr>
            <w:r>
              <w:rPr/>
              <w:t> </w:t>
            </w:r>
          </w:p>
        </w:tc>
      </w:tr>
      <w:tr>
        <w:trPr/>
        <w:tc>
          <w:tcPr>
            <w:tcW w:w="2557" w:type="dxa"/>
            <w:tcBorders/>
            <w:shd w:fill="CCEEFF" w:val="clear"/>
            <w:vAlign w:val="bottom"/>
          </w:tcPr>
          <w:p>
            <w:pPr>
              <w:pStyle w:val="TableContents"/>
              <w:spacing w:before="0" w:after="0"/>
              <w:ind w:left="450" w:right="0" w:hanging="225"/>
              <w:rPr/>
            </w:pPr>
            <w:r>
              <w:rPr/>
              <w:t>Other Income (Expense), net</w:t>
            </w:r>
          </w:p>
        </w:tc>
        <w:tc>
          <w:tcPr>
            <w:tcW w:w="23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pPr>
            <w:r>
              <w:rPr/>
              <w:t>6.0</w:t>
            </w:r>
          </w:p>
        </w:tc>
        <w:tc>
          <w:tcPr>
            <w:tcW w:w="11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7" w:type="dxa"/>
            <w:tcBorders/>
            <w:shd w:fill="CCEEFF" w:val="clear"/>
            <w:vAlign w:val="bottom"/>
          </w:tcPr>
          <w:p>
            <w:pPr>
              <w:pStyle w:val="TableContents"/>
              <w:spacing w:before="0" w:after="283"/>
              <w:jc w:val="right"/>
              <w:rPr/>
            </w:pPr>
            <w:r>
              <w:rPr/>
              <w:t></w:t>
            </w:r>
          </w:p>
        </w:tc>
        <w:tc>
          <w:tcPr>
            <w:tcW w:w="143"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6.0</w:t>
            </w:r>
          </w:p>
        </w:tc>
        <w:tc>
          <w:tcPr>
            <w:tcW w:w="136"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6.0</w:t>
            </w:r>
          </w:p>
        </w:tc>
        <w:tc>
          <w:tcPr>
            <w:tcW w:w="127" w:type="dxa"/>
            <w:tcBorders/>
            <w:shd w:fill="CCEEFF" w:val="clear"/>
            <w:vAlign w:val="bottom"/>
          </w:tcPr>
          <w:p>
            <w:pPr>
              <w:pStyle w:val="TableContents"/>
              <w:spacing w:before="0" w:after="283"/>
              <w:rPr/>
            </w:pPr>
            <w:r>
              <w:rPr/>
              <w:t> </w:t>
            </w:r>
          </w:p>
        </w:tc>
      </w:tr>
      <w:tr>
        <w:trPr/>
        <w:tc>
          <w:tcPr>
            <w:tcW w:w="2557" w:type="dxa"/>
            <w:tcBorders/>
            <w:shd w:fill="auto" w:val="clear"/>
            <w:vAlign w:val="center"/>
          </w:tcPr>
          <w:p>
            <w:pPr>
              <w:pStyle w:val="TableContents"/>
              <w:spacing w:before="0" w:after="0"/>
              <w:ind w:left="225" w:right="0" w:hanging="225"/>
              <w:rPr/>
            </w:pPr>
            <w:r>
              <w:rPr/>
              <w:t> </w:t>
            </w:r>
          </w:p>
        </w:tc>
        <w:tc>
          <w:tcPr>
            <w:tcW w:w="232" w:type="dxa"/>
            <w:tcBorders/>
            <w:shd w:fill="auto" w:val="clear"/>
            <w:vAlign w:val="center"/>
          </w:tcPr>
          <w:p>
            <w:pPr>
              <w:pStyle w:val="TableContents"/>
              <w:spacing w:before="0" w:after="283"/>
              <w:rPr/>
            </w:pPr>
            <w:r>
              <w:rPr/>
              <w:t> </w:t>
            </w:r>
          </w:p>
        </w:tc>
        <w:tc>
          <w:tcPr>
            <w:tcW w:w="13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0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10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1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283"/>
              <w:rPr/>
            </w:pPr>
            <w:r>
              <w:rPr/>
              <w:t> </w:t>
            </w:r>
          </w:p>
        </w:tc>
        <w:tc>
          <w:tcPr>
            <w:tcW w:w="11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r>
      <w:tr>
        <w:trPr/>
        <w:tc>
          <w:tcPr>
            <w:tcW w:w="2557" w:type="dxa"/>
            <w:tcBorders/>
            <w:shd w:fill="auto" w:val="clear"/>
            <w:vAlign w:val="bottom"/>
          </w:tcPr>
          <w:p>
            <w:pPr>
              <w:pStyle w:val="TableContents"/>
              <w:spacing w:before="0" w:after="0"/>
              <w:ind w:left="225" w:right="0" w:hanging="225"/>
              <w:rPr/>
            </w:pPr>
            <w:r>
              <w:rPr/>
              <w:t>Adjusted EBITDA (5)</w:t>
            </w:r>
          </w:p>
        </w:tc>
        <w:tc>
          <w:tcPr>
            <w:tcW w:w="23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1130" w:type="dxa"/>
            <w:tcBorders/>
            <w:shd w:fill="auto" w:val="clear"/>
            <w:vAlign w:val="bottom"/>
          </w:tcPr>
          <w:p>
            <w:pPr>
              <w:pStyle w:val="TableContents"/>
              <w:spacing w:before="0" w:after="283"/>
              <w:jc w:val="right"/>
              <w:rPr/>
            </w:pPr>
            <w:r>
              <w:rPr/>
              <w:t>612.0</w:t>
            </w:r>
          </w:p>
        </w:tc>
        <w:tc>
          <w:tcPr>
            <w:tcW w:w="11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897" w:type="dxa"/>
            <w:tcBorders/>
            <w:shd w:fill="auto" w:val="clear"/>
            <w:vAlign w:val="bottom"/>
          </w:tcPr>
          <w:p>
            <w:pPr>
              <w:pStyle w:val="TableContents"/>
              <w:spacing w:before="0" w:after="283"/>
              <w:jc w:val="right"/>
              <w:rPr/>
            </w:pPr>
            <w:r>
              <w:rPr/>
              <w:t>165.0</w:t>
            </w:r>
          </w:p>
        </w:tc>
        <w:tc>
          <w:tcPr>
            <w:tcW w:w="143"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899" w:type="dxa"/>
            <w:tcBorders/>
            <w:shd w:fill="auto" w:val="clear"/>
            <w:vAlign w:val="bottom"/>
          </w:tcPr>
          <w:p>
            <w:pPr>
              <w:pStyle w:val="TableContents"/>
              <w:spacing w:before="0" w:after="283"/>
              <w:jc w:val="right"/>
              <w:rPr/>
            </w:pPr>
            <w:r>
              <w:rPr/>
              <w:t>185.0</w:t>
            </w:r>
          </w:p>
        </w:tc>
        <w:tc>
          <w:tcPr>
            <w:tcW w:w="11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w:t>
            </w:r>
          </w:p>
        </w:tc>
        <w:tc>
          <w:tcPr>
            <w:tcW w:w="963" w:type="dxa"/>
            <w:tcBorders/>
            <w:shd w:fill="auto" w:val="clear"/>
            <w:vAlign w:val="bottom"/>
          </w:tcPr>
          <w:p>
            <w:pPr>
              <w:pStyle w:val="TableContents"/>
              <w:spacing w:before="0" w:after="283"/>
              <w:jc w:val="right"/>
              <w:rPr/>
            </w:pPr>
            <w:r>
              <w:rPr/>
              <w:t>777.0</w:t>
            </w:r>
          </w:p>
        </w:tc>
        <w:tc>
          <w:tcPr>
            <w:tcW w:w="13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w:t>
            </w:r>
          </w:p>
        </w:tc>
        <w:tc>
          <w:tcPr>
            <w:tcW w:w="966" w:type="dxa"/>
            <w:tcBorders/>
            <w:shd w:fill="auto" w:val="clear"/>
            <w:vAlign w:val="bottom"/>
          </w:tcPr>
          <w:p>
            <w:pPr>
              <w:pStyle w:val="TableContents"/>
              <w:spacing w:before="0" w:after="283"/>
              <w:jc w:val="right"/>
              <w:rPr/>
            </w:pPr>
            <w:r>
              <w:rPr/>
              <w:t>797.0</w:t>
            </w:r>
          </w:p>
        </w:tc>
        <w:tc>
          <w:tcPr>
            <w:tcW w:w="127" w:type="dxa"/>
            <w:tcBorders/>
            <w:shd w:fill="auto" w:val="clear"/>
            <w:vAlign w:val="bottom"/>
          </w:tcPr>
          <w:p>
            <w:pPr>
              <w:pStyle w:val="TableContents"/>
              <w:spacing w:before="0" w:after="283"/>
              <w:rPr/>
            </w:pPr>
            <w:r>
              <w:rPr/>
              <w:t> </w:t>
            </w:r>
          </w:p>
        </w:tc>
      </w:tr>
      <w:tr>
        <w:trPr/>
        <w:tc>
          <w:tcPr>
            <w:tcW w:w="2557" w:type="dxa"/>
            <w:tcBorders/>
            <w:shd w:fill="auto" w:val="clear"/>
            <w:vAlign w:val="center"/>
          </w:tcPr>
          <w:p>
            <w:pPr>
              <w:pStyle w:val="TableContents"/>
              <w:spacing w:before="0" w:after="0"/>
              <w:ind w:left="225" w:right="0" w:hanging="225"/>
              <w:rPr/>
            </w:pPr>
            <w:r>
              <w:rPr/>
              <w:t> </w:t>
            </w:r>
          </w:p>
        </w:tc>
        <w:tc>
          <w:tcPr>
            <w:tcW w:w="232" w:type="dxa"/>
            <w:tcBorders/>
            <w:shd w:fill="auto" w:val="clear"/>
            <w:vAlign w:val="center"/>
          </w:tcPr>
          <w:p>
            <w:pPr>
              <w:pStyle w:val="TableContents"/>
              <w:spacing w:before="0" w:after="283"/>
              <w:rPr/>
            </w:pPr>
            <w:r>
              <w:rPr/>
              <w:t> </w:t>
            </w:r>
          </w:p>
        </w:tc>
        <w:tc>
          <w:tcPr>
            <w:tcW w:w="13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0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10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14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283"/>
              <w:rPr/>
            </w:pPr>
            <w:r>
              <w:rPr/>
              <w:t> </w:t>
            </w:r>
          </w:p>
        </w:tc>
        <w:tc>
          <w:tcPr>
            <w:tcW w:w="11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r>
      <w:tr>
        <w:trPr/>
        <w:tc>
          <w:tcPr>
            <w:tcW w:w="2557" w:type="dxa"/>
            <w:tcBorders/>
            <w:shd w:fill="CCEEFF" w:val="clear"/>
            <w:vAlign w:val="bottom"/>
          </w:tcPr>
          <w:p>
            <w:pPr>
              <w:pStyle w:val="TableContents"/>
              <w:spacing w:before="0" w:after="0"/>
              <w:ind w:left="225" w:right="0" w:hanging="225"/>
              <w:rPr/>
            </w:pPr>
            <w:r>
              <w:rPr/>
              <w:t>Adjusted Net Income</w:t>
            </w:r>
          </w:p>
        </w:tc>
        <w:tc>
          <w:tcPr>
            <w:tcW w:w="23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130" w:type="dxa"/>
            <w:tcBorders/>
            <w:shd w:fill="CCEEFF" w:val="clear"/>
            <w:vAlign w:val="bottom"/>
          </w:tcPr>
          <w:p>
            <w:pPr>
              <w:pStyle w:val="TableContents"/>
              <w:spacing w:before="0" w:after="283"/>
              <w:jc w:val="right"/>
              <w:rPr/>
            </w:pPr>
            <w:r>
              <w:rPr/>
              <w:t>351.4</w:t>
            </w:r>
          </w:p>
        </w:tc>
        <w:tc>
          <w:tcPr>
            <w:tcW w:w="11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897" w:type="dxa"/>
            <w:tcBorders/>
            <w:shd w:fill="CCEEFF" w:val="clear"/>
            <w:vAlign w:val="bottom"/>
          </w:tcPr>
          <w:p>
            <w:pPr>
              <w:pStyle w:val="TableContents"/>
              <w:spacing w:before="0" w:after="283"/>
              <w:jc w:val="right"/>
              <w:rPr/>
            </w:pPr>
            <w:r>
              <w:rPr/>
              <w:t>78.0</w:t>
            </w:r>
          </w:p>
        </w:tc>
        <w:tc>
          <w:tcPr>
            <w:tcW w:w="143"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899" w:type="dxa"/>
            <w:tcBorders/>
            <w:shd w:fill="CCEEFF" w:val="clear"/>
            <w:vAlign w:val="bottom"/>
          </w:tcPr>
          <w:p>
            <w:pPr>
              <w:pStyle w:val="TableContents"/>
              <w:spacing w:before="0" w:after="283"/>
              <w:jc w:val="right"/>
              <w:rPr/>
            </w:pPr>
            <w:r>
              <w:rPr/>
              <w:t>102.3</w:t>
            </w:r>
          </w:p>
        </w:tc>
        <w:tc>
          <w:tcPr>
            <w:tcW w:w="11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w:t>
            </w:r>
          </w:p>
        </w:tc>
        <w:tc>
          <w:tcPr>
            <w:tcW w:w="963" w:type="dxa"/>
            <w:tcBorders/>
            <w:shd w:fill="CCEEFF" w:val="clear"/>
            <w:vAlign w:val="bottom"/>
          </w:tcPr>
          <w:p>
            <w:pPr>
              <w:pStyle w:val="TableContents"/>
              <w:spacing w:before="0" w:after="283"/>
              <w:jc w:val="right"/>
              <w:rPr/>
            </w:pPr>
            <w:r>
              <w:rPr/>
              <w:t>429.4</w:t>
            </w:r>
          </w:p>
        </w:tc>
        <w:tc>
          <w:tcPr>
            <w:tcW w:w="136"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w:t>
            </w:r>
          </w:p>
        </w:tc>
        <w:tc>
          <w:tcPr>
            <w:tcW w:w="966" w:type="dxa"/>
            <w:tcBorders/>
            <w:shd w:fill="CCEEFF" w:val="clear"/>
            <w:vAlign w:val="bottom"/>
          </w:tcPr>
          <w:p>
            <w:pPr>
              <w:pStyle w:val="TableContents"/>
              <w:spacing w:before="0" w:after="283"/>
              <w:jc w:val="right"/>
              <w:rPr/>
            </w:pPr>
            <w:r>
              <w:rPr/>
              <w:t>453.7</w:t>
            </w:r>
          </w:p>
        </w:tc>
        <w:tc>
          <w:tcPr>
            <w:tcW w:w="127" w:type="dxa"/>
            <w:tcBorders/>
            <w:shd w:fill="CCEEFF" w:val="clear"/>
            <w:vAlign w:val="bottom"/>
          </w:tcPr>
          <w:p>
            <w:pPr>
              <w:pStyle w:val="TableContents"/>
              <w:spacing w:before="0" w:after="283"/>
              <w:rPr/>
            </w:pPr>
            <w:r>
              <w:rPr/>
              <w:t> </w:t>
            </w:r>
          </w:p>
        </w:tc>
      </w:tr>
      <w:tr>
        <w:trPr/>
        <w:tc>
          <w:tcPr>
            <w:tcW w:w="2557" w:type="dxa"/>
            <w:tcBorders/>
            <w:shd w:fill="auto" w:val="clear"/>
            <w:vAlign w:val="center"/>
          </w:tcPr>
          <w:p>
            <w:pPr>
              <w:pStyle w:val="TableContents"/>
              <w:spacing w:before="0" w:after="0"/>
              <w:ind w:left="225" w:right="0" w:hanging="225"/>
              <w:rPr/>
            </w:pPr>
            <w:r>
              <w:rPr/>
              <w:t> </w:t>
            </w:r>
          </w:p>
        </w:tc>
        <w:tc>
          <w:tcPr>
            <w:tcW w:w="232" w:type="dxa"/>
            <w:tcBorders/>
            <w:shd w:fill="auto" w:val="clear"/>
            <w:vAlign w:val="center"/>
          </w:tcPr>
          <w:p>
            <w:pPr>
              <w:pStyle w:val="TableContents"/>
              <w:spacing w:before="0" w:after="283"/>
              <w:rPr/>
            </w:pPr>
            <w:r>
              <w:rPr/>
              <w:t> </w:t>
            </w:r>
          </w:p>
        </w:tc>
        <w:tc>
          <w:tcPr>
            <w:tcW w:w="13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0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10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14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283"/>
              <w:rPr/>
            </w:pPr>
            <w:r>
              <w:rPr/>
              <w:t> </w:t>
            </w:r>
          </w:p>
        </w:tc>
        <w:tc>
          <w:tcPr>
            <w:tcW w:w="11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r>
      <w:tr>
        <w:trPr/>
        <w:tc>
          <w:tcPr>
            <w:tcW w:w="2557" w:type="dxa"/>
            <w:tcBorders/>
            <w:shd w:fill="auto" w:val="clear"/>
            <w:vAlign w:val="bottom"/>
          </w:tcPr>
          <w:p>
            <w:pPr>
              <w:pStyle w:val="TableContents"/>
              <w:spacing w:before="0" w:after="0"/>
              <w:ind w:left="225" w:right="0" w:hanging="225"/>
              <w:rPr/>
            </w:pPr>
            <w:r>
              <w:rPr/>
              <w:t>Adjusted Basic Net Income per Limited Partner Unit</w:t>
            </w:r>
          </w:p>
        </w:tc>
        <w:tc>
          <w:tcPr>
            <w:tcW w:w="23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1130" w:type="dxa"/>
            <w:tcBorders/>
            <w:shd w:fill="auto" w:val="clear"/>
            <w:vAlign w:val="bottom"/>
          </w:tcPr>
          <w:p>
            <w:pPr>
              <w:pStyle w:val="TableContents"/>
              <w:spacing w:before="0" w:after="283"/>
              <w:jc w:val="right"/>
              <w:rPr/>
            </w:pPr>
            <w:r>
              <w:rPr/>
              <w:t>2.62</w:t>
            </w:r>
          </w:p>
        </w:tc>
        <w:tc>
          <w:tcPr>
            <w:tcW w:w="11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897" w:type="dxa"/>
            <w:tcBorders/>
            <w:shd w:fill="auto" w:val="clear"/>
            <w:vAlign w:val="bottom"/>
          </w:tcPr>
          <w:p>
            <w:pPr>
              <w:pStyle w:val="TableContents"/>
              <w:spacing w:before="0" w:after="283"/>
              <w:jc w:val="right"/>
              <w:rPr/>
            </w:pPr>
            <w:r>
              <w:rPr/>
              <w:t>0.48</w:t>
            </w:r>
          </w:p>
        </w:tc>
        <w:tc>
          <w:tcPr>
            <w:tcW w:w="143"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899" w:type="dxa"/>
            <w:tcBorders/>
            <w:shd w:fill="auto" w:val="clear"/>
            <w:vAlign w:val="bottom"/>
          </w:tcPr>
          <w:p>
            <w:pPr>
              <w:pStyle w:val="TableContents"/>
              <w:spacing w:before="0" w:after="283"/>
              <w:jc w:val="right"/>
              <w:rPr/>
            </w:pPr>
            <w:r>
              <w:rPr/>
              <w:t>0.69</w:t>
            </w:r>
          </w:p>
        </w:tc>
        <w:tc>
          <w:tcPr>
            <w:tcW w:w="11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w:t>
            </w:r>
          </w:p>
        </w:tc>
        <w:tc>
          <w:tcPr>
            <w:tcW w:w="963" w:type="dxa"/>
            <w:tcBorders/>
            <w:shd w:fill="auto" w:val="clear"/>
            <w:vAlign w:val="bottom"/>
          </w:tcPr>
          <w:p>
            <w:pPr>
              <w:pStyle w:val="TableContents"/>
              <w:spacing w:before="0" w:after="283"/>
              <w:jc w:val="right"/>
              <w:rPr/>
            </w:pPr>
            <w:r>
              <w:rPr/>
              <w:t>3.10</w:t>
            </w:r>
          </w:p>
        </w:tc>
        <w:tc>
          <w:tcPr>
            <w:tcW w:w="13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w:t>
            </w:r>
          </w:p>
        </w:tc>
        <w:tc>
          <w:tcPr>
            <w:tcW w:w="966" w:type="dxa"/>
            <w:tcBorders/>
            <w:shd w:fill="auto" w:val="clear"/>
            <w:vAlign w:val="bottom"/>
          </w:tcPr>
          <w:p>
            <w:pPr>
              <w:pStyle w:val="TableContents"/>
              <w:spacing w:before="0" w:after="283"/>
              <w:jc w:val="right"/>
              <w:rPr/>
            </w:pPr>
            <w:r>
              <w:rPr/>
              <w:t>3.30</w:t>
            </w:r>
          </w:p>
        </w:tc>
        <w:tc>
          <w:tcPr>
            <w:tcW w:w="127" w:type="dxa"/>
            <w:tcBorders/>
            <w:shd w:fill="auto" w:val="clear"/>
            <w:vAlign w:val="bottom"/>
          </w:tcPr>
          <w:p>
            <w:pPr>
              <w:pStyle w:val="TableContents"/>
              <w:spacing w:before="0" w:after="283"/>
              <w:rPr/>
            </w:pPr>
            <w:r>
              <w:rPr/>
              <w:t> </w:t>
            </w:r>
          </w:p>
        </w:tc>
      </w:tr>
      <w:tr>
        <w:trPr/>
        <w:tc>
          <w:tcPr>
            <w:tcW w:w="2557" w:type="dxa"/>
            <w:tcBorders/>
            <w:shd w:fill="auto" w:val="clear"/>
            <w:vAlign w:val="center"/>
          </w:tcPr>
          <w:p>
            <w:pPr>
              <w:pStyle w:val="TableContents"/>
              <w:spacing w:before="0" w:after="0"/>
              <w:ind w:left="225" w:right="0" w:hanging="225"/>
              <w:rPr/>
            </w:pPr>
            <w:r>
              <w:rPr/>
              <w:t> </w:t>
            </w:r>
          </w:p>
        </w:tc>
        <w:tc>
          <w:tcPr>
            <w:tcW w:w="232" w:type="dxa"/>
            <w:tcBorders/>
            <w:shd w:fill="auto" w:val="clear"/>
            <w:vAlign w:val="center"/>
          </w:tcPr>
          <w:p>
            <w:pPr>
              <w:pStyle w:val="TableContents"/>
              <w:spacing w:before="0" w:after="283"/>
              <w:rPr/>
            </w:pPr>
            <w:r>
              <w:rPr/>
              <w:t> </w:t>
            </w:r>
          </w:p>
        </w:tc>
        <w:tc>
          <w:tcPr>
            <w:tcW w:w="13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0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10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14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283"/>
              <w:rPr/>
            </w:pPr>
            <w:r>
              <w:rPr/>
              <w:t> </w:t>
            </w:r>
          </w:p>
        </w:tc>
        <w:tc>
          <w:tcPr>
            <w:tcW w:w="11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r>
      <w:tr>
        <w:trPr/>
        <w:tc>
          <w:tcPr>
            <w:tcW w:w="2557" w:type="dxa"/>
            <w:tcBorders/>
            <w:shd w:fill="CCEEFF" w:val="clear"/>
            <w:vAlign w:val="bottom"/>
          </w:tcPr>
          <w:p>
            <w:pPr>
              <w:pStyle w:val="TableContents"/>
              <w:spacing w:before="0" w:after="0"/>
              <w:ind w:left="225" w:right="0" w:hanging="225"/>
              <w:rPr/>
            </w:pPr>
            <w:r>
              <w:rPr/>
              <w:t>Adjusted Diluted Net Income per Limited Partner Unit</w:t>
            </w:r>
          </w:p>
        </w:tc>
        <w:tc>
          <w:tcPr>
            <w:tcW w:w="23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130" w:type="dxa"/>
            <w:tcBorders/>
            <w:shd w:fill="CCEEFF" w:val="clear"/>
            <w:vAlign w:val="bottom"/>
          </w:tcPr>
          <w:p>
            <w:pPr>
              <w:pStyle w:val="TableContents"/>
              <w:spacing w:before="0" w:after="283"/>
              <w:jc w:val="right"/>
              <w:rPr/>
            </w:pPr>
            <w:r>
              <w:rPr/>
              <w:t>2.60</w:t>
            </w:r>
          </w:p>
        </w:tc>
        <w:tc>
          <w:tcPr>
            <w:tcW w:w="11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897" w:type="dxa"/>
            <w:tcBorders/>
            <w:shd w:fill="CCEEFF" w:val="clear"/>
            <w:vAlign w:val="bottom"/>
          </w:tcPr>
          <w:p>
            <w:pPr>
              <w:pStyle w:val="TableContents"/>
              <w:spacing w:before="0" w:after="283"/>
              <w:jc w:val="right"/>
              <w:rPr/>
            </w:pPr>
            <w:r>
              <w:rPr/>
              <w:t>0.48</w:t>
            </w:r>
          </w:p>
        </w:tc>
        <w:tc>
          <w:tcPr>
            <w:tcW w:w="143"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899" w:type="dxa"/>
            <w:tcBorders/>
            <w:shd w:fill="CCEEFF" w:val="clear"/>
            <w:vAlign w:val="bottom"/>
          </w:tcPr>
          <w:p>
            <w:pPr>
              <w:pStyle w:val="TableContents"/>
              <w:spacing w:before="0" w:after="283"/>
              <w:jc w:val="right"/>
              <w:rPr/>
            </w:pPr>
            <w:r>
              <w:rPr/>
              <w:t>0.68</w:t>
            </w:r>
          </w:p>
        </w:tc>
        <w:tc>
          <w:tcPr>
            <w:tcW w:w="11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w:t>
            </w:r>
          </w:p>
        </w:tc>
        <w:tc>
          <w:tcPr>
            <w:tcW w:w="963" w:type="dxa"/>
            <w:tcBorders/>
            <w:shd w:fill="CCEEFF" w:val="clear"/>
            <w:vAlign w:val="bottom"/>
          </w:tcPr>
          <w:p>
            <w:pPr>
              <w:pStyle w:val="TableContents"/>
              <w:spacing w:before="0" w:after="283"/>
              <w:jc w:val="right"/>
              <w:rPr/>
            </w:pPr>
            <w:r>
              <w:rPr/>
              <w:t>3.09</w:t>
            </w:r>
          </w:p>
        </w:tc>
        <w:tc>
          <w:tcPr>
            <w:tcW w:w="136"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w:t>
            </w:r>
          </w:p>
        </w:tc>
        <w:tc>
          <w:tcPr>
            <w:tcW w:w="966" w:type="dxa"/>
            <w:tcBorders/>
            <w:shd w:fill="CCEEFF" w:val="clear"/>
            <w:vAlign w:val="bottom"/>
          </w:tcPr>
          <w:p>
            <w:pPr>
              <w:pStyle w:val="TableContents"/>
              <w:spacing w:before="0" w:after="283"/>
              <w:jc w:val="right"/>
              <w:rPr/>
            </w:pPr>
            <w:r>
              <w:rPr/>
              <w:t>3.29</w:t>
            </w:r>
          </w:p>
        </w:tc>
        <w:tc>
          <w:tcPr>
            <w:tcW w:w="127" w:type="dxa"/>
            <w:tcBorders/>
            <w:shd w:fill="CCEEFF" w:val="clear"/>
            <w:vAlign w:val="bottom"/>
          </w:tcPr>
          <w:p>
            <w:pPr>
              <w:pStyle w:val="TableContents"/>
              <w:spacing w:before="0" w:after="283"/>
              <w:rPr/>
            </w:pPr>
            <w:r>
              <w:rPr/>
              <w:t> </w:t>
            </w:r>
          </w:p>
        </w:tc>
      </w:tr>
      <w:tr>
        <w:trPr/>
        <w:tc>
          <w:tcPr>
            <w:tcW w:w="2557" w:type="dxa"/>
            <w:tcBorders/>
            <w:shd w:fill="auto" w:val="clear"/>
            <w:vAlign w:val="center"/>
          </w:tcPr>
          <w:p>
            <w:pPr>
              <w:pStyle w:val="TableContents"/>
              <w:spacing w:before="0" w:after="0"/>
              <w:ind w:left="225" w:right="0" w:hanging="225"/>
              <w:rPr/>
            </w:pPr>
            <w:r>
              <w:rPr/>
              <w:t> </w:t>
            </w:r>
          </w:p>
        </w:tc>
        <w:tc>
          <w:tcPr>
            <w:tcW w:w="232" w:type="dxa"/>
            <w:tcBorders/>
            <w:shd w:fill="auto" w:val="clear"/>
            <w:vAlign w:val="center"/>
          </w:tcPr>
          <w:p>
            <w:pPr>
              <w:pStyle w:val="TableContents"/>
              <w:spacing w:before="0" w:after="283"/>
              <w:rPr/>
            </w:pPr>
            <w:r>
              <w:rPr/>
              <w:t> </w:t>
            </w:r>
          </w:p>
        </w:tc>
        <w:tc>
          <w:tcPr>
            <w:tcW w:w="13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0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10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14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283"/>
              <w:rPr/>
            </w:pPr>
            <w:r>
              <w:rPr/>
              <w:t> </w:t>
            </w:r>
          </w:p>
        </w:tc>
        <w:tc>
          <w:tcPr>
            <w:tcW w:w="11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26"/>
        <w:gridCol w:w="2208"/>
        <w:gridCol w:w="1371"/>
      </w:tblGrid>
      <w:tr>
        <w:trPr/>
        <w:tc>
          <w:tcPr>
            <w:tcW w:w="6626" w:type="dxa"/>
            <w:tcBorders/>
            <w:shd w:fill="auto" w:val="clear"/>
            <w:vAlign w:val="center"/>
          </w:tcPr>
          <w:p>
            <w:pPr>
              <w:pStyle w:val="TableContents"/>
              <w:spacing w:before="0" w:after="283"/>
              <w:rPr>
                <w:sz w:val="4"/>
                <w:szCs w:val="4"/>
              </w:rPr>
            </w:pPr>
            <w:r>
              <w:rPr>
                <w:sz w:val="4"/>
                <w:szCs w:val="4"/>
              </w:rPr>
            </w:r>
          </w:p>
        </w:tc>
        <w:tc>
          <w:tcPr>
            <w:tcW w:w="2208"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r>
      <w:tr>
        <w:trPr/>
        <w:tc>
          <w:tcPr>
            <w:tcW w:w="6626" w:type="dxa"/>
            <w:tcBorders/>
            <w:shd w:fill="auto" w:val="clear"/>
          </w:tcPr>
          <w:p>
            <w:pPr>
              <w:pStyle w:val="TableContents"/>
              <w:spacing w:before="0" w:after="283"/>
              <w:jc w:val="left"/>
              <w:rPr/>
            </w:pPr>
            <w:r>
              <w:rPr/>
              <w:t>(1)</w:t>
            </w:r>
          </w:p>
        </w:tc>
        <w:tc>
          <w:tcPr>
            <w:tcW w:w="2208" w:type="dxa"/>
            <w:tcBorders/>
            <w:shd w:fill="auto" w:val="clear"/>
          </w:tcPr>
          <w:p>
            <w:pPr>
              <w:pStyle w:val="TableContents"/>
              <w:spacing w:before="0" w:after="283"/>
              <w:rPr/>
            </w:pPr>
            <w:r>
              <w:rPr/>
              <w:t> </w:t>
            </w:r>
          </w:p>
        </w:tc>
        <w:tc>
          <w:tcPr>
            <w:tcW w:w="1371" w:type="dxa"/>
            <w:tcBorders/>
            <w:shd w:fill="auto" w:val="clear"/>
          </w:tcPr>
          <w:p>
            <w:pPr>
              <w:pStyle w:val="TableContents"/>
              <w:spacing w:before="0" w:after="283"/>
              <w:rPr/>
            </w:pPr>
            <w:r>
              <w:rPr/>
              <w:t>The projected average foreign exchange rate is $1.00 CAD to $1 USD. The rate as of October 31, 2007 was $0.94 CAD to $1 USD.</w:t>
            </w:r>
          </w:p>
        </w:tc>
      </w:tr>
      <w:tr>
        <w:trPr/>
        <w:tc>
          <w:tcPr>
            <w:tcW w:w="6626" w:type="dxa"/>
            <w:tcBorders/>
            <w:shd w:fill="auto" w:val="clear"/>
            <w:vAlign w:val="center"/>
          </w:tcPr>
          <w:p>
            <w:pPr>
              <w:pStyle w:val="TableContents"/>
              <w:spacing w:before="0" w:after="283"/>
              <w:rPr/>
            </w:pPr>
            <w:r>
              <w:rPr/>
              <w:t> </w:t>
            </w:r>
          </w:p>
        </w:tc>
        <w:tc>
          <w:tcPr>
            <w:tcW w:w="3579" w:type="dxa"/>
            <w:gridSpan w:val="2"/>
            <w:tcBorders/>
            <w:shd w:fill="auto" w:val="clear"/>
          </w:tcPr>
          <w:p>
            <w:pPr>
              <w:pStyle w:val="TableContents"/>
              <w:spacing w:before="0" w:after="283"/>
              <w:rPr>
                <w:sz w:val="4"/>
                <w:szCs w:val="4"/>
              </w:rPr>
            </w:pPr>
            <w:r>
              <w:rPr>
                <w:sz w:val="4"/>
                <w:szCs w:val="4"/>
              </w:rPr>
            </w:r>
          </w:p>
        </w:tc>
      </w:tr>
      <w:tr>
        <w:trPr/>
        <w:tc>
          <w:tcPr>
            <w:tcW w:w="6626" w:type="dxa"/>
            <w:tcBorders/>
            <w:shd w:fill="auto" w:val="clear"/>
          </w:tcPr>
          <w:p>
            <w:pPr>
              <w:pStyle w:val="TableContents"/>
              <w:spacing w:before="0" w:after="283"/>
              <w:jc w:val="left"/>
              <w:rPr/>
            </w:pPr>
            <w:r>
              <w:rPr/>
              <w:t>(2)</w:t>
            </w:r>
          </w:p>
        </w:tc>
        <w:tc>
          <w:tcPr>
            <w:tcW w:w="2208" w:type="dxa"/>
            <w:tcBorders/>
            <w:shd w:fill="auto" w:val="clear"/>
          </w:tcPr>
          <w:p>
            <w:pPr>
              <w:pStyle w:val="TableContents"/>
              <w:spacing w:before="0" w:after="283"/>
              <w:rPr/>
            </w:pPr>
            <w:r>
              <w:rPr/>
              <w:t> </w:t>
            </w:r>
          </w:p>
        </w:tc>
        <w:tc>
          <w:tcPr>
            <w:tcW w:w="1371" w:type="dxa"/>
            <w:tcBorders/>
            <w:shd w:fill="auto" w:val="clear"/>
          </w:tcPr>
          <w:p>
            <w:pPr>
              <w:pStyle w:val="TableContents"/>
              <w:spacing w:before="0" w:after="283"/>
              <w:rPr/>
            </w:pPr>
            <w:r>
              <w:rPr/>
              <w:t>The sum of the interim periods may not equal the total year due to rounding.</w:t>
            </w:r>
          </w:p>
        </w:tc>
      </w:tr>
      <w:tr>
        <w:trPr/>
        <w:tc>
          <w:tcPr>
            <w:tcW w:w="6626" w:type="dxa"/>
            <w:tcBorders/>
            <w:shd w:fill="auto" w:val="clear"/>
            <w:vAlign w:val="center"/>
          </w:tcPr>
          <w:p>
            <w:pPr>
              <w:pStyle w:val="TableContents"/>
              <w:spacing w:before="0" w:after="283"/>
              <w:rPr/>
            </w:pPr>
            <w:r>
              <w:rPr/>
              <w:t> </w:t>
            </w:r>
          </w:p>
        </w:tc>
        <w:tc>
          <w:tcPr>
            <w:tcW w:w="3579" w:type="dxa"/>
            <w:gridSpan w:val="2"/>
            <w:tcBorders/>
            <w:shd w:fill="auto" w:val="clear"/>
          </w:tcPr>
          <w:p>
            <w:pPr>
              <w:pStyle w:val="TableContents"/>
              <w:spacing w:before="0" w:after="283"/>
              <w:rPr>
                <w:sz w:val="4"/>
                <w:szCs w:val="4"/>
              </w:rPr>
            </w:pPr>
            <w:r>
              <w:rPr>
                <w:sz w:val="4"/>
                <w:szCs w:val="4"/>
              </w:rPr>
            </w:r>
          </w:p>
        </w:tc>
      </w:tr>
      <w:tr>
        <w:trPr/>
        <w:tc>
          <w:tcPr>
            <w:tcW w:w="6626" w:type="dxa"/>
            <w:tcBorders/>
            <w:shd w:fill="auto" w:val="clear"/>
          </w:tcPr>
          <w:p>
            <w:pPr>
              <w:pStyle w:val="TableContents"/>
              <w:spacing w:before="0" w:after="283"/>
              <w:jc w:val="left"/>
              <w:rPr/>
            </w:pPr>
            <w:r>
              <w:rPr/>
              <w:t>(3)</w:t>
            </w:r>
          </w:p>
        </w:tc>
        <w:tc>
          <w:tcPr>
            <w:tcW w:w="2208" w:type="dxa"/>
            <w:tcBorders/>
            <w:shd w:fill="auto" w:val="clear"/>
          </w:tcPr>
          <w:p>
            <w:pPr>
              <w:pStyle w:val="TableContents"/>
              <w:spacing w:before="0" w:after="283"/>
              <w:rPr/>
            </w:pPr>
            <w:r>
              <w:rPr/>
              <w:t> </w:t>
            </w:r>
          </w:p>
        </w:tc>
        <w:tc>
          <w:tcPr>
            <w:tcW w:w="1371" w:type="dxa"/>
            <w:tcBorders/>
            <w:shd w:fill="auto" w:val="clear"/>
          </w:tcPr>
          <w:p>
            <w:pPr>
              <w:pStyle w:val="TableContents"/>
              <w:spacing w:before="0" w:after="283"/>
              <w:rPr/>
            </w:pPr>
            <w:r>
              <w:rPr/>
              <w:t>In the fourth quarter of 2007, we sold 250,000 barrels of pipeline linefill in owned assets for a gain of approximately $12 million. These</w:t>
            </w:r>
          </w:p>
        </w:tc>
      </w:tr>
      <w:tr>
        <w:trPr/>
        <w:tc>
          <w:tcPr>
            <w:tcW w:w="6626" w:type="dxa"/>
            <w:tcBorders/>
            <w:shd w:fill="auto" w:val="clear"/>
            <w:vAlign w:val="center"/>
          </w:tcPr>
          <w:p>
            <w:pPr>
              <w:pStyle w:val="TableContents"/>
              <w:spacing w:before="0" w:after="283"/>
              <w:rPr/>
            </w:pPr>
            <w:r>
              <w:rPr/>
              <w:t> </w:t>
            </w:r>
          </w:p>
        </w:tc>
        <w:tc>
          <w:tcPr>
            <w:tcW w:w="3579" w:type="dxa"/>
            <w:gridSpan w:val="2"/>
            <w:tcBorders/>
            <w:shd w:fill="auto" w:val="clear"/>
          </w:tcPr>
          <w:p>
            <w:pPr>
              <w:pStyle w:val="TableContents"/>
              <w:spacing w:before="0" w:after="283"/>
              <w:rPr>
                <w:sz w:val="4"/>
                <w:szCs w:val="4"/>
              </w:rPr>
            </w:pPr>
            <w:r>
              <w:rPr>
                <w:sz w:val="4"/>
                <w:szCs w:val="4"/>
              </w:rPr>
            </w:r>
          </w:p>
        </w:tc>
      </w:tr>
      <w:tr>
        <w:trPr/>
        <w:tc>
          <w:tcPr>
            <w:tcW w:w="6626" w:type="dxa"/>
            <w:tcBorders/>
            <w:shd w:fill="auto" w:val="clear"/>
          </w:tcPr>
          <w:p>
            <w:pPr>
              <w:pStyle w:val="TableContents"/>
              <w:spacing w:before="0" w:after="283"/>
              <w:jc w:val="left"/>
              <w:rPr/>
            </w:pPr>
            <w:r>
              <w:rPr/>
              <w:t> </w:t>
            </w:r>
          </w:p>
        </w:tc>
        <w:tc>
          <w:tcPr>
            <w:tcW w:w="2208" w:type="dxa"/>
            <w:tcBorders/>
            <w:shd w:fill="auto" w:val="clear"/>
          </w:tcPr>
          <w:p>
            <w:pPr>
              <w:pStyle w:val="TableContents"/>
              <w:spacing w:before="0" w:after="283"/>
              <w:rPr/>
            </w:pPr>
            <w:r>
              <w:rPr/>
              <w:t> </w:t>
            </w:r>
          </w:p>
        </w:tc>
        <w:tc>
          <w:tcPr>
            <w:tcW w:w="1371" w:type="dxa"/>
            <w:tcBorders/>
            <w:shd w:fill="auto" w:val="clear"/>
          </w:tcPr>
          <w:p>
            <w:pPr>
              <w:pStyle w:val="TableContents"/>
              <w:spacing w:before="0" w:after="283"/>
              <w:rPr/>
            </w:pPr>
            <w:r>
              <w:rPr/>
              <w:t>volumes represent a change in the estimate of the amount of linefill required on certain of our assets. Linefill and minimum working</w:t>
            </w:r>
          </w:p>
        </w:tc>
      </w:tr>
      <w:tr>
        <w:trPr/>
        <w:tc>
          <w:tcPr>
            <w:tcW w:w="6626" w:type="dxa"/>
            <w:tcBorders/>
            <w:shd w:fill="auto" w:val="clear"/>
            <w:vAlign w:val="center"/>
          </w:tcPr>
          <w:p>
            <w:pPr>
              <w:pStyle w:val="TableContents"/>
              <w:spacing w:before="0" w:after="283"/>
              <w:rPr/>
            </w:pPr>
            <w:r>
              <w:rPr/>
              <w:t> </w:t>
            </w:r>
          </w:p>
        </w:tc>
        <w:tc>
          <w:tcPr>
            <w:tcW w:w="3579" w:type="dxa"/>
            <w:gridSpan w:val="2"/>
            <w:tcBorders/>
            <w:shd w:fill="auto" w:val="clear"/>
          </w:tcPr>
          <w:p>
            <w:pPr>
              <w:pStyle w:val="TableContents"/>
              <w:spacing w:before="0" w:after="283"/>
              <w:rPr>
                <w:sz w:val="4"/>
                <w:szCs w:val="4"/>
              </w:rPr>
            </w:pPr>
            <w:r>
              <w:rPr>
                <w:sz w:val="4"/>
                <w:szCs w:val="4"/>
              </w:rPr>
            </w:r>
          </w:p>
        </w:tc>
      </w:tr>
      <w:tr>
        <w:trPr/>
        <w:tc>
          <w:tcPr>
            <w:tcW w:w="6626" w:type="dxa"/>
            <w:tcBorders/>
            <w:shd w:fill="auto" w:val="clear"/>
          </w:tcPr>
          <w:p>
            <w:pPr>
              <w:pStyle w:val="TableContents"/>
              <w:spacing w:before="0" w:after="283"/>
              <w:jc w:val="left"/>
              <w:rPr/>
            </w:pPr>
            <w:r>
              <w:rPr/>
              <w:t> </w:t>
            </w:r>
          </w:p>
        </w:tc>
        <w:tc>
          <w:tcPr>
            <w:tcW w:w="2208" w:type="dxa"/>
            <w:tcBorders/>
            <w:shd w:fill="auto" w:val="clear"/>
          </w:tcPr>
          <w:p>
            <w:pPr>
              <w:pStyle w:val="TableContents"/>
              <w:spacing w:before="0" w:after="283"/>
              <w:rPr/>
            </w:pPr>
            <w:r>
              <w:rPr/>
              <w:t> </w:t>
            </w:r>
          </w:p>
        </w:tc>
        <w:tc>
          <w:tcPr>
            <w:tcW w:w="1371" w:type="dxa"/>
            <w:tcBorders/>
            <w:shd w:fill="auto" w:val="clear"/>
          </w:tcPr>
          <w:p>
            <w:pPr>
              <w:pStyle w:val="TableContents"/>
              <w:spacing w:before="0" w:after="283"/>
              <w:rPr/>
            </w:pPr>
            <w:r>
              <w:rPr/>
              <w:t>inventory requirements in assets we own are recorded at historical cost.</w:t>
            </w:r>
          </w:p>
        </w:tc>
      </w:tr>
      <w:tr>
        <w:trPr/>
        <w:tc>
          <w:tcPr>
            <w:tcW w:w="6626" w:type="dxa"/>
            <w:tcBorders/>
            <w:shd w:fill="auto" w:val="clear"/>
            <w:vAlign w:val="center"/>
          </w:tcPr>
          <w:p>
            <w:pPr>
              <w:pStyle w:val="TableContents"/>
              <w:spacing w:before="0" w:after="283"/>
              <w:rPr/>
            </w:pPr>
            <w:r>
              <w:rPr/>
              <w:t> </w:t>
            </w:r>
          </w:p>
        </w:tc>
        <w:tc>
          <w:tcPr>
            <w:tcW w:w="3579" w:type="dxa"/>
            <w:gridSpan w:val="2"/>
            <w:tcBorders/>
            <w:shd w:fill="auto" w:val="clear"/>
          </w:tcPr>
          <w:p>
            <w:pPr>
              <w:pStyle w:val="TableContents"/>
              <w:spacing w:before="0" w:after="283"/>
              <w:rPr>
                <w:sz w:val="4"/>
                <w:szCs w:val="4"/>
              </w:rPr>
            </w:pPr>
            <w:r>
              <w:rPr>
                <w:sz w:val="4"/>
                <w:szCs w:val="4"/>
              </w:rPr>
            </w:r>
          </w:p>
        </w:tc>
      </w:tr>
      <w:tr>
        <w:trPr/>
        <w:tc>
          <w:tcPr>
            <w:tcW w:w="6626" w:type="dxa"/>
            <w:tcBorders/>
            <w:shd w:fill="auto" w:val="clear"/>
          </w:tcPr>
          <w:p>
            <w:pPr>
              <w:pStyle w:val="TableContents"/>
              <w:spacing w:before="0" w:after="283"/>
              <w:jc w:val="left"/>
              <w:rPr/>
            </w:pPr>
            <w:r>
              <w:rPr/>
              <w:t>(4)</w:t>
            </w:r>
          </w:p>
        </w:tc>
        <w:tc>
          <w:tcPr>
            <w:tcW w:w="2208" w:type="dxa"/>
            <w:tcBorders/>
            <w:shd w:fill="auto" w:val="clear"/>
          </w:tcPr>
          <w:p>
            <w:pPr>
              <w:pStyle w:val="TableContents"/>
              <w:spacing w:before="0" w:after="283"/>
              <w:rPr/>
            </w:pPr>
            <w:r>
              <w:rPr/>
              <w:t> </w:t>
            </w:r>
          </w:p>
        </w:tc>
        <w:tc>
          <w:tcPr>
            <w:tcW w:w="1371" w:type="dxa"/>
            <w:tcBorders/>
            <w:shd w:fill="auto" w:val="clear"/>
          </w:tcPr>
          <w:p>
            <w:pPr>
              <w:pStyle w:val="TableContents"/>
              <w:spacing w:before="0" w:after="283"/>
              <w:rPr/>
            </w:pPr>
            <w:r>
              <w:rPr/>
              <w:t>Amount related to the initial cumulative effect of the recent change in Canadian tax legislation.</w:t>
            </w:r>
          </w:p>
        </w:tc>
      </w:tr>
      <w:tr>
        <w:trPr/>
        <w:tc>
          <w:tcPr>
            <w:tcW w:w="6626" w:type="dxa"/>
            <w:tcBorders/>
            <w:shd w:fill="auto" w:val="clear"/>
            <w:vAlign w:val="center"/>
          </w:tcPr>
          <w:p>
            <w:pPr>
              <w:pStyle w:val="TableContents"/>
              <w:spacing w:before="0" w:after="283"/>
              <w:rPr/>
            </w:pPr>
            <w:r>
              <w:rPr/>
              <w:t> </w:t>
            </w:r>
          </w:p>
        </w:tc>
        <w:tc>
          <w:tcPr>
            <w:tcW w:w="3579" w:type="dxa"/>
            <w:gridSpan w:val="2"/>
            <w:tcBorders/>
            <w:shd w:fill="auto" w:val="clear"/>
          </w:tcPr>
          <w:p>
            <w:pPr>
              <w:pStyle w:val="TableContents"/>
              <w:spacing w:before="0" w:after="283"/>
              <w:rPr>
                <w:sz w:val="4"/>
                <w:szCs w:val="4"/>
              </w:rPr>
            </w:pPr>
            <w:r>
              <w:rPr>
                <w:sz w:val="4"/>
                <w:szCs w:val="4"/>
              </w:rPr>
            </w:r>
          </w:p>
        </w:tc>
      </w:tr>
      <w:tr>
        <w:trPr/>
        <w:tc>
          <w:tcPr>
            <w:tcW w:w="6626" w:type="dxa"/>
            <w:tcBorders/>
            <w:shd w:fill="auto" w:val="clear"/>
          </w:tcPr>
          <w:p>
            <w:pPr>
              <w:pStyle w:val="TableContents"/>
              <w:spacing w:before="0" w:after="283"/>
              <w:jc w:val="left"/>
              <w:rPr/>
            </w:pPr>
            <w:r>
              <w:rPr/>
              <w:t>(5)</w:t>
            </w:r>
          </w:p>
        </w:tc>
        <w:tc>
          <w:tcPr>
            <w:tcW w:w="2208" w:type="dxa"/>
            <w:tcBorders/>
            <w:shd w:fill="auto" w:val="clear"/>
          </w:tcPr>
          <w:p>
            <w:pPr>
              <w:pStyle w:val="TableContents"/>
              <w:spacing w:before="0" w:after="283"/>
              <w:rPr/>
            </w:pPr>
            <w:r>
              <w:rPr/>
              <w:t> </w:t>
            </w:r>
          </w:p>
        </w:tc>
        <w:tc>
          <w:tcPr>
            <w:tcW w:w="1371" w:type="dxa"/>
            <w:tcBorders/>
            <w:shd w:fill="auto" w:val="clear"/>
          </w:tcPr>
          <w:p>
            <w:pPr>
              <w:pStyle w:val="TableContents"/>
              <w:spacing w:before="0" w:after="283"/>
              <w:rPr/>
            </w:pPr>
            <w:r>
              <w:rPr/>
              <w:t>Excludes deferred income tax expenses included in the list of selected items impacting comparability.</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Notes and Significant Assumptions: </w:t>
      </w:r>
    </w:p>
    <w:tbl>
      <w:tblPr>
        <w:tblW w:w="5000" w:type="pct"/>
        <w:jc w:val="left"/>
        <w:tblInd w:w="0" w:type="dxa"/>
        <w:tblCellMar>
          <w:top w:w="0" w:type="dxa"/>
          <w:left w:w="0" w:type="dxa"/>
          <w:bottom w:w="0" w:type="dxa"/>
          <w:right w:w="0" w:type="dxa"/>
        </w:tblCellMar>
      </w:tblPr>
      <w:tblGrid>
        <w:gridCol w:w="210"/>
        <w:gridCol w:w="129"/>
        <w:gridCol w:w="9866"/>
      </w:tblGrid>
      <w:tr>
        <w:trPr/>
        <w:tc>
          <w:tcPr>
            <w:tcW w:w="210" w:type="dxa"/>
            <w:tcBorders/>
            <w:shd w:fill="auto" w:val="clear"/>
          </w:tcPr>
          <w:p>
            <w:pPr>
              <w:pStyle w:val="TableContents"/>
              <w:spacing w:before="0" w:after="283"/>
              <w:jc w:val="left"/>
              <w:rPr/>
            </w:pPr>
            <w:r>
              <w:rPr/>
              <w:t>1.</w:t>
            </w:r>
          </w:p>
        </w:tc>
        <w:tc>
          <w:tcPr>
            <w:tcW w:w="129" w:type="dxa"/>
            <w:tcBorders/>
            <w:shd w:fill="auto" w:val="clear"/>
          </w:tcPr>
          <w:p>
            <w:pPr>
              <w:pStyle w:val="TableContents"/>
              <w:spacing w:before="0" w:after="283"/>
              <w:rPr/>
            </w:pPr>
            <w:r>
              <w:rPr/>
              <w:t> </w:t>
            </w:r>
          </w:p>
        </w:tc>
        <w:tc>
          <w:tcPr>
            <w:tcW w:w="9866" w:type="dxa"/>
            <w:tcBorders/>
            <w:shd w:fill="auto" w:val="clear"/>
          </w:tcPr>
          <w:p>
            <w:pPr>
              <w:pStyle w:val="TableContents"/>
              <w:spacing w:before="0" w:after="283"/>
              <w:rPr>
                <w:i/>
              </w:rPr>
            </w:pPr>
            <w:r>
              <w:rPr>
                <w:i/>
              </w:rPr>
              <w:t>Definitions.</w:t>
            </w:r>
          </w:p>
        </w:tc>
      </w:tr>
    </w:tbl>
    <w:tbl>
      <w:tblPr>
        <w:tblW w:w="5000" w:type="pct"/>
        <w:jc w:val="center"/>
        <w:tblInd w:w="0" w:type="dxa"/>
        <w:tblCellMar>
          <w:top w:w="0" w:type="dxa"/>
          <w:left w:w="0" w:type="dxa"/>
          <w:bottom w:w="0" w:type="dxa"/>
          <w:right w:w="0" w:type="dxa"/>
        </w:tblCellMar>
      </w:tblPr>
      <w:tblGrid>
        <w:gridCol w:w="1508"/>
        <w:gridCol w:w="1386"/>
        <w:gridCol w:w="7311"/>
      </w:tblGrid>
      <w:tr>
        <w:trPr/>
        <w:tc>
          <w:tcPr>
            <w:tcW w:w="1508" w:type="dxa"/>
            <w:tcBorders/>
            <w:shd w:fill="auto" w:val="clear"/>
            <w:vAlign w:val="bottom"/>
          </w:tcPr>
          <w:p>
            <w:pPr>
              <w:pStyle w:val="TableContents"/>
              <w:spacing w:before="0" w:after="283"/>
              <w:rPr/>
            </w:pPr>
            <w:r>
              <w:rPr/>
              <w:t> </w:t>
            </w:r>
          </w:p>
        </w:tc>
        <w:tc>
          <w:tcPr>
            <w:tcW w:w="1386" w:type="dxa"/>
            <w:tcBorders/>
            <w:shd w:fill="auto" w:val="clear"/>
            <w:vAlign w:val="bottom"/>
          </w:tcPr>
          <w:p>
            <w:pPr>
              <w:pStyle w:val="TableContents"/>
              <w:spacing w:before="0" w:after="283"/>
              <w:rPr/>
            </w:pPr>
            <w:r>
              <w:rPr/>
              <w:t> </w:t>
            </w:r>
          </w:p>
        </w:tc>
        <w:tc>
          <w:tcPr>
            <w:tcW w:w="7311" w:type="dxa"/>
            <w:tcBorders/>
            <w:shd w:fill="auto" w:val="clear"/>
            <w:vAlign w:val="bottom"/>
          </w:tcPr>
          <w:p>
            <w:pPr>
              <w:pStyle w:val="TableContents"/>
              <w:spacing w:before="0" w:after="283"/>
              <w:rPr/>
            </w:pPr>
            <w:r>
              <w:rPr/>
              <w:t> </w:t>
            </w:r>
          </w:p>
        </w:tc>
      </w:tr>
      <w:tr>
        <w:trPr/>
        <w:tc>
          <w:tcPr>
            <w:tcW w:w="1508" w:type="dxa"/>
            <w:tcBorders/>
            <w:shd w:fill="auto" w:val="clear"/>
          </w:tcPr>
          <w:p>
            <w:pPr>
              <w:pStyle w:val="TableContents"/>
              <w:spacing w:before="0" w:after="0"/>
              <w:ind w:left="450" w:right="0" w:hanging="0"/>
              <w:rPr/>
            </w:pPr>
            <w:r>
              <w:rPr/>
              <w:t xml:space="preserve">Bcf </w:t>
            </w:r>
          </w:p>
        </w:tc>
        <w:tc>
          <w:tcPr>
            <w:tcW w:w="1386" w:type="dxa"/>
            <w:tcBorders/>
            <w:shd w:fill="auto" w:val="clear"/>
            <w:vAlign w:val="bottom"/>
          </w:tcPr>
          <w:p>
            <w:pPr>
              <w:pStyle w:val="TableContents"/>
              <w:spacing w:before="0" w:after="283"/>
              <w:rPr/>
            </w:pPr>
            <w:r>
              <w:rPr/>
              <w:t> </w:t>
            </w:r>
          </w:p>
        </w:tc>
        <w:tc>
          <w:tcPr>
            <w:tcW w:w="7311" w:type="dxa"/>
            <w:tcBorders/>
            <w:shd w:fill="auto" w:val="clear"/>
          </w:tcPr>
          <w:p>
            <w:pPr>
              <w:pStyle w:val="TableContents"/>
              <w:spacing w:before="0" w:after="283"/>
              <w:jc w:val="left"/>
              <w:rPr/>
            </w:pPr>
            <w:r>
              <w:rPr/>
              <w:t>Billion cubic feet</w:t>
            </w:r>
          </w:p>
        </w:tc>
      </w:tr>
      <w:tr>
        <w:trPr/>
        <w:tc>
          <w:tcPr>
            <w:tcW w:w="1508" w:type="dxa"/>
            <w:tcBorders/>
            <w:shd w:fill="auto" w:val="clear"/>
          </w:tcPr>
          <w:p>
            <w:pPr>
              <w:pStyle w:val="TableContents"/>
              <w:spacing w:before="0" w:after="0"/>
              <w:ind w:left="450" w:right="0" w:hanging="0"/>
              <w:rPr/>
            </w:pPr>
            <w:r>
              <w:rPr/>
              <w:t xml:space="preserve">EBIT </w:t>
            </w:r>
          </w:p>
        </w:tc>
        <w:tc>
          <w:tcPr>
            <w:tcW w:w="1386" w:type="dxa"/>
            <w:tcBorders/>
            <w:shd w:fill="auto" w:val="clear"/>
            <w:vAlign w:val="bottom"/>
          </w:tcPr>
          <w:p>
            <w:pPr>
              <w:pStyle w:val="TableContents"/>
              <w:spacing w:before="0" w:after="283"/>
              <w:rPr/>
            </w:pPr>
            <w:r>
              <w:rPr/>
              <w:t> </w:t>
            </w:r>
          </w:p>
        </w:tc>
        <w:tc>
          <w:tcPr>
            <w:tcW w:w="7311" w:type="dxa"/>
            <w:tcBorders/>
            <w:shd w:fill="auto" w:val="clear"/>
          </w:tcPr>
          <w:p>
            <w:pPr>
              <w:pStyle w:val="TableContents"/>
              <w:spacing w:before="0" w:after="283"/>
              <w:jc w:val="left"/>
              <w:rPr/>
            </w:pPr>
            <w:r>
              <w:rPr/>
              <w:t>Earnings before interest and taxes</w:t>
            </w:r>
          </w:p>
        </w:tc>
      </w:tr>
      <w:tr>
        <w:trPr/>
        <w:tc>
          <w:tcPr>
            <w:tcW w:w="1508" w:type="dxa"/>
            <w:tcBorders/>
            <w:shd w:fill="auto" w:val="clear"/>
          </w:tcPr>
          <w:p>
            <w:pPr>
              <w:pStyle w:val="TableContents"/>
              <w:spacing w:before="0" w:after="0"/>
              <w:ind w:left="450" w:right="0" w:hanging="0"/>
              <w:rPr/>
            </w:pPr>
            <w:r>
              <w:rPr/>
              <w:t xml:space="preserve">EBITDA </w:t>
            </w:r>
          </w:p>
        </w:tc>
        <w:tc>
          <w:tcPr>
            <w:tcW w:w="1386" w:type="dxa"/>
            <w:tcBorders/>
            <w:shd w:fill="auto" w:val="clear"/>
            <w:vAlign w:val="bottom"/>
          </w:tcPr>
          <w:p>
            <w:pPr>
              <w:pStyle w:val="TableContents"/>
              <w:spacing w:before="0" w:after="283"/>
              <w:rPr/>
            </w:pPr>
            <w:r>
              <w:rPr/>
              <w:t> </w:t>
            </w:r>
          </w:p>
        </w:tc>
        <w:tc>
          <w:tcPr>
            <w:tcW w:w="7311" w:type="dxa"/>
            <w:tcBorders/>
            <w:shd w:fill="auto" w:val="clear"/>
          </w:tcPr>
          <w:p>
            <w:pPr>
              <w:pStyle w:val="TableContents"/>
              <w:spacing w:before="0" w:after="283"/>
              <w:jc w:val="left"/>
              <w:rPr/>
            </w:pPr>
            <w:r>
              <w:rPr/>
              <w:t>Earnings before interest, taxes and depreciation and amortization expense</w:t>
            </w:r>
          </w:p>
        </w:tc>
      </w:tr>
      <w:tr>
        <w:trPr/>
        <w:tc>
          <w:tcPr>
            <w:tcW w:w="1508" w:type="dxa"/>
            <w:tcBorders/>
            <w:shd w:fill="auto" w:val="clear"/>
          </w:tcPr>
          <w:p>
            <w:pPr>
              <w:pStyle w:val="TableContents"/>
              <w:spacing w:before="0" w:after="0"/>
              <w:ind w:left="450" w:right="0" w:hanging="0"/>
              <w:rPr/>
            </w:pPr>
            <w:r>
              <w:rPr/>
              <w:t xml:space="preserve">Bbls/d </w:t>
            </w:r>
          </w:p>
        </w:tc>
        <w:tc>
          <w:tcPr>
            <w:tcW w:w="1386" w:type="dxa"/>
            <w:tcBorders/>
            <w:shd w:fill="auto" w:val="clear"/>
            <w:vAlign w:val="bottom"/>
          </w:tcPr>
          <w:p>
            <w:pPr>
              <w:pStyle w:val="TableContents"/>
              <w:spacing w:before="0" w:after="283"/>
              <w:rPr/>
            </w:pPr>
            <w:r>
              <w:rPr/>
              <w:t> </w:t>
            </w:r>
          </w:p>
        </w:tc>
        <w:tc>
          <w:tcPr>
            <w:tcW w:w="7311" w:type="dxa"/>
            <w:tcBorders/>
            <w:shd w:fill="auto" w:val="clear"/>
          </w:tcPr>
          <w:p>
            <w:pPr>
              <w:pStyle w:val="TableContents"/>
              <w:spacing w:before="0" w:after="283"/>
              <w:jc w:val="left"/>
              <w:rPr/>
            </w:pPr>
            <w:r>
              <w:rPr/>
              <w:t>Barrels per day</w:t>
            </w:r>
          </w:p>
        </w:tc>
      </w:tr>
      <w:tr>
        <w:trPr/>
        <w:tc>
          <w:tcPr>
            <w:tcW w:w="1508" w:type="dxa"/>
            <w:tcBorders/>
            <w:shd w:fill="auto" w:val="clear"/>
          </w:tcPr>
          <w:p>
            <w:pPr>
              <w:pStyle w:val="TableContents"/>
              <w:spacing w:before="0" w:after="0"/>
              <w:ind w:left="450" w:right="0" w:hanging="0"/>
              <w:rPr/>
            </w:pPr>
            <w:r>
              <w:rPr/>
              <w:t xml:space="preserve">Segment Profit </w:t>
            </w:r>
          </w:p>
        </w:tc>
        <w:tc>
          <w:tcPr>
            <w:tcW w:w="1386" w:type="dxa"/>
            <w:tcBorders/>
            <w:shd w:fill="auto" w:val="clear"/>
            <w:vAlign w:val="bottom"/>
          </w:tcPr>
          <w:p>
            <w:pPr>
              <w:pStyle w:val="TableContents"/>
              <w:spacing w:before="0" w:after="283"/>
              <w:rPr/>
            </w:pPr>
            <w:r>
              <w:rPr/>
              <w:t> </w:t>
            </w:r>
          </w:p>
        </w:tc>
        <w:tc>
          <w:tcPr>
            <w:tcW w:w="7311" w:type="dxa"/>
            <w:tcBorders/>
            <w:shd w:fill="auto" w:val="clear"/>
          </w:tcPr>
          <w:p>
            <w:pPr>
              <w:pStyle w:val="TableContents"/>
              <w:spacing w:before="0" w:after="283"/>
              <w:jc w:val="left"/>
              <w:rPr/>
            </w:pPr>
            <w:r>
              <w:rPr/>
              <w:t>Net revenues (including equity earnings, as applicable) less purchases, field operating costs, and</w:t>
              <w:br/>
              <w:t>segment general and administrative expenses</w:t>
            </w:r>
          </w:p>
        </w:tc>
      </w:tr>
      <w:tr>
        <w:trPr/>
        <w:tc>
          <w:tcPr>
            <w:tcW w:w="1508" w:type="dxa"/>
            <w:tcBorders/>
            <w:shd w:fill="auto" w:val="clear"/>
          </w:tcPr>
          <w:p>
            <w:pPr>
              <w:pStyle w:val="TableContents"/>
              <w:spacing w:before="0" w:after="0"/>
              <w:ind w:left="450" w:right="0" w:hanging="0"/>
              <w:rPr/>
            </w:pPr>
            <w:r>
              <w:rPr/>
              <w:t xml:space="preserve">LTIP </w:t>
            </w:r>
          </w:p>
        </w:tc>
        <w:tc>
          <w:tcPr>
            <w:tcW w:w="1386" w:type="dxa"/>
            <w:tcBorders/>
            <w:shd w:fill="auto" w:val="clear"/>
            <w:vAlign w:val="bottom"/>
          </w:tcPr>
          <w:p>
            <w:pPr>
              <w:pStyle w:val="TableContents"/>
              <w:spacing w:before="0" w:after="283"/>
              <w:rPr/>
            </w:pPr>
            <w:r>
              <w:rPr/>
              <w:t> </w:t>
            </w:r>
          </w:p>
        </w:tc>
        <w:tc>
          <w:tcPr>
            <w:tcW w:w="7311" w:type="dxa"/>
            <w:tcBorders/>
            <w:shd w:fill="auto" w:val="clear"/>
          </w:tcPr>
          <w:p>
            <w:pPr>
              <w:pStyle w:val="TableContents"/>
              <w:spacing w:before="0" w:after="283"/>
              <w:jc w:val="left"/>
              <w:rPr/>
            </w:pPr>
            <w:r>
              <w:rPr/>
              <w:t>Long-Term Incentive Plan</w:t>
            </w:r>
          </w:p>
        </w:tc>
      </w:tr>
      <w:tr>
        <w:trPr/>
        <w:tc>
          <w:tcPr>
            <w:tcW w:w="1508" w:type="dxa"/>
            <w:tcBorders/>
            <w:shd w:fill="auto" w:val="clear"/>
          </w:tcPr>
          <w:p>
            <w:pPr>
              <w:pStyle w:val="TableContents"/>
              <w:spacing w:before="0" w:after="0"/>
              <w:ind w:left="450" w:right="0" w:hanging="0"/>
              <w:rPr/>
            </w:pPr>
            <w:r>
              <w:rPr/>
              <w:t xml:space="preserve">LPG </w:t>
            </w:r>
          </w:p>
        </w:tc>
        <w:tc>
          <w:tcPr>
            <w:tcW w:w="1386" w:type="dxa"/>
            <w:tcBorders/>
            <w:shd w:fill="auto" w:val="clear"/>
            <w:vAlign w:val="bottom"/>
          </w:tcPr>
          <w:p>
            <w:pPr>
              <w:pStyle w:val="TableContents"/>
              <w:spacing w:before="0" w:after="283"/>
              <w:rPr/>
            </w:pPr>
            <w:r>
              <w:rPr/>
              <w:t> </w:t>
            </w:r>
          </w:p>
        </w:tc>
        <w:tc>
          <w:tcPr>
            <w:tcW w:w="7311" w:type="dxa"/>
            <w:tcBorders/>
            <w:shd w:fill="auto" w:val="clear"/>
          </w:tcPr>
          <w:p>
            <w:pPr>
              <w:pStyle w:val="TableContents"/>
              <w:spacing w:before="0" w:after="283"/>
              <w:jc w:val="left"/>
              <w:rPr/>
            </w:pPr>
            <w:r>
              <w:rPr/>
              <w:t>Liquefied petroleum gas and other petroleum products</w:t>
            </w:r>
          </w:p>
        </w:tc>
      </w:tr>
      <w:tr>
        <w:trPr/>
        <w:tc>
          <w:tcPr>
            <w:tcW w:w="1508" w:type="dxa"/>
            <w:tcBorders/>
            <w:shd w:fill="auto" w:val="clear"/>
          </w:tcPr>
          <w:p>
            <w:pPr>
              <w:pStyle w:val="TableContents"/>
              <w:spacing w:before="0" w:after="0"/>
              <w:ind w:left="450" w:right="0" w:hanging="0"/>
              <w:rPr/>
            </w:pPr>
            <w:r>
              <w:rPr/>
              <w:t xml:space="preserve">FX </w:t>
            </w:r>
          </w:p>
        </w:tc>
        <w:tc>
          <w:tcPr>
            <w:tcW w:w="1386" w:type="dxa"/>
            <w:tcBorders/>
            <w:shd w:fill="auto" w:val="clear"/>
            <w:vAlign w:val="bottom"/>
          </w:tcPr>
          <w:p>
            <w:pPr>
              <w:pStyle w:val="TableContents"/>
              <w:spacing w:before="0" w:after="283"/>
              <w:rPr/>
            </w:pPr>
            <w:r>
              <w:rPr/>
              <w:t> </w:t>
            </w:r>
          </w:p>
        </w:tc>
        <w:tc>
          <w:tcPr>
            <w:tcW w:w="7311" w:type="dxa"/>
            <w:tcBorders/>
            <w:shd w:fill="auto" w:val="clear"/>
          </w:tcPr>
          <w:p>
            <w:pPr>
              <w:pStyle w:val="TableContents"/>
              <w:spacing w:before="0" w:after="283"/>
              <w:jc w:val="left"/>
              <w:rPr/>
            </w:pPr>
            <w:r>
              <w:rPr/>
              <w:t>Foreign currency exchange</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pPr>
            <w:r>
              <w:rPr/>
              <w:t>2.</w:t>
            </w:r>
          </w:p>
        </w:tc>
        <w:tc>
          <w:tcPr>
            <w:tcW w:w="9900" w:type="dxa"/>
            <w:tcBorders/>
            <w:shd w:fill="auto" w:val="clear"/>
          </w:tcPr>
          <w:p>
            <w:pPr>
              <w:pStyle w:val="TableContents"/>
              <w:spacing w:before="0" w:after="283"/>
              <w:rPr/>
            </w:pPr>
            <w:r>
              <w:rPr>
                <w:i/>
              </w:rPr>
              <w:t>Business Segments</w:t>
            </w:r>
            <w:r>
              <w:rPr/>
              <w:t>. We manage our operations through three operating segments: (i) Transportation, (ii) Facilities, and (iii) Marketing. The following is a brief explanation of the operating activities for each segment as well as key metrics.</w:t>
            </w:r>
          </w:p>
        </w:tc>
      </w:tr>
    </w:tbl>
    <w:tbl>
      <w:tblPr>
        <w:tblW w:w="5000" w:type="pct"/>
        <w:jc w:val="left"/>
        <w:tblInd w:w="0" w:type="dxa"/>
        <w:tblCellMar>
          <w:top w:w="0" w:type="dxa"/>
          <w:left w:w="0" w:type="dxa"/>
          <w:bottom w:w="0" w:type="dxa"/>
          <w:right w:w="0" w:type="dxa"/>
        </w:tblCellMar>
      </w:tblPr>
      <w:tblGrid>
        <w:gridCol w:w="305"/>
        <w:gridCol w:w="305"/>
        <w:gridCol w:w="9595"/>
      </w:tblGrid>
      <w:tr>
        <w:trPr/>
        <w:tc>
          <w:tcPr>
            <w:tcW w:w="305" w:type="dxa"/>
            <w:tcBorders/>
            <w:shd w:fill="auto" w:val="clear"/>
          </w:tcPr>
          <w:p>
            <w:pPr>
              <w:pStyle w:val="TableContents"/>
              <w:spacing w:before="0" w:after="283"/>
              <w:jc w:val="left"/>
              <w:rPr/>
            </w:pPr>
            <w:r>
              <w:rPr/>
              <w:t> </w:t>
            </w:r>
          </w:p>
        </w:tc>
        <w:tc>
          <w:tcPr>
            <w:tcW w:w="305" w:type="dxa"/>
            <w:tcBorders/>
            <w:shd w:fill="auto" w:val="clear"/>
          </w:tcPr>
          <w:p>
            <w:pPr>
              <w:pStyle w:val="TableContents"/>
              <w:spacing w:before="0" w:after="283"/>
              <w:jc w:val="left"/>
              <w:rPr/>
            </w:pPr>
            <w:r>
              <w:rPr/>
              <w:t>a.</w:t>
            </w:r>
          </w:p>
        </w:tc>
        <w:tc>
          <w:tcPr>
            <w:tcW w:w="9595" w:type="dxa"/>
            <w:tcBorders/>
            <w:shd w:fill="auto" w:val="clear"/>
          </w:tcPr>
          <w:p>
            <w:pPr>
              <w:pStyle w:val="TableContents"/>
              <w:spacing w:before="0" w:after="283"/>
              <w:jc w:val="left"/>
              <w:rPr/>
            </w:pPr>
            <w:r>
              <w:rPr>
                <w:i/>
              </w:rPr>
              <w:t xml:space="preserve">Transportation. </w:t>
            </w:r>
            <w:r>
              <w:rPr/>
              <w:t>Our transportation segment operations generally consist of fee-based activities associated with transporting crude oil and refined products on pipelines, trucks and gathering systems. We generate revenue through a combination of tariffs, third-party leases of pipeline capacity and transportation fees. We also include in this segment our equity earnings from our investments in the Butte and Frontier pipeline systems, in which we own minority interests, and Settoon Towing, in which we own a 50% interest.</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 </w:t>
            </w:r>
          </w:p>
        </w:tc>
        <w:tc>
          <w:tcPr>
            <w:tcW w:w="305" w:type="dxa"/>
            <w:tcBorders/>
            <w:shd w:fill="auto" w:val="clear"/>
          </w:tcPr>
          <w:p>
            <w:pPr>
              <w:pStyle w:val="TableContents"/>
              <w:spacing w:before="0" w:after="283"/>
              <w:jc w:val="left"/>
              <w:rPr/>
            </w:pPr>
            <w:r>
              <w:rPr/>
              <w:t> </w:t>
            </w:r>
          </w:p>
        </w:tc>
        <w:tc>
          <w:tcPr>
            <w:tcW w:w="9595" w:type="dxa"/>
            <w:tcBorders/>
            <w:shd w:fill="auto" w:val="clear"/>
          </w:tcPr>
          <w:p>
            <w:pPr>
              <w:pStyle w:val="TableContents"/>
              <w:spacing w:before="0" w:after="283"/>
              <w:jc w:val="left"/>
              <w:rPr/>
            </w:pPr>
            <w:r>
              <w:rPr/>
              <w:t>Pipeline volume estimates are based on historical trends, anticipated future operating performance and completion of internal growth projects. Volumes are influenced by temporary market-driven storage and withdrawal of oil, maintenance schedules at refineries, production declines and other external factors beyond our control. Segment profit is forecast using the volume assumptions in the table below, priced at forecasted tariff rates, less estimated field operating costs and G&amp;A expenses. Field operating costs do not include depreciation. Actual segment profit could vary materially depending on the level of volumes transported or expenses incurred during the period.</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 </w:t>
            </w:r>
          </w:p>
        </w:tc>
        <w:tc>
          <w:tcPr>
            <w:tcW w:w="305" w:type="dxa"/>
            <w:tcBorders/>
            <w:shd w:fill="auto" w:val="clear"/>
          </w:tcPr>
          <w:p>
            <w:pPr>
              <w:pStyle w:val="TableContents"/>
              <w:spacing w:before="0" w:after="283"/>
              <w:jc w:val="left"/>
              <w:rPr/>
            </w:pPr>
            <w:r>
              <w:rPr/>
              <w:t> </w:t>
            </w:r>
          </w:p>
        </w:tc>
        <w:tc>
          <w:tcPr>
            <w:tcW w:w="9595" w:type="dxa"/>
            <w:tcBorders/>
            <w:shd w:fill="auto" w:val="clear"/>
          </w:tcPr>
          <w:p>
            <w:pPr>
              <w:pStyle w:val="TableContents"/>
              <w:spacing w:before="0" w:after="283"/>
              <w:jc w:val="left"/>
              <w:rPr/>
            </w:pPr>
            <w:r>
              <w:rPr/>
              <w:t xml:space="preserve">The following table summarizes our total pipeline volumes and highlights major systems that are significant either in total volumes transported or in contribution to total transportation segment profit.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4188"/>
        <w:gridCol w:w="302"/>
        <w:gridCol w:w="272"/>
        <w:gridCol w:w="1138"/>
        <w:gridCol w:w="100"/>
        <w:gridCol w:w="302"/>
        <w:gridCol w:w="277"/>
        <w:gridCol w:w="1158"/>
        <w:gridCol w:w="292"/>
        <w:gridCol w:w="302"/>
        <w:gridCol w:w="304"/>
        <w:gridCol w:w="1269"/>
        <w:gridCol w:w="301"/>
      </w:tblGrid>
      <w:tr>
        <w:trPr/>
        <w:tc>
          <w:tcPr>
            <w:tcW w:w="4188"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158"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r>
      <w:tr>
        <w:trPr/>
        <w:tc>
          <w:tcPr>
            <w:tcW w:w="4188"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410" w:type="dxa"/>
            <w:gridSpan w:val="2"/>
            <w:tcBorders>
              <w:bottom w:val="single" w:sz="2" w:space="0" w:color="000000"/>
            </w:tcBorders>
            <w:shd w:fill="auto" w:val="clear"/>
            <w:tcMar>
              <w:bottom w:w="28" w:type="dxa"/>
            </w:tcMar>
            <w:vAlign w:val="bottom"/>
          </w:tcPr>
          <w:p>
            <w:pPr>
              <w:pStyle w:val="TableContents"/>
              <w:spacing w:before="0" w:after="283"/>
              <w:jc w:val="center"/>
              <w:rPr/>
            </w:pPr>
            <w:r>
              <w:rPr/>
              <w:t>Actual</w:t>
            </w:r>
          </w:p>
        </w:tc>
        <w:tc>
          <w:tcPr>
            <w:tcW w:w="10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3602" w:type="dxa"/>
            <w:gridSpan w:val="6"/>
            <w:tcBorders>
              <w:bottom w:val="single" w:sz="2" w:space="0" w:color="000000"/>
            </w:tcBorders>
            <w:shd w:fill="auto" w:val="clear"/>
            <w:tcMar>
              <w:bottom w:w="28" w:type="dxa"/>
            </w:tcMar>
            <w:vAlign w:val="bottom"/>
          </w:tcPr>
          <w:p>
            <w:pPr>
              <w:pStyle w:val="TableContents"/>
              <w:spacing w:before="0" w:after="283"/>
              <w:jc w:val="center"/>
              <w:rPr/>
            </w:pPr>
            <w:r>
              <w:rPr/>
              <w:t>Guidance</w:t>
            </w:r>
          </w:p>
        </w:tc>
        <w:tc>
          <w:tcPr>
            <w:tcW w:w="301" w:type="dxa"/>
            <w:tcBorders/>
            <w:shd w:fill="auto" w:val="clear"/>
            <w:vAlign w:val="bottom"/>
          </w:tcPr>
          <w:p>
            <w:pPr>
              <w:pStyle w:val="TableContents"/>
              <w:spacing w:before="0" w:after="283"/>
              <w:rPr/>
            </w:pPr>
            <w:r>
              <w:rPr/>
              <w:t> </w:t>
            </w:r>
          </w:p>
        </w:tc>
      </w:tr>
      <w:tr>
        <w:trPr/>
        <w:tc>
          <w:tcPr>
            <w:tcW w:w="4188"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410" w:type="dxa"/>
            <w:gridSpan w:val="2"/>
            <w:tcBorders/>
            <w:shd w:fill="auto" w:val="clear"/>
            <w:vAlign w:val="bottom"/>
          </w:tcPr>
          <w:p>
            <w:pPr>
              <w:pStyle w:val="TableContents"/>
              <w:spacing w:before="0" w:after="283"/>
              <w:jc w:val="center"/>
              <w:rPr/>
            </w:pPr>
            <w:r>
              <w:rPr/>
              <w:t>Nine Months</w:t>
            </w:r>
          </w:p>
        </w:tc>
        <w:tc>
          <w:tcPr>
            <w:tcW w:w="10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435" w:type="dxa"/>
            <w:gridSpan w:val="2"/>
            <w:tcBorders/>
            <w:shd w:fill="auto" w:val="clear"/>
            <w:vAlign w:val="bottom"/>
          </w:tcPr>
          <w:p>
            <w:pPr>
              <w:pStyle w:val="TableContents"/>
              <w:spacing w:before="0" w:after="283"/>
              <w:jc w:val="center"/>
              <w:rPr/>
            </w:pPr>
            <w:r>
              <w:rPr/>
              <w:t>Three Months</w:t>
            </w:r>
          </w:p>
        </w:tc>
        <w:tc>
          <w:tcPr>
            <w:tcW w:w="29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73" w:type="dxa"/>
            <w:gridSpan w:val="2"/>
            <w:tcBorders/>
            <w:shd w:fill="auto" w:val="clear"/>
            <w:vAlign w:val="bottom"/>
          </w:tcPr>
          <w:p>
            <w:pPr>
              <w:pStyle w:val="TableContents"/>
              <w:spacing w:before="0" w:after="283"/>
              <w:jc w:val="center"/>
              <w:rPr/>
            </w:pPr>
            <w:r>
              <w:rPr/>
              <w:t>Twelve Months</w:t>
            </w:r>
          </w:p>
        </w:tc>
        <w:tc>
          <w:tcPr>
            <w:tcW w:w="301" w:type="dxa"/>
            <w:tcBorders/>
            <w:shd w:fill="auto" w:val="clear"/>
            <w:vAlign w:val="bottom"/>
          </w:tcPr>
          <w:p>
            <w:pPr>
              <w:pStyle w:val="TableContents"/>
              <w:spacing w:before="0" w:after="283"/>
              <w:rPr/>
            </w:pPr>
            <w:r>
              <w:rPr/>
              <w:t> </w:t>
            </w:r>
          </w:p>
        </w:tc>
      </w:tr>
      <w:tr>
        <w:trPr/>
        <w:tc>
          <w:tcPr>
            <w:tcW w:w="4188"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410" w:type="dxa"/>
            <w:gridSpan w:val="2"/>
            <w:tcBorders/>
            <w:shd w:fill="auto" w:val="clear"/>
            <w:vAlign w:val="bottom"/>
          </w:tcPr>
          <w:p>
            <w:pPr>
              <w:pStyle w:val="TableContents"/>
              <w:spacing w:before="0" w:after="283"/>
              <w:jc w:val="center"/>
              <w:rPr/>
            </w:pPr>
            <w:r>
              <w:rPr/>
              <w:t>Ended</w:t>
            </w:r>
          </w:p>
        </w:tc>
        <w:tc>
          <w:tcPr>
            <w:tcW w:w="10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435" w:type="dxa"/>
            <w:gridSpan w:val="2"/>
            <w:tcBorders/>
            <w:shd w:fill="auto" w:val="clear"/>
            <w:vAlign w:val="bottom"/>
          </w:tcPr>
          <w:p>
            <w:pPr>
              <w:pStyle w:val="TableContents"/>
              <w:spacing w:before="0" w:after="283"/>
              <w:jc w:val="center"/>
              <w:rPr/>
            </w:pPr>
            <w:r>
              <w:rPr/>
              <w:t>Ending</w:t>
            </w:r>
          </w:p>
        </w:tc>
        <w:tc>
          <w:tcPr>
            <w:tcW w:w="29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73" w:type="dxa"/>
            <w:gridSpan w:val="2"/>
            <w:tcBorders/>
            <w:shd w:fill="auto" w:val="clear"/>
            <w:vAlign w:val="bottom"/>
          </w:tcPr>
          <w:p>
            <w:pPr>
              <w:pStyle w:val="TableContents"/>
              <w:spacing w:before="0" w:after="283"/>
              <w:jc w:val="center"/>
              <w:rPr/>
            </w:pPr>
            <w:r>
              <w:rPr/>
              <w:t>Ending</w:t>
            </w:r>
          </w:p>
        </w:tc>
        <w:tc>
          <w:tcPr>
            <w:tcW w:w="301" w:type="dxa"/>
            <w:tcBorders/>
            <w:shd w:fill="auto" w:val="clear"/>
            <w:vAlign w:val="bottom"/>
          </w:tcPr>
          <w:p>
            <w:pPr>
              <w:pStyle w:val="TableContents"/>
              <w:spacing w:before="0" w:after="283"/>
              <w:rPr/>
            </w:pPr>
            <w:r>
              <w:rPr/>
              <w:t> </w:t>
            </w:r>
          </w:p>
        </w:tc>
      </w:tr>
      <w:tr>
        <w:trPr/>
        <w:tc>
          <w:tcPr>
            <w:tcW w:w="4188"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410" w:type="dxa"/>
            <w:gridSpan w:val="2"/>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10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435" w:type="dxa"/>
            <w:gridSpan w:val="2"/>
            <w:tcBorders>
              <w:bottom w:val="single" w:sz="2" w:space="0" w:color="000000"/>
            </w:tcBorders>
            <w:shd w:fill="auto" w:val="clear"/>
            <w:tcMar>
              <w:bottom w:w="28" w:type="dxa"/>
            </w:tcMar>
            <w:vAlign w:val="bottom"/>
          </w:tcPr>
          <w:p>
            <w:pPr>
              <w:pStyle w:val="TableContents"/>
              <w:spacing w:before="0" w:after="283"/>
              <w:jc w:val="center"/>
              <w:rPr/>
            </w:pPr>
            <w:r>
              <w:rPr/>
              <w:t>December 31</w:t>
            </w:r>
          </w:p>
        </w:tc>
        <w:tc>
          <w:tcPr>
            <w:tcW w:w="29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73" w:type="dxa"/>
            <w:gridSpan w:val="2"/>
            <w:tcBorders>
              <w:bottom w:val="single" w:sz="2" w:space="0" w:color="000000"/>
            </w:tcBorders>
            <w:shd w:fill="auto" w:val="clear"/>
            <w:tcMar>
              <w:bottom w:w="28" w:type="dxa"/>
            </w:tcMar>
            <w:vAlign w:val="bottom"/>
          </w:tcPr>
          <w:p>
            <w:pPr>
              <w:pStyle w:val="TableContents"/>
              <w:spacing w:before="0" w:after="283"/>
              <w:jc w:val="center"/>
              <w:rPr/>
            </w:pPr>
            <w:r>
              <w:rPr/>
              <w:t>December 31</w:t>
            </w:r>
          </w:p>
        </w:tc>
        <w:tc>
          <w:tcPr>
            <w:tcW w:w="301" w:type="dxa"/>
            <w:tcBorders/>
            <w:shd w:fill="auto" w:val="clear"/>
            <w:vAlign w:val="bottom"/>
          </w:tcPr>
          <w:p>
            <w:pPr>
              <w:pStyle w:val="TableContents"/>
              <w:spacing w:before="0" w:after="283"/>
              <w:rPr/>
            </w:pPr>
            <w:r>
              <w:rPr/>
              <w:t> </w:t>
            </w:r>
          </w:p>
        </w:tc>
      </w:tr>
      <w:tr>
        <w:trPr/>
        <w:tc>
          <w:tcPr>
            <w:tcW w:w="4188" w:type="dxa"/>
            <w:tcBorders/>
            <w:shd w:fill="CCEEFF" w:val="clear"/>
            <w:vAlign w:val="bottom"/>
          </w:tcPr>
          <w:p>
            <w:pPr>
              <w:pStyle w:val="TableContents"/>
              <w:spacing w:before="0" w:after="0"/>
              <w:ind w:left="225" w:right="0" w:hanging="225"/>
              <w:rPr/>
            </w:pPr>
            <w:r>
              <w:rPr/>
              <w:t>Average Daily Volumes (000 Bbls/d)</w:t>
            </w:r>
          </w:p>
        </w:tc>
        <w:tc>
          <w:tcPr>
            <w:tcW w:w="302"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r>
      <w:tr>
        <w:trPr/>
        <w:tc>
          <w:tcPr>
            <w:tcW w:w="4188" w:type="dxa"/>
            <w:tcBorders/>
            <w:shd w:fill="auto" w:val="clear"/>
            <w:vAlign w:val="bottom"/>
          </w:tcPr>
          <w:p>
            <w:pPr>
              <w:pStyle w:val="TableContents"/>
              <w:spacing w:before="0" w:after="0"/>
              <w:ind w:left="450" w:right="0" w:hanging="225"/>
              <w:rPr/>
            </w:pPr>
            <w:r>
              <w:rPr/>
              <w:t>All American</w:t>
            </w:r>
          </w:p>
        </w:tc>
        <w:tc>
          <w:tcPr>
            <w:tcW w:w="302"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jc w:val="right"/>
              <w:rPr/>
            </w:pPr>
            <w:r>
              <w:rPr/>
              <w:t>48</w:t>
            </w:r>
          </w:p>
        </w:tc>
        <w:tc>
          <w:tcPr>
            <w:tcW w:w="10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158" w:type="dxa"/>
            <w:tcBorders/>
            <w:shd w:fill="auto" w:val="clear"/>
            <w:vAlign w:val="bottom"/>
          </w:tcPr>
          <w:p>
            <w:pPr>
              <w:pStyle w:val="TableContents"/>
              <w:spacing w:before="0" w:after="283"/>
              <w:jc w:val="right"/>
              <w:rPr/>
            </w:pPr>
            <w:r>
              <w:rPr/>
              <w:t>48</w:t>
            </w:r>
          </w:p>
        </w:tc>
        <w:tc>
          <w:tcPr>
            <w:tcW w:w="29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jc w:val="right"/>
              <w:rPr/>
            </w:pPr>
            <w:r>
              <w:rPr/>
              <w:t>48</w:t>
            </w:r>
          </w:p>
        </w:tc>
        <w:tc>
          <w:tcPr>
            <w:tcW w:w="301" w:type="dxa"/>
            <w:tcBorders/>
            <w:shd w:fill="auto" w:val="clear"/>
            <w:vAlign w:val="bottom"/>
          </w:tcPr>
          <w:p>
            <w:pPr>
              <w:pStyle w:val="TableContents"/>
              <w:spacing w:before="0" w:after="283"/>
              <w:rPr/>
            </w:pPr>
            <w:r>
              <w:rPr/>
              <w:t> </w:t>
            </w:r>
          </w:p>
        </w:tc>
      </w:tr>
      <w:tr>
        <w:trPr/>
        <w:tc>
          <w:tcPr>
            <w:tcW w:w="4188" w:type="dxa"/>
            <w:tcBorders/>
            <w:shd w:fill="CCEEFF" w:val="clear"/>
            <w:vAlign w:val="bottom"/>
          </w:tcPr>
          <w:p>
            <w:pPr>
              <w:pStyle w:val="TableContents"/>
              <w:spacing w:before="0" w:after="0"/>
              <w:ind w:left="450" w:right="0" w:hanging="225"/>
              <w:rPr/>
            </w:pPr>
            <w:r>
              <w:rPr/>
              <w:t>Basin</w:t>
            </w:r>
          </w:p>
        </w:tc>
        <w:tc>
          <w:tcPr>
            <w:tcW w:w="302"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jc w:val="right"/>
              <w:rPr/>
            </w:pPr>
            <w:r>
              <w:rPr/>
              <w:t>382</w:t>
            </w:r>
          </w:p>
        </w:tc>
        <w:tc>
          <w:tcPr>
            <w:tcW w:w="100"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pPr>
            <w:r>
              <w:rPr/>
              <w:t>360</w:t>
            </w:r>
          </w:p>
        </w:tc>
        <w:tc>
          <w:tcPr>
            <w:tcW w:w="29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jc w:val="right"/>
              <w:rPr/>
            </w:pPr>
            <w:r>
              <w:rPr/>
              <w:t>375</w:t>
            </w:r>
          </w:p>
        </w:tc>
        <w:tc>
          <w:tcPr>
            <w:tcW w:w="301" w:type="dxa"/>
            <w:tcBorders/>
            <w:shd w:fill="CCEEFF" w:val="clear"/>
            <w:vAlign w:val="bottom"/>
          </w:tcPr>
          <w:p>
            <w:pPr>
              <w:pStyle w:val="TableContents"/>
              <w:spacing w:before="0" w:after="283"/>
              <w:rPr/>
            </w:pPr>
            <w:r>
              <w:rPr/>
              <w:t> </w:t>
            </w:r>
          </w:p>
        </w:tc>
      </w:tr>
      <w:tr>
        <w:trPr/>
        <w:tc>
          <w:tcPr>
            <w:tcW w:w="4188" w:type="dxa"/>
            <w:tcBorders/>
            <w:shd w:fill="auto" w:val="clear"/>
            <w:vAlign w:val="bottom"/>
          </w:tcPr>
          <w:p>
            <w:pPr>
              <w:pStyle w:val="TableContents"/>
              <w:spacing w:before="0" w:after="0"/>
              <w:ind w:left="450" w:right="0" w:hanging="225"/>
              <w:rPr/>
            </w:pPr>
            <w:r>
              <w:rPr/>
              <w:t>Capline</w:t>
            </w:r>
          </w:p>
        </w:tc>
        <w:tc>
          <w:tcPr>
            <w:tcW w:w="302"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jc w:val="right"/>
              <w:rPr/>
            </w:pPr>
            <w:r>
              <w:rPr/>
              <w:t>232</w:t>
            </w:r>
          </w:p>
        </w:tc>
        <w:tc>
          <w:tcPr>
            <w:tcW w:w="10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158" w:type="dxa"/>
            <w:tcBorders/>
            <w:shd w:fill="auto" w:val="clear"/>
            <w:vAlign w:val="bottom"/>
          </w:tcPr>
          <w:p>
            <w:pPr>
              <w:pStyle w:val="TableContents"/>
              <w:spacing w:before="0" w:after="283"/>
              <w:jc w:val="right"/>
              <w:rPr/>
            </w:pPr>
            <w:r>
              <w:rPr/>
              <w:t>230</w:t>
            </w:r>
          </w:p>
        </w:tc>
        <w:tc>
          <w:tcPr>
            <w:tcW w:w="29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jc w:val="right"/>
              <w:rPr/>
            </w:pPr>
            <w:r>
              <w:rPr/>
              <w:t>232</w:t>
            </w:r>
          </w:p>
        </w:tc>
        <w:tc>
          <w:tcPr>
            <w:tcW w:w="301" w:type="dxa"/>
            <w:tcBorders/>
            <w:shd w:fill="auto" w:val="clear"/>
            <w:vAlign w:val="bottom"/>
          </w:tcPr>
          <w:p>
            <w:pPr>
              <w:pStyle w:val="TableContents"/>
              <w:spacing w:before="0" w:after="283"/>
              <w:rPr/>
            </w:pPr>
            <w:r>
              <w:rPr/>
              <w:t> </w:t>
            </w:r>
          </w:p>
        </w:tc>
      </w:tr>
      <w:tr>
        <w:trPr/>
        <w:tc>
          <w:tcPr>
            <w:tcW w:w="4188" w:type="dxa"/>
            <w:tcBorders/>
            <w:shd w:fill="CCEEFF" w:val="clear"/>
            <w:vAlign w:val="bottom"/>
          </w:tcPr>
          <w:p>
            <w:pPr>
              <w:pStyle w:val="TableContents"/>
              <w:spacing w:before="0" w:after="0"/>
              <w:ind w:left="450" w:right="0" w:hanging="225"/>
              <w:rPr/>
            </w:pPr>
            <w:r>
              <w:rPr/>
              <w:t>Line 63 / 2000</w:t>
            </w:r>
          </w:p>
        </w:tc>
        <w:tc>
          <w:tcPr>
            <w:tcW w:w="302"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jc w:val="right"/>
              <w:rPr/>
            </w:pPr>
            <w:r>
              <w:rPr/>
              <w:t>177</w:t>
            </w:r>
          </w:p>
        </w:tc>
        <w:tc>
          <w:tcPr>
            <w:tcW w:w="100"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pPr>
            <w:r>
              <w:rPr/>
              <w:t>180</w:t>
            </w:r>
          </w:p>
        </w:tc>
        <w:tc>
          <w:tcPr>
            <w:tcW w:w="29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jc w:val="right"/>
              <w:rPr/>
            </w:pPr>
            <w:r>
              <w:rPr/>
              <w:t>179</w:t>
            </w:r>
          </w:p>
        </w:tc>
        <w:tc>
          <w:tcPr>
            <w:tcW w:w="301" w:type="dxa"/>
            <w:tcBorders/>
            <w:shd w:fill="CCEEFF" w:val="clear"/>
            <w:vAlign w:val="bottom"/>
          </w:tcPr>
          <w:p>
            <w:pPr>
              <w:pStyle w:val="TableContents"/>
              <w:spacing w:before="0" w:after="283"/>
              <w:rPr/>
            </w:pPr>
            <w:r>
              <w:rPr/>
              <w:t> </w:t>
            </w:r>
          </w:p>
        </w:tc>
      </w:tr>
      <w:tr>
        <w:trPr/>
        <w:tc>
          <w:tcPr>
            <w:tcW w:w="4188" w:type="dxa"/>
            <w:tcBorders/>
            <w:shd w:fill="auto" w:val="clear"/>
            <w:vAlign w:val="bottom"/>
          </w:tcPr>
          <w:p>
            <w:pPr>
              <w:pStyle w:val="TableContents"/>
              <w:spacing w:before="0" w:after="0"/>
              <w:ind w:left="450" w:right="0" w:hanging="225"/>
              <w:rPr/>
            </w:pPr>
            <w:r>
              <w:rPr/>
              <w:t>Salt Lake City</w:t>
            </w:r>
          </w:p>
        </w:tc>
        <w:tc>
          <w:tcPr>
            <w:tcW w:w="302"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jc w:val="right"/>
              <w:rPr/>
            </w:pPr>
            <w:r>
              <w:rPr/>
              <w:t>62</w:t>
            </w:r>
          </w:p>
        </w:tc>
        <w:tc>
          <w:tcPr>
            <w:tcW w:w="10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158" w:type="dxa"/>
            <w:tcBorders/>
            <w:shd w:fill="auto" w:val="clear"/>
            <w:vAlign w:val="bottom"/>
          </w:tcPr>
          <w:p>
            <w:pPr>
              <w:pStyle w:val="TableContents"/>
              <w:spacing w:before="0" w:after="283"/>
              <w:jc w:val="right"/>
              <w:rPr/>
            </w:pPr>
            <w:r>
              <w:rPr/>
              <w:t>63</w:t>
            </w:r>
          </w:p>
        </w:tc>
        <w:tc>
          <w:tcPr>
            <w:tcW w:w="29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jc w:val="right"/>
              <w:rPr/>
            </w:pPr>
            <w:r>
              <w:rPr/>
              <w:t>62</w:t>
            </w:r>
          </w:p>
        </w:tc>
        <w:tc>
          <w:tcPr>
            <w:tcW w:w="301" w:type="dxa"/>
            <w:tcBorders/>
            <w:shd w:fill="auto" w:val="clear"/>
            <w:vAlign w:val="bottom"/>
          </w:tcPr>
          <w:p>
            <w:pPr>
              <w:pStyle w:val="TableContents"/>
              <w:spacing w:before="0" w:after="283"/>
              <w:rPr/>
            </w:pPr>
            <w:r>
              <w:rPr/>
              <w:t> </w:t>
            </w:r>
          </w:p>
        </w:tc>
      </w:tr>
      <w:tr>
        <w:trPr/>
        <w:tc>
          <w:tcPr>
            <w:tcW w:w="4188" w:type="dxa"/>
            <w:tcBorders/>
            <w:shd w:fill="CCEEFF" w:val="clear"/>
            <w:vAlign w:val="bottom"/>
          </w:tcPr>
          <w:p>
            <w:pPr>
              <w:pStyle w:val="TableContents"/>
              <w:spacing w:before="0" w:after="0"/>
              <w:ind w:left="450" w:right="0" w:hanging="225"/>
              <w:rPr/>
            </w:pPr>
            <w:r>
              <w:rPr/>
              <w:t>N. Dakota / Trenton</w:t>
            </w:r>
          </w:p>
        </w:tc>
        <w:tc>
          <w:tcPr>
            <w:tcW w:w="302"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jc w:val="right"/>
              <w:rPr/>
            </w:pPr>
            <w:r>
              <w:rPr/>
              <w:t>95</w:t>
            </w:r>
          </w:p>
        </w:tc>
        <w:tc>
          <w:tcPr>
            <w:tcW w:w="100"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pPr>
            <w:r>
              <w:rPr/>
              <w:t>100</w:t>
            </w:r>
          </w:p>
        </w:tc>
        <w:tc>
          <w:tcPr>
            <w:tcW w:w="29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jc w:val="right"/>
              <w:rPr/>
            </w:pPr>
            <w:r>
              <w:rPr/>
              <w:t>96</w:t>
            </w:r>
          </w:p>
        </w:tc>
        <w:tc>
          <w:tcPr>
            <w:tcW w:w="301" w:type="dxa"/>
            <w:tcBorders/>
            <w:shd w:fill="CCEEFF" w:val="clear"/>
            <w:vAlign w:val="bottom"/>
          </w:tcPr>
          <w:p>
            <w:pPr>
              <w:pStyle w:val="TableContents"/>
              <w:spacing w:before="0" w:after="283"/>
              <w:rPr/>
            </w:pPr>
            <w:r>
              <w:rPr/>
              <w:t> </w:t>
            </w:r>
          </w:p>
        </w:tc>
      </w:tr>
      <w:tr>
        <w:trPr/>
        <w:tc>
          <w:tcPr>
            <w:tcW w:w="4188" w:type="dxa"/>
            <w:tcBorders/>
            <w:shd w:fill="auto" w:val="clear"/>
            <w:vAlign w:val="bottom"/>
          </w:tcPr>
          <w:p>
            <w:pPr>
              <w:pStyle w:val="TableContents"/>
              <w:spacing w:before="0" w:after="0"/>
              <w:ind w:left="450" w:right="0" w:hanging="225"/>
              <w:rPr/>
            </w:pPr>
            <w:r>
              <w:rPr/>
              <w:t>West Texas / New Mexico (1)</w:t>
            </w:r>
          </w:p>
        </w:tc>
        <w:tc>
          <w:tcPr>
            <w:tcW w:w="302"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jc w:val="right"/>
              <w:rPr/>
            </w:pPr>
            <w:r>
              <w:rPr/>
              <w:t>391</w:t>
            </w:r>
          </w:p>
        </w:tc>
        <w:tc>
          <w:tcPr>
            <w:tcW w:w="10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158" w:type="dxa"/>
            <w:tcBorders/>
            <w:shd w:fill="auto" w:val="clear"/>
            <w:vAlign w:val="bottom"/>
          </w:tcPr>
          <w:p>
            <w:pPr>
              <w:pStyle w:val="TableContents"/>
              <w:spacing w:before="0" w:after="283"/>
              <w:jc w:val="right"/>
              <w:rPr/>
            </w:pPr>
            <w:r>
              <w:rPr/>
              <w:t>380</w:t>
            </w:r>
          </w:p>
        </w:tc>
        <w:tc>
          <w:tcPr>
            <w:tcW w:w="29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jc w:val="right"/>
              <w:rPr/>
            </w:pPr>
            <w:r>
              <w:rPr/>
              <w:t>387</w:t>
            </w:r>
          </w:p>
        </w:tc>
        <w:tc>
          <w:tcPr>
            <w:tcW w:w="301" w:type="dxa"/>
            <w:tcBorders/>
            <w:shd w:fill="auto" w:val="clear"/>
            <w:vAlign w:val="bottom"/>
          </w:tcPr>
          <w:p>
            <w:pPr>
              <w:pStyle w:val="TableContents"/>
              <w:spacing w:before="0" w:after="283"/>
              <w:rPr/>
            </w:pPr>
            <w:r>
              <w:rPr/>
              <w:t> </w:t>
            </w:r>
          </w:p>
        </w:tc>
      </w:tr>
      <w:tr>
        <w:trPr/>
        <w:tc>
          <w:tcPr>
            <w:tcW w:w="4188" w:type="dxa"/>
            <w:tcBorders/>
            <w:shd w:fill="CCEEFF" w:val="clear"/>
            <w:vAlign w:val="bottom"/>
          </w:tcPr>
          <w:p>
            <w:pPr>
              <w:pStyle w:val="TableContents"/>
              <w:spacing w:before="0" w:after="0"/>
              <w:ind w:left="450" w:right="0" w:hanging="225"/>
              <w:rPr/>
            </w:pPr>
            <w:r>
              <w:rPr/>
              <w:t>Manito</w:t>
            </w:r>
          </w:p>
        </w:tc>
        <w:tc>
          <w:tcPr>
            <w:tcW w:w="302"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jc w:val="right"/>
              <w:rPr/>
            </w:pPr>
            <w:r>
              <w:rPr/>
              <w:t>74</w:t>
            </w:r>
          </w:p>
        </w:tc>
        <w:tc>
          <w:tcPr>
            <w:tcW w:w="100"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pPr>
            <w:r>
              <w:rPr/>
              <w:t>75</w:t>
            </w:r>
          </w:p>
        </w:tc>
        <w:tc>
          <w:tcPr>
            <w:tcW w:w="29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jc w:val="right"/>
              <w:rPr/>
            </w:pPr>
            <w:r>
              <w:rPr/>
              <w:t>75</w:t>
            </w:r>
          </w:p>
        </w:tc>
        <w:tc>
          <w:tcPr>
            <w:tcW w:w="301" w:type="dxa"/>
            <w:tcBorders/>
            <w:shd w:fill="CCEEFF" w:val="clear"/>
            <w:vAlign w:val="bottom"/>
          </w:tcPr>
          <w:p>
            <w:pPr>
              <w:pStyle w:val="TableContents"/>
              <w:spacing w:before="0" w:after="283"/>
              <w:rPr/>
            </w:pPr>
            <w:r>
              <w:rPr/>
              <w:t> </w:t>
            </w:r>
          </w:p>
        </w:tc>
      </w:tr>
      <w:tr>
        <w:trPr/>
        <w:tc>
          <w:tcPr>
            <w:tcW w:w="4188" w:type="dxa"/>
            <w:tcBorders/>
            <w:shd w:fill="auto" w:val="clear"/>
            <w:vAlign w:val="bottom"/>
          </w:tcPr>
          <w:p>
            <w:pPr>
              <w:pStyle w:val="TableContents"/>
              <w:spacing w:before="0" w:after="0"/>
              <w:ind w:left="450" w:right="0" w:hanging="225"/>
              <w:rPr/>
            </w:pPr>
            <w:r>
              <w:rPr/>
              <w:t>Refined Products</w:t>
            </w:r>
          </w:p>
        </w:tc>
        <w:tc>
          <w:tcPr>
            <w:tcW w:w="302"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jc w:val="right"/>
              <w:rPr/>
            </w:pPr>
            <w:r>
              <w:rPr/>
              <w:t>110</w:t>
            </w:r>
          </w:p>
        </w:tc>
        <w:tc>
          <w:tcPr>
            <w:tcW w:w="10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158" w:type="dxa"/>
            <w:tcBorders/>
            <w:shd w:fill="auto" w:val="clear"/>
            <w:vAlign w:val="bottom"/>
          </w:tcPr>
          <w:p>
            <w:pPr>
              <w:pStyle w:val="TableContents"/>
              <w:spacing w:before="0" w:after="283"/>
              <w:jc w:val="right"/>
              <w:rPr/>
            </w:pPr>
            <w:r>
              <w:rPr/>
              <w:t>110</w:t>
            </w:r>
          </w:p>
        </w:tc>
        <w:tc>
          <w:tcPr>
            <w:tcW w:w="29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jc w:val="right"/>
              <w:rPr/>
            </w:pPr>
            <w:r>
              <w:rPr/>
              <w:t>109</w:t>
            </w:r>
          </w:p>
        </w:tc>
        <w:tc>
          <w:tcPr>
            <w:tcW w:w="301" w:type="dxa"/>
            <w:tcBorders/>
            <w:shd w:fill="auto" w:val="clear"/>
            <w:vAlign w:val="bottom"/>
          </w:tcPr>
          <w:p>
            <w:pPr>
              <w:pStyle w:val="TableContents"/>
              <w:spacing w:before="0" w:after="283"/>
              <w:rPr/>
            </w:pPr>
            <w:r>
              <w:rPr/>
              <w:t> </w:t>
            </w:r>
          </w:p>
        </w:tc>
      </w:tr>
      <w:tr>
        <w:trPr/>
        <w:tc>
          <w:tcPr>
            <w:tcW w:w="4188" w:type="dxa"/>
            <w:tcBorders/>
            <w:shd w:fill="CCEEFF" w:val="clear"/>
            <w:vAlign w:val="bottom"/>
          </w:tcPr>
          <w:p>
            <w:pPr>
              <w:pStyle w:val="TableContents"/>
              <w:spacing w:before="0" w:after="0"/>
              <w:ind w:left="450" w:right="0" w:hanging="225"/>
              <w:rPr/>
            </w:pPr>
            <w:r>
              <w:rPr/>
              <w:t>Other</w:t>
            </w:r>
          </w:p>
        </w:tc>
        <w:tc>
          <w:tcPr>
            <w:tcW w:w="302"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jc w:val="right"/>
              <w:rPr/>
            </w:pPr>
            <w:r>
              <w:rPr/>
              <w:t>1,125</w:t>
            </w:r>
          </w:p>
        </w:tc>
        <w:tc>
          <w:tcPr>
            <w:tcW w:w="100"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pPr>
            <w:r>
              <w:rPr/>
              <w:t>1,154</w:t>
            </w:r>
          </w:p>
        </w:tc>
        <w:tc>
          <w:tcPr>
            <w:tcW w:w="29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jc w:val="right"/>
              <w:rPr/>
            </w:pPr>
            <w:r>
              <w:rPr/>
              <w:t>1,133</w:t>
            </w:r>
          </w:p>
        </w:tc>
        <w:tc>
          <w:tcPr>
            <w:tcW w:w="301" w:type="dxa"/>
            <w:tcBorders/>
            <w:shd w:fill="CCEEFF" w:val="clear"/>
            <w:vAlign w:val="bottom"/>
          </w:tcPr>
          <w:p>
            <w:pPr>
              <w:pStyle w:val="TableContents"/>
              <w:spacing w:before="0" w:after="283"/>
              <w:rPr/>
            </w:pPr>
            <w:r>
              <w:rPr/>
              <w:t> </w:t>
            </w:r>
          </w:p>
        </w:tc>
      </w:tr>
      <w:tr>
        <w:trPr/>
        <w:tc>
          <w:tcPr>
            <w:tcW w:w="4188" w:type="dxa"/>
            <w:tcBorders/>
            <w:shd w:fill="auto" w:val="clear"/>
            <w:vAlign w:val="center"/>
          </w:tcPr>
          <w:p>
            <w:pPr>
              <w:pStyle w:val="TableContents"/>
              <w:spacing w:before="0" w:after="0"/>
              <w:ind w:left="225" w:right="0" w:hanging="225"/>
              <w:rPr/>
            </w:pPr>
            <w:r>
              <w:rPr/>
              <w:t> </w:t>
            </w:r>
          </w:p>
        </w:tc>
        <w:tc>
          <w:tcPr>
            <w:tcW w:w="302" w:type="dxa"/>
            <w:tcBorders/>
            <w:shd w:fill="auto" w:val="clear"/>
            <w:vAlign w:val="center"/>
          </w:tcPr>
          <w:p>
            <w:pPr>
              <w:pStyle w:val="TableContents"/>
              <w:spacing w:before="0" w:after="283"/>
              <w:rPr/>
            </w:pPr>
            <w:r>
              <w:rPr/>
              <w:t> </w:t>
            </w:r>
          </w:p>
        </w:tc>
        <w:tc>
          <w:tcPr>
            <w:tcW w:w="14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4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92"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5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01" w:type="dxa"/>
            <w:tcBorders/>
            <w:shd w:fill="auto" w:val="clear"/>
            <w:vAlign w:val="center"/>
          </w:tcPr>
          <w:p>
            <w:pPr>
              <w:pStyle w:val="TableContents"/>
              <w:spacing w:before="0" w:after="283"/>
              <w:rPr/>
            </w:pPr>
            <w:r>
              <w:rPr/>
              <w:t> </w:t>
            </w:r>
          </w:p>
        </w:tc>
      </w:tr>
      <w:tr>
        <w:trPr/>
        <w:tc>
          <w:tcPr>
            <w:tcW w:w="4188" w:type="dxa"/>
            <w:tcBorders/>
            <w:shd w:fill="auto" w:val="clear"/>
            <w:vAlign w:val="bottom"/>
          </w:tcPr>
          <w:p>
            <w:pPr>
              <w:pStyle w:val="TableContents"/>
              <w:spacing w:before="0" w:after="0"/>
              <w:ind w:left="225" w:right="0" w:hanging="225"/>
              <w:rPr/>
            </w:pPr>
            <w:r>
              <w:rPr/>
              <w:t> </w:t>
            </w:r>
          </w:p>
        </w:tc>
        <w:tc>
          <w:tcPr>
            <w:tcW w:w="302"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jc w:val="right"/>
              <w:rPr/>
            </w:pPr>
            <w:r>
              <w:rPr/>
              <w:t>2,696</w:t>
            </w:r>
          </w:p>
        </w:tc>
        <w:tc>
          <w:tcPr>
            <w:tcW w:w="10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158" w:type="dxa"/>
            <w:tcBorders/>
            <w:shd w:fill="auto" w:val="clear"/>
            <w:vAlign w:val="bottom"/>
          </w:tcPr>
          <w:p>
            <w:pPr>
              <w:pStyle w:val="TableContents"/>
              <w:spacing w:before="0" w:after="283"/>
              <w:jc w:val="right"/>
              <w:rPr/>
            </w:pPr>
            <w:r>
              <w:rPr/>
              <w:t>2,700</w:t>
            </w:r>
          </w:p>
        </w:tc>
        <w:tc>
          <w:tcPr>
            <w:tcW w:w="29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jc w:val="right"/>
              <w:rPr/>
            </w:pPr>
            <w:r>
              <w:rPr/>
              <w:t>2,696</w:t>
            </w:r>
          </w:p>
        </w:tc>
        <w:tc>
          <w:tcPr>
            <w:tcW w:w="301" w:type="dxa"/>
            <w:tcBorders/>
            <w:shd w:fill="auto" w:val="clear"/>
            <w:vAlign w:val="bottom"/>
          </w:tcPr>
          <w:p>
            <w:pPr>
              <w:pStyle w:val="TableContents"/>
              <w:spacing w:before="0" w:after="283"/>
              <w:rPr/>
            </w:pPr>
            <w:r>
              <w:rPr/>
              <w:t> </w:t>
            </w:r>
          </w:p>
        </w:tc>
      </w:tr>
      <w:tr>
        <w:trPr/>
        <w:tc>
          <w:tcPr>
            <w:tcW w:w="4188" w:type="dxa"/>
            <w:tcBorders/>
            <w:shd w:fill="CCEEFF" w:val="clear"/>
            <w:vAlign w:val="bottom"/>
          </w:tcPr>
          <w:p>
            <w:pPr>
              <w:pStyle w:val="TableContents"/>
              <w:spacing w:before="0" w:after="0"/>
              <w:ind w:left="450" w:right="0" w:hanging="225"/>
              <w:rPr/>
            </w:pPr>
            <w:r>
              <w:rPr/>
              <w:t>Trucking</w:t>
            </w:r>
          </w:p>
        </w:tc>
        <w:tc>
          <w:tcPr>
            <w:tcW w:w="302"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jc w:val="right"/>
              <w:rPr/>
            </w:pPr>
            <w:r>
              <w:rPr/>
              <w:t>107</w:t>
            </w:r>
          </w:p>
        </w:tc>
        <w:tc>
          <w:tcPr>
            <w:tcW w:w="100"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pPr>
            <w:r>
              <w:rPr/>
              <w:t>115</w:t>
            </w:r>
          </w:p>
        </w:tc>
        <w:tc>
          <w:tcPr>
            <w:tcW w:w="29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jc w:val="right"/>
              <w:rPr/>
            </w:pPr>
            <w:r>
              <w:rPr/>
              <w:t>111</w:t>
            </w:r>
          </w:p>
        </w:tc>
        <w:tc>
          <w:tcPr>
            <w:tcW w:w="301" w:type="dxa"/>
            <w:tcBorders/>
            <w:shd w:fill="CCEEFF" w:val="clear"/>
            <w:vAlign w:val="bottom"/>
          </w:tcPr>
          <w:p>
            <w:pPr>
              <w:pStyle w:val="TableContents"/>
              <w:spacing w:before="0" w:after="283"/>
              <w:rPr/>
            </w:pPr>
            <w:r>
              <w:rPr/>
              <w:t> </w:t>
            </w:r>
          </w:p>
        </w:tc>
      </w:tr>
      <w:tr>
        <w:trPr/>
        <w:tc>
          <w:tcPr>
            <w:tcW w:w="4188" w:type="dxa"/>
            <w:tcBorders/>
            <w:shd w:fill="auto" w:val="clear"/>
            <w:vAlign w:val="center"/>
          </w:tcPr>
          <w:p>
            <w:pPr>
              <w:pStyle w:val="TableContents"/>
              <w:spacing w:before="0" w:after="0"/>
              <w:ind w:left="225" w:right="0" w:hanging="225"/>
              <w:rPr/>
            </w:pPr>
            <w:r>
              <w:rPr/>
              <w:t> </w:t>
            </w:r>
          </w:p>
        </w:tc>
        <w:tc>
          <w:tcPr>
            <w:tcW w:w="302" w:type="dxa"/>
            <w:tcBorders/>
            <w:shd w:fill="auto" w:val="clear"/>
            <w:vAlign w:val="center"/>
          </w:tcPr>
          <w:p>
            <w:pPr>
              <w:pStyle w:val="TableContents"/>
              <w:spacing w:before="0" w:after="283"/>
              <w:rPr/>
            </w:pPr>
            <w:r>
              <w:rPr/>
              <w:t> </w:t>
            </w:r>
          </w:p>
        </w:tc>
        <w:tc>
          <w:tcPr>
            <w:tcW w:w="14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4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92"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5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01" w:type="dxa"/>
            <w:tcBorders/>
            <w:shd w:fill="auto" w:val="clear"/>
            <w:vAlign w:val="center"/>
          </w:tcPr>
          <w:p>
            <w:pPr>
              <w:pStyle w:val="TableContents"/>
              <w:spacing w:before="0" w:after="283"/>
              <w:rPr/>
            </w:pPr>
            <w:r>
              <w:rPr/>
              <w:t> </w:t>
            </w:r>
          </w:p>
        </w:tc>
      </w:tr>
      <w:tr>
        <w:trPr/>
        <w:tc>
          <w:tcPr>
            <w:tcW w:w="4188" w:type="dxa"/>
            <w:tcBorders/>
            <w:shd w:fill="auto" w:val="clear"/>
            <w:vAlign w:val="bottom"/>
          </w:tcPr>
          <w:p>
            <w:pPr>
              <w:pStyle w:val="TableContents"/>
              <w:spacing w:before="0" w:after="0"/>
              <w:ind w:left="225" w:right="0" w:hanging="225"/>
              <w:rPr/>
            </w:pPr>
            <w:r>
              <w:rPr/>
              <w:t> </w:t>
            </w:r>
          </w:p>
        </w:tc>
        <w:tc>
          <w:tcPr>
            <w:tcW w:w="302"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jc w:val="right"/>
              <w:rPr/>
            </w:pPr>
            <w:r>
              <w:rPr/>
              <w:t>2,803</w:t>
            </w:r>
          </w:p>
        </w:tc>
        <w:tc>
          <w:tcPr>
            <w:tcW w:w="10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158" w:type="dxa"/>
            <w:tcBorders/>
            <w:shd w:fill="auto" w:val="clear"/>
            <w:vAlign w:val="bottom"/>
          </w:tcPr>
          <w:p>
            <w:pPr>
              <w:pStyle w:val="TableContents"/>
              <w:spacing w:before="0" w:after="283"/>
              <w:jc w:val="right"/>
              <w:rPr/>
            </w:pPr>
            <w:r>
              <w:rPr/>
              <w:t>2,815</w:t>
            </w:r>
          </w:p>
        </w:tc>
        <w:tc>
          <w:tcPr>
            <w:tcW w:w="29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jc w:val="right"/>
              <w:rPr/>
            </w:pPr>
            <w:r>
              <w:rPr/>
              <w:t>2,807</w:t>
            </w:r>
          </w:p>
        </w:tc>
        <w:tc>
          <w:tcPr>
            <w:tcW w:w="301" w:type="dxa"/>
            <w:tcBorders/>
            <w:shd w:fill="auto" w:val="clear"/>
            <w:vAlign w:val="bottom"/>
          </w:tcPr>
          <w:p>
            <w:pPr>
              <w:pStyle w:val="TableContents"/>
              <w:spacing w:before="0" w:after="283"/>
              <w:rPr/>
            </w:pPr>
            <w:r>
              <w:rPr/>
              <w:t> </w:t>
            </w:r>
          </w:p>
        </w:tc>
      </w:tr>
      <w:tr>
        <w:trPr/>
        <w:tc>
          <w:tcPr>
            <w:tcW w:w="4188" w:type="dxa"/>
            <w:tcBorders/>
            <w:shd w:fill="auto" w:val="clear"/>
            <w:vAlign w:val="center"/>
          </w:tcPr>
          <w:p>
            <w:pPr>
              <w:pStyle w:val="TableContents"/>
              <w:spacing w:before="0" w:after="0"/>
              <w:ind w:left="225" w:right="0" w:hanging="225"/>
              <w:rPr/>
            </w:pPr>
            <w:r>
              <w:rPr/>
              <w:t> </w:t>
            </w:r>
          </w:p>
        </w:tc>
        <w:tc>
          <w:tcPr>
            <w:tcW w:w="302" w:type="dxa"/>
            <w:tcBorders/>
            <w:shd w:fill="auto" w:val="clear"/>
            <w:vAlign w:val="center"/>
          </w:tcPr>
          <w:p>
            <w:pPr>
              <w:pStyle w:val="TableContents"/>
              <w:spacing w:before="0" w:after="283"/>
              <w:rPr/>
            </w:pPr>
            <w:r>
              <w:rPr/>
              <w:t> </w:t>
            </w:r>
          </w:p>
        </w:tc>
        <w:tc>
          <w:tcPr>
            <w:tcW w:w="141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4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92"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5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01" w:type="dxa"/>
            <w:tcBorders/>
            <w:shd w:fill="auto" w:val="clear"/>
            <w:vAlign w:val="center"/>
          </w:tcPr>
          <w:p>
            <w:pPr>
              <w:pStyle w:val="TableContents"/>
              <w:spacing w:before="0" w:after="283"/>
              <w:rPr/>
            </w:pPr>
            <w:r>
              <w:rPr/>
              <w:t> </w:t>
            </w:r>
          </w:p>
        </w:tc>
      </w:tr>
      <w:tr>
        <w:trPr/>
        <w:tc>
          <w:tcPr>
            <w:tcW w:w="4188" w:type="dxa"/>
            <w:tcBorders/>
            <w:shd w:fill="CCEEFF" w:val="clear"/>
            <w:vAlign w:val="bottom"/>
          </w:tcPr>
          <w:p>
            <w:pPr>
              <w:pStyle w:val="TableContents"/>
              <w:spacing w:before="0" w:after="0"/>
              <w:ind w:left="225" w:right="0" w:hanging="225"/>
              <w:rPr/>
            </w:pPr>
            <w:r>
              <w:rPr/>
              <w:t>Average Segment Profit ($/Bbl)</w:t>
            </w:r>
          </w:p>
        </w:tc>
        <w:tc>
          <w:tcPr>
            <w:tcW w:w="302"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r>
      <w:tr>
        <w:trPr/>
        <w:tc>
          <w:tcPr>
            <w:tcW w:w="4188" w:type="dxa"/>
            <w:tcBorders/>
            <w:shd w:fill="auto" w:val="clear"/>
            <w:vAlign w:val="bottom"/>
          </w:tcPr>
          <w:p>
            <w:pPr>
              <w:pStyle w:val="TableContents"/>
              <w:spacing w:before="0" w:after="0"/>
              <w:ind w:left="450" w:right="0" w:hanging="225"/>
              <w:rPr/>
            </w:pPr>
            <w:r>
              <w:rPr/>
              <w:t>Excluding Selected Items Impacting Comparability</w:t>
            </w:r>
          </w:p>
        </w:tc>
        <w:tc>
          <w:tcPr>
            <w:tcW w:w="302"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left"/>
              <w:rPr/>
            </w:pPr>
            <w:r>
              <w:rPr/>
              <w:t>$</w:t>
            </w:r>
          </w:p>
        </w:tc>
        <w:tc>
          <w:tcPr>
            <w:tcW w:w="1138" w:type="dxa"/>
            <w:tcBorders/>
            <w:shd w:fill="auto" w:val="clear"/>
            <w:vAlign w:val="bottom"/>
          </w:tcPr>
          <w:p>
            <w:pPr>
              <w:pStyle w:val="TableContents"/>
              <w:spacing w:before="0" w:after="283"/>
              <w:jc w:val="right"/>
              <w:rPr/>
            </w:pPr>
            <w:r>
              <w:rPr/>
              <w:t>0.34</w:t>
            </w:r>
          </w:p>
        </w:tc>
        <w:tc>
          <w:tcPr>
            <w:tcW w:w="10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jc w:val="left"/>
              <w:rPr/>
            </w:pPr>
            <w:r>
              <w:rPr/>
              <w:t>$</w:t>
            </w:r>
          </w:p>
        </w:tc>
        <w:tc>
          <w:tcPr>
            <w:tcW w:w="1158" w:type="dxa"/>
            <w:tcBorders/>
            <w:shd w:fill="auto" w:val="clear"/>
            <w:vAlign w:val="bottom"/>
          </w:tcPr>
          <w:p>
            <w:pPr>
              <w:pStyle w:val="TableContents"/>
              <w:spacing w:before="0" w:after="283"/>
              <w:jc w:val="right"/>
              <w:rPr/>
            </w:pPr>
            <w:r>
              <w:rPr/>
              <w:t>0.36</w:t>
            </w:r>
          </w:p>
        </w:tc>
        <w:tc>
          <w:tcPr>
            <w:tcW w:w="292" w:type="dxa"/>
            <w:tcBorders/>
            <w:shd w:fill="auto" w:val="clear"/>
            <w:vAlign w:val="bottom"/>
          </w:tcPr>
          <w:p>
            <w:pPr>
              <w:pStyle w:val="TableContents"/>
              <w:spacing w:before="0" w:after="283"/>
              <w:rPr/>
            </w:pPr>
            <w:r>
              <w:rPr/>
              <w:t>(2)</w:t>
            </w:r>
          </w:p>
        </w:tc>
        <w:tc>
          <w:tcPr>
            <w:tcW w:w="302"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jc w:val="left"/>
              <w:rPr/>
            </w:pPr>
            <w:r>
              <w:rPr/>
              <w:t>$</w:t>
            </w:r>
          </w:p>
        </w:tc>
        <w:tc>
          <w:tcPr>
            <w:tcW w:w="1269" w:type="dxa"/>
            <w:tcBorders/>
            <w:shd w:fill="auto" w:val="clear"/>
            <w:vAlign w:val="bottom"/>
          </w:tcPr>
          <w:p>
            <w:pPr>
              <w:pStyle w:val="TableContents"/>
              <w:spacing w:before="0" w:after="283"/>
              <w:jc w:val="right"/>
              <w:rPr/>
            </w:pPr>
            <w:r>
              <w:rPr/>
              <w:t>0.35</w:t>
            </w:r>
          </w:p>
        </w:tc>
        <w:tc>
          <w:tcPr>
            <w:tcW w:w="301" w:type="dxa"/>
            <w:tcBorders/>
            <w:shd w:fill="auto" w:val="clear"/>
            <w:vAlign w:val="bottom"/>
          </w:tcPr>
          <w:p>
            <w:pPr>
              <w:pStyle w:val="TableContents"/>
              <w:spacing w:before="0" w:after="283"/>
              <w:rPr/>
            </w:pPr>
            <w:r>
              <w:rPr/>
              <w:t>(2)</w:t>
            </w:r>
          </w:p>
        </w:tc>
      </w:tr>
      <w:tr>
        <w:trPr/>
        <w:tc>
          <w:tcPr>
            <w:tcW w:w="4188" w:type="dxa"/>
            <w:tcBorders/>
            <w:shd w:fill="auto" w:val="clear"/>
            <w:vAlign w:val="center"/>
          </w:tcPr>
          <w:p>
            <w:pPr>
              <w:pStyle w:val="TableContents"/>
              <w:spacing w:before="0" w:after="0"/>
              <w:ind w:left="225" w:right="0" w:hanging="225"/>
              <w:rPr/>
            </w:pPr>
            <w:r>
              <w:rPr/>
              <w:t> </w:t>
            </w:r>
          </w:p>
        </w:tc>
        <w:tc>
          <w:tcPr>
            <w:tcW w:w="302" w:type="dxa"/>
            <w:tcBorders/>
            <w:shd w:fill="auto" w:val="clear"/>
            <w:vAlign w:val="center"/>
          </w:tcPr>
          <w:p>
            <w:pPr>
              <w:pStyle w:val="TableContents"/>
              <w:spacing w:before="0" w:after="283"/>
              <w:rPr/>
            </w:pPr>
            <w:r>
              <w:rPr/>
              <w:t> </w:t>
            </w:r>
          </w:p>
        </w:tc>
        <w:tc>
          <w:tcPr>
            <w:tcW w:w="141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4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92"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5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01"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159"/>
        <w:gridCol w:w="3080"/>
        <w:gridCol w:w="966"/>
      </w:tblGrid>
      <w:tr>
        <w:trPr/>
        <w:tc>
          <w:tcPr>
            <w:tcW w:w="6159" w:type="dxa"/>
            <w:tcBorders/>
            <w:shd w:fill="auto" w:val="clear"/>
            <w:vAlign w:val="center"/>
          </w:tcPr>
          <w:p>
            <w:pPr>
              <w:pStyle w:val="TableContents"/>
              <w:spacing w:before="0" w:after="283"/>
              <w:rPr>
                <w:sz w:val="4"/>
                <w:szCs w:val="4"/>
              </w:rPr>
            </w:pPr>
            <w:r>
              <w:rPr>
                <w:sz w:val="4"/>
                <w:szCs w:val="4"/>
              </w:rPr>
            </w:r>
          </w:p>
        </w:tc>
        <w:tc>
          <w:tcPr>
            <w:tcW w:w="3080"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r>
      <w:tr>
        <w:trPr/>
        <w:tc>
          <w:tcPr>
            <w:tcW w:w="6159" w:type="dxa"/>
            <w:tcBorders/>
            <w:shd w:fill="auto" w:val="clear"/>
          </w:tcPr>
          <w:p>
            <w:pPr>
              <w:pStyle w:val="TableContents"/>
              <w:spacing w:before="0" w:after="283"/>
              <w:jc w:val="left"/>
              <w:rPr/>
            </w:pPr>
            <w:r>
              <w:rPr/>
              <w:t>(1)</w:t>
            </w:r>
          </w:p>
        </w:tc>
        <w:tc>
          <w:tcPr>
            <w:tcW w:w="3080" w:type="dxa"/>
            <w:tcBorders/>
            <w:shd w:fill="auto" w:val="clear"/>
          </w:tcPr>
          <w:p>
            <w:pPr>
              <w:pStyle w:val="TableContents"/>
              <w:spacing w:before="0" w:after="283"/>
              <w:rPr/>
            </w:pPr>
            <w:r>
              <w:rPr/>
              <w:t> </w:t>
            </w:r>
          </w:p>
        </w:tc>
        <w:tc>
          <w:tcPr>
            <w:tcW w:w="966" w:type="dxa"/>
            <w:tcBorders/>
            <w:shd w:fill="auto" w:val="clear"/>
          </w:tcPr>
          <w:p>
            <w:pPr>
              <w:pStyle w:val="TableContents"/>
              <w:spacing w:before="0" w:after="283"/>
              <w:rPr/>
            </w:pPr>
            <w:r>
              <w:rPr/>
              <w:t>The aggregate of multiple systems in the West Texas / New Mexico area.</w:t>
            </w:r>
          </w:p>
        </w:tc>
      </w:tr>
      <w:tr>
        <w:trPr/>
        <w:tc>
          <w:tcPr>
            <w:tcW w:w="6159" w:type="dxa"/>
            <w:tcBorders/>
            <w:shd w:fill="auto" w:val="clear"/>
            <w:vAlign w:val="center"/>
          </w:tcPr>
          <w:p>
            <w:pPr>
              <w:pStyle w:val="TableContents"/>
              <w:spacing w:before="0" w:after="283"/>
              <w:rPr/>
            </w:pPr>
            <w:r>
              <w:rPr/>
              <w:t> </w:t>
            </w:r>
          </w:p>
        </w:tc>
        <w:tc>
          <w:tcPr>
            <w:tcW w:w="4046" w:type="dxa"/>
            <w:gridSpan w:val="2"/>
            <w:tcBorders/>
            <w:shd w:fill="auto" w:val="clear"/>
          </w:tcPr>
          <w:p>
            <w:pPr>
              <w:pStyle w:val="TableContents"/>
              <w:spacing w:before="0" w:after="283"/>
              <w:rPr>
                <w:sz w:val="4"/>
                <w:szCs w:val="4"/>
              </w:rPr>
            </w:pPr>
            <w:r>
              <w:rPr>
                <w:sz w:val="4"/>
                <w:szCs w:val="4"/>
              </w:rPr>
            </w:r>
          </w:p>
        </w:tc>
      </w:tr>
      <w:tr>
        <w:trPr/>
        <w:tc>
          <w:tcPr>
            <w:tcW w:w="6159" w:type="dxa"/>
            <w:tcBorders/>
            <w:shd w:fill="auto" w:val="clear"/>
          </w:tcPr>
          <w:p>
            <w:pPr>
              <w:pStyle w:val="TableContents"/>
              <w:spacing w:before="0" w:after="283"/>
              <w:jc w:val="left"/>
              <w:rPr/>
            </w:pPr>
            <w:r>
              <w:rPr/>
              <w:t>(2)</w:t>
            </w:r>
          </w:p>
        </w:tc>
        <w:tc>
          <w:tcPr>
            <w:tcW w:w="3080" w:type="dxa"/>
            <w:tcBorders/>
            <w:shd w:fill="auto" w:val="clear"/>
          </w:tcPr>
          <w:p>
            <w:pPr>
              <w:pStyle w:val="TableContents"/>
              <w:spacing w:before="0" w:after="283"/>
              <w:rPr/>
            </w:pPr>
            <w:r>
              <w:rPr/>
              <w:t> </w:t>
            </w:r>
          </w:p>
        </w:tc>
        <w:tc>
          <w:tcPr>
            <w:tcW w:w="966" w:type="dxa"/>
            <w:tcBorders/>
            <w:shd w:fill="auto" w:val="clear"/>
          </w:tcPr>
          <w:p>
            <w:pPr>
              <w:pStyle w:val="TableContents"/>
              <w:spacing w:before="0" w:after="283"/>
              <w:rPr/>
            </w:pPr>
            <w:r>
              <w:rPr/>
              <w:t>Mid-point of guidance.</w:t>
            </w:r>
          </w:p>
        </w:tc>
      </w:tr>
    </w:tbl>
    <w:tbl>
      <w:tblPr>
        <w:tblW w:w="5000" w:type="pct"/>
        <w:jc w:val="left"/>
        <w:tblInd w:w="0" w:type="dxa"/>
        <w:tblCellMar>
          <w:top w:w="0" w:type="dxa"/>
          <w:left w:w="0" w:type="dxa"/>
          <w:bottom w:w="0" w:type="dxa"/>
          <w:right w:w="0" w:type="dxa"/>
        </w:tblCellMar>
      </w:tblPr>
      <w:tblGrid>
        <w:gridCol w:w="305"/>
        <w:gridCol w:w="306"/>
        <w:gridCol w:w="9594"/>
      </w:tblGrid>
      <w:tr>
        <w:trPr/>
        <w:tc>
          <w:tcPr>
            <w:tcW w:w="305" w:type="dxa"/>
            <w:tcBorders/>
            <w:shd w:fill="auto" w:val="clear"/>
          </w:tcPr>
          <w:p>
            <w:pPr>
              <w:pStyle w:val="TableContents"/>
              <w:spacing w:before="0" w:after="283"/>
              <w:jc w:val="left"/>
              <w:rPr/>
            </w:pPr>
            <w:r>
              <w:rPr/>
              <w:t> </w:t>
            </w:r>
          </w:p>
        </w:tc>
        <w:tc>
          <w:tcPr>
            <w:tcW w:w="306" w:type="dxa"/>
            <w:tcBorders/>
            <w:shd w:fill="auto" w:val="clear"/>
          </w:tcPr>
          <w:p>
            <w:pPr>
              <w:pStyle w:val="TableContents"/>
              <w:spacing w:before="0" w:after="283"/>
              <w:jc w:val="left"/>
              <w:rPr/>
            </w:pPr>
            <w:r>
              <w:rPr/>
              <w:t>b.</w:t>
            </w:r>
          </w:p>
        </w:tc>
        <w:tc>
          <w:tcPr>
            <w:tcW w:w="9594" w:type="dxa"/>
            <w:tcBorders/>
            <w:shd w:fill="auto" w:val="clear"/>
          </w:tcPr>
          <w:p>
            <w:pPr>
              <w:pStyle w:val="TableContents"/>
              <w:spacing w:before="0" w:after="283"/>
              <w:jc w:val="left"/>
              <w:rPr/>
            </w:pPr>
            <w:r>
              <w:rPr>
                <w:i/>
              </w:rPr>
              <w:t>Facilities</w:t>
            </w:r>
            <w:r>
              <w:rPr/>
              <w:t>. Our facilities segment operations generally consist of fee-based activities associated with providing storage, terminalling and throughput services for crude oil, refined products and LPG, as well as LPG fractionation and isomerization services. We generate revenue through a combination of month-to-month and multi-year leases and processing arrangements. This segment also includes our equity earnings from our 50% investment in PAA/Vulcan Gas Storage, LLC which owns and operates approximately 25.7 billion cubic feet of underground natural gas storage capacity and is constructing an additional 24 Bcf of underground storage capacity.</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 </w:t>
            </w:r>
          </w:p>
        </w:tc>
        <w:tc>
          <w:tcPr>
            <w:tcW w:w="306" w:type="dxa"/>
            <w:tcBorders/>
            <w:shd w:fill="auto" w:val="clear"/>
          </w:tcPr>
          <w:p>
            <w:pPr>
              <w:pStyle w:val="TableContents"/>
              <w:spacing w:before="0" w:after="283"/>
              <w:jc w:val="left"/>
              <w:rPr/>
            </w:pPr>
            <w:r>
              <w:rPr/>
              <w:t> </w:t>
            </w:r>
          </w:p>
        </w:tc>
        <w:tc>
          <w:tcPr>
            <w:tcW w:w="9594" w:type="dxa"/>
            <w:tcBorders/>
            <w:shd w:fill="auto" w:val="clear"/>
          </w:tcPr>
          <w:p>
            <w:pPr>
              <w:pStyle w:val="TableContents"/>
              <w:spacing w:before="0" w:after="283"/>
              <w:jc w:val="left"/>
              <w:rPr/>
            </w:pPr>
            <w:r>
              <w:rPr/>
              <w:t>Segment profit is forecast using the volume assumptions in the table below, priced at forecasted rates, less estimated field operating costs and G&amp;A expenses. Field operating costs do not include depreciation.</w:t>
            </w:r>
          </w:p>
        </w:tc>
      </w:tr>
    </w:tbl>
    <w:tbl>
      <w:tblPr>
        <w:tblW w:w="5000" w:type="pct"/>
        <w:jc w:val="center"/>
        <w:tblInd w:w="0" w:type="dxa"/>
        <w:tblCellMar>
          <w:top w:w="0" w:type="dxa"/>
          <w:left w:w="0" w:type="dxa"/>
          <w:bottom w:w="0" w:type="dxa"/>
          <w:right w:w="0" w:type="dxa"/>
        </w:tblCellMar>
      </w:tblPr>
      <w:tblGrid>
        <w:gridCol w:w="4079"/>
        <w:gridCol w:w="292"/>
        <w:gridCol w:w="325"/>
        <w:gridCol w:w="1122"/>
        <w:gridCol w:w="100"/>
        <w:gridCol w:w="292"/>
        <w:gridCol w:w="334"/>
        <w:gridCol w:w="1140"/>
        <w:gridCol w:w="301"/>
        <w:gridCol w:w="292"/>
        <w:gridCol w:w="368"/>
        <w:gridCol w:w="1250"/>
        <w:gridCol w:w="310"/>
      </w:tblGrid>
      <w:tr>
        <w:trPr/>
        <w:tc>
          <w:tcPr>
            <w:tcW w:w="407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0"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r>
      <w:tr>
        <w:trPr/>
        <w:tc>
          <w:tcPr>
            <w:tcW w:w="407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447" w:type="dxa"/>
            <w:gridSpan w:val="2"/>
            <w:tcBorders>
              <w:bottom w:val="single" w:sz="2" w:space="0" w:color="000000"/>
            </w:tcBorders>
            <w:shd w:fill="auto" w:val="clear"/>
            <w:tcMar>
              <w:bottom w:w="28" w:type="dxa"/>
            </w:tcMar>
            <w:vAlign w:val="bottom"/>
          </w:tcPr>
          <w:p>
            <w:pPr>
              <w:pStyle w:val="TableContents"/>
              <w:spacing w:before="0" w:after="283"/>
              <w:jc w:val="center"/>
              <w:rPr/>
            </w:pPr>
            <w:r>
              <w:rPr/>
              <w:t>Actual</w:t>
            </w:r>
          </w:p>
        </w:tc>
        <w:tc>
          <w:tcPr>
            <w:tcW w:w="10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3685" w:type="dxa"/>
            <w:gridSpan w:val="6"/>
            <w:tcBorders>
              <w:bottom w:val="single" w:sz="2" w:space="0" w:color="000000"/>
            </w:tcBorders>
            <w:shd w:fill="auto" w:val="clear"/>
            <w:tcMar>
              <w:bottom w:w="28" w:type="dxa"/>
            </w:tcMar>
            <w:vAlign w:val="bottom"/>
          </w:tcPr>
          <w:p>
            <w:pPr>
              <w:pStyle w:val="TableContents"/>
              <w:spacing w:before="0" w:after="283"/>
              <w:jc w:val="center"/>
              <w:rPr/>
            </w:pPr>
            <w:r>
              <w:rPr/>
              <w:t>Guidance</w:t>
            </w:r>
          </w:p>
        </w:tc>
        <w:tc>
          <w:tcPr>
            <w:tcW w:w="310" w:type="dxa"/>
            <w:tcBorders/>
            <w:shd w:fill="auto" w:val="clear"/>
            <w:vAlign w:val="bottom"/>
          </w:tcPr>
          <w:p>
            <w:pPr>
              <w:pStyle w:val="TableContents"/>
              <w:spacing w:before="0" w:after="283"/>
              <w:rPr/>
            </w:pPr>
            <w:r>
              <w:rPr/>
              <w:t> </w:t>
            </w:r>
          </w:p>
        </w:tc>
      </w:tr>
      <w:tr>
        <w:trPr/>
        <w:tc>
          <w:tcPr>
            <w:tcW w:w="407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447" w:type="dxa"/>
            <w:gridSpan w:val="2"/>
            <w:tcBorders/>
            <w:shd w:fill="auto" w:val="clear"/>
            <w:vAlign w:val="bottom"/>
          </w:tcPr>
          <w:p>
            <w:pPr>
              <w:pStyle w:val="TableContents"/>
              <w:spacing w:before="0" w:after="283"/>
              <w:jc w:val="center"/>
              <w:rPr/>
            </w:pPr>
            <w:r>
              <w:rPr/>
              <w:t>Nine Months</w:t>
            </w:r>
          </w:p>
        </w:tc>
        <w:tc>
          <w:tcPr>
            <w:tcW w:w="10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474" w:type="dxa"/>
            <w:gridSpan w:val="2"/>
            <w:tcBorders/>
            <w:shd w:fill="auto" w:val="clear"/>
            <w:vAlign w:val="bottom"/>
          </w:tcPr>
          <w:p>
            <w:pPr>
              <w:pStyle w:val="TableContents"/>
              <w:spacing w:before="0" w:after="283"/>
              <w:jc w:val="center"/>
              <w:rPr/>
            </w:pPr>
            <w:r>
              <w:rPr/>
              <w:t>Three Months</w:t>
            </w:r>
          </w:p>
        </w:tc>
        <w:tc>
          <w:tcPr>
            <w:tcW w:w="30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618" w:type="dxa"/>
            <w:gridSpan w:val="2"/>
            <w:tcBorders/>
            <w:shd w:fill="auto" w:val="clear"/>
            <w:vAlign w:val="bottom"/>
          </w:tcPr>
          <w:p>
            <w:pPr>
              <w:pStyle w:val="TableContents"/>
              <w:spacing w:before="0" w:after="283"/>
              <w:jc w:val="center"/>
              <w:rPr/>
            </w:pPr>
            <w:r>
              <w:rPr/>
              <w:t>Twelve Months</w:t>
            </w:r>
          </w:p>
        </w:tc>
        <w:tc>
          <w:tcPr>
            <w:tcW w:w="310" w:type="dxa"/>
            <w:tcBorders/>
            <w:shd w:fill="auto" w:val="clear"/>
            <w:vAlign w:val="bottom"/>
          </w:tcPr>
          <w:p>
            <w:pPr>
              <w:pStyle w:val="TableContents"/>
              <w:spacing w:before="0" w:after="283"/>
              <w:rPr/>
            </w:pPr>
            <w:r>
              <w:rPr/>
              <w:t> </w:t>
            </w:r>
          </w:p>
        </w:tc>
      </w:tr>
      <w:tr>
        <w:trPr/>
        <w:tc>
          <w:tcPr>
            <w:tcW w:w="407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447" w:type="dxa"/>
            <w:gridSpan w:val="2"/>
            <w:tcBorders/>
            <w:shd w:fill="auto" w:val="clear"/>
            <w:vAlign w:val="bottom"/>
          </w:tcPr>
          <w:p>
            <w:pPr>
              <w:pStyle w:val="TableContents"/>
              <w:spacing w:before="0" w:after="283"/>
              <w:jc w:val="center"/>
              <w:rPr/>
            </w:pPr>
            <w:r>
              <w:rPr/>
              <w:t>Ended</w:t>
            </w:r>
          </w:p>
        </w:tc>
        <w:tc>
          <w:tcPr>
            <w:tcW w:w="10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474" w:type="dxa"/>
            <w:gridSpan w:val="2"/>
            <w:tcBorders/>
            <w:shd w:fill="auto" w:val="clear"/>
            <w:vAlign w:val="bottom"/>
          </w:tcPr>
          <w:p>
            <w:pPr>
              <w:pStyle w:val="TableContents"/>
              <w:spacing w:before="0" w:after="283"/>
              <w:jc w:val="center"/>
              <w:rPr/>
            </w:pPr>
            <w:r>
              <w:rPr/>
              <w:t>Ending</w:t>
            </w:r>
          </w:p>
        </w:tc>
        <w:tc>
          <w:tcPr>
            <w:tcW w:w="30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618" w:type="dxa"/>
            <w:gridSpan w:val="2"/>
            <w:tcBorders/>
            <w:shd w:fill="auto" w:val="clear"/>
            <w:vAlign w:val="bottom"/>
          </w:tcPr>
          <w:p>
            <w:pPr>
              <w:pStyle w:val="TableContents"/>
              <w:spacing w:before="0" w:after="283"/>
              <w:jc w:val="center"/>
              <w:rPr/>
            </w:pPr>
            <w:r>
              <w:rPr/>
              <w:t>Ending</w:t>
            </w:r>
          </w:p>
        </w:tc>
        <w:tc>
          <w:tcPr>
            <w:tcW w:w="310" w:type="dxa"/>
            <w:tcBorders/>
            <w:shd w:fill="auto" w:val="clear"/>
            <w:vAlign w:val="bottom"/>
          </w:tcPr>
          <w:p>
            <w:pPr>
              <w:pStyle w:val="TableContents"/>
              <w:spacing w:before="0" w:after="283"/>
              <w:rPr/>
            </w:pPr>
            <w:r>
              <w:rPr/>
              <w:t> </w:t>
            </w:r>
          </w:p>
        </w:tc>
      </w:tr>
      <w:tr>
        <w:trPr/>
        <w:tc>
          <w:tcPr>
            <w:tcW w:w="407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447" w:type="dxa"/>
            <w:gridSpan w:val="2"/>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10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474" w:type="dxa"/>
            <w:gridSpan w:val="2"/>
            <w:tcBorders>
              <w:bottom w:val="single" w:sz="2" w:space="0" w:color="000000"/>
            </w:tcBorders>
            <w:shd w:fill="auto" w:val="clear"/>
            <w:tcMar>
              <w:bottom w:w="28" w:type="dxa"/>
            </w:tcMar>
            <w:vAlign w:val="bottom"/>
          </w:tcPr>
          <w:p>
            <w:pPr>
              <w:pStyle w:val="TableContents"/>
              <w:spacing w:before="0" w:after="283"/>
              <w:jc w:val="center"/>
              <w:rPr/>
            </w:pPr>
            <w:r>
              <w:rPr/>
              <w:t>December 31</w:t>
            </w:r>
          </w:p>
        </w:tc>
        <w:tc>
          <w:tcPr>
            <w:tcW w:w="30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618" w:type="dxa"/>
            <w:gridSpan w:val="2"/>
            <w:tcBorders>
              <w:bottom w:val="single" w:sz="2" w:space="0" w:color="000000"/>
            </w:tcBorders>
            <w:shd w:fill="auto" w:val="clear"/>
            <w:tcMar>
              <w:bottom w:w="28" w:type="dxa"/>
            </w:tcMar>
            <w:vAlign w:val="bottom"/>
          </w:tcPr>
          <w:p>
            <w:pPr>
              <w:pStyle w:val="TableContents"/>
              <w:spacing w:before="0" w:after="283"/>
              <w:jc w:val="center"/>
              <w:rPr/>
            </w:pPr>
            <w:r>
              <w:rPr/>
              <w:t>December 31</w:t>
            </w:r>
          </w:p>
        </w:tc>
        <w:tc>
          <w:tcPr>
            <w:tcW w:w="310" w:type="dxa"/>
            <w:tcBorders/>
            <w:shd w:fill="auto" w:val="clear"/>
            <w:vAlign w:val="bottom"/>
          </w:tcPr>
          <w:p>
            <w:pPr>
              <w:pStyle w:val="TableContents"/>
              <w:spacing w:before="0" w:after="283"/>
              <w:rPr/>
            </w:pPr>
            <w:r>
              <w:rPr/>
              <w:t> </w:t>
            </w:r>
          </w:p>
        </w:tc>
      </w:tr>
      <w:tr>
        <w:trPr/>
        <w:tc>
          <w:tcPr>
            <w:tcW w:w="4079" w:type="dxa"/>
            <w:tcBorders/>
            <w:shd w:fill="CCEEFF" w:val="clear"/>
            <w:vAlign w:val="bottom"/>
          </w:tcPr>
          <w:p>
            <w:pPr>
              <w:pStyle w:val="TableContents"/>
              <w:spacing w:before="0" w:after="0"/>
              <w:ind w:left="225" w:right="0" w:hanging="225"/>
              <w:rPr/>
            </w:pPr>
            <w:r>
              <w:rPr/>
              <w:t>Operating Data</w:t>
            </w:r>
          </w:p>
        </w:tc>
        <w:tc>
          <w:tcPr>
            <w:tcW w:w="29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12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250"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r>
      <w:tr>
        <w:trPr/>
        <w:tc>
          <w:tcPr>
            <w:tcW w:w="4079" w:type="dxa"/>
            <w:tcBorders/>
            <w:shd w:fill="auto" w:val="clear"/>
            <w:vAlign w:val="bottom"/>
          </w:tcPr>
          <w:p>
            <w:pPr>
              <w:pStyle w:val="TableContents"/>
              <w:spacing w:before="0" w:after="0"/>
              <w:ind w:left="900" w:right="0" w:hanging="225"/>
              <w:rPr/>
            </w:pPr>
            <w:r>
              <w:rPr/>
              <w:t>Crude oil, refined products and LPG storage (MMBbls/Mo.)</w:t>
            </w:r>
          </w:p>
        </w:tc>
        <w:tc>
          <w:tcPr>
            <w:tcW w:w="29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jc w:val="right"/>
              <w:rPr/>
            </w:pPr>
            <w:r>
              <w:rPr/>
              <w:t>36.9</w:t>
            </w:r>
          </w:p>
        </w:tc>
        <w:tc>
          <w:tcPr>
            <w:tcW w:w="10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41.0</w:t>
            </w:r>
          </w:p>
        </w:tc>
        <w:tc>
          <w:tcPr>
            <w:tcW w:w="30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0" w:type="dxa"/>
            <w:tcBorders/>
            <w:shd w:fill="auto" w:val="clear"/>
            <w:vAlign w:val="bottom"/>
          </w:tcPr>
          <w:p>
            <w:pPr>
              <w:pStyle w:val="TableContents"/>
              <w:spacing w:before="0" w:after="283"/>
              <w:jc w:val="right"/>
              <w:rPr/>
            </w:pPr>
            <w:r>
              <w:rPr/>
              <w:t>37.9</w:t>
            </w:r>
          </w:p>
        </w:tc>
        <w:tc>
          <w:tcPr>
            <w:tcW w:w="310" w:type="dxa"/>
            <w:tcBorders/>
            <w:shd w:fill="auto" w:val="clear"/>
            <w:vAlign w:val="bottom"/>
          </w:tcPr>
          <w:p>
            <w:pPr>
              <w:pStyle w:val="TableContents"/>
              <w:spacing w:before="0" w:after="283"/>
              <w:rPr/>
            </w:pPr>
            <w:r>
              <w:rPr/>
              <w:t> </w:t>
            </w:r>
          </w:p>
        </w:tc>
      </w:tr>
      <w:tr>
        <w:trPr/>
        <w:tc>
          <w:tcPr>
            <w:tcW w:w="4079" w:type="dxa"/>
            <w:tcBorders/>
            <w:shd w:fill="auto" w:val="clear"/>
            <w:vAlign w:val="center"/>
          </w:tcPr>
          <w:p>
            <w:pPr>
              <w:pStyle w:val="TableContents"/>
              <w:spacing w:before="0" w:after="0"/>
              <w:ind w:left="225" w:right="0" w:hanging="225"/>
              <w:rPr/>
            </w:pPr>
            <w:r>
              <w:rPr/>
              <w:t> </w:t>
            </w:r>
          </w:p>
        </w:tc>
        <w:tc>
          <w:tcPr>
            <w:tcW w:w="292" w:type="dxa"/>
            <w:tcBorders/>
            <w:shd w:fill="auto" w:val="clear"/>
            <w:vAlign w:val="center"/>
          </w:tcPr>
          <w:p>
            <w:pPr>
              <w:pStyle w:val="TableContents"/>
              <w:spacing w:before="0" w:after="283"/>
              <w:rPr/>
            </w:pPr>
            <w:r>
              <w:rPr/>
              <w:t> </w:t>
            </w:r>
          </w:p>
        </w:tc>
        <w:tc>
          <w:tcPr>
            <w:tcW w:w="14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14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01"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16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10" w:type="dxa"/>
            <w:tcBorders/>
            <w:shd w:fill="auto" w:val="clear"/>
            <w:vAlign w:val="center"/>
          </w:tcPr>
          <w:p>
            <w:pPr>
              <w:pStyle w:val="TableContents"/>
              <w:spacing w:before="0" w:after="283"/>
              <w:rPr/>
            </w:pPr>
            <w:r>
              <w:rPr/>
              <w:t> </w:t>
            </w:r>
          </w:p>
        </w:tc>
      </w:tr>
      <w:tr>
        <w:trPr/>
        <w:tc>
          <w:tcPr>
            <w:tcW w:w="4079" w:type="dxa"/>
            <w:tcBorders/>
            <w:shd w:fill="CCEEFF" w:val="clear"/>
            <w:vAlign w:val="bottom"/>
          </w:tcPr>
          <w:p>
            <w:pPr>
              <w:pStyle w:val="TableContents"/>
              <w:spacing w:before="0" w:after="0"/>
              <w:ind w:left="900" w:right="0" w:hanging="225"/>
              <w:rPr/>
            </w:pPr>
            <w:r>
              <w:rPr/>
              <w:t>Natural Gas Storage (Bcf/Mo.)</w:t>
            </w:r>
          </w:p>
        </w:tc>
        <w:tc>
          <w:tcPr>
            <w:tcW w:w="29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122" w:type="dxa"/>
            <w:tcBorders/>
            <w:shd w:fill="CCEEFF" w:val="clear"/>
            <w:vAlign w:val="bottom"/>
          </w:tcPr>
          <w:p>
            <w:pPr>
              <w:pStyle w:val="TableContents"/>
              <w:spacing w:before="0" w:after="283"/>
              <w:jc w:val="right"/>
              <w:rPr/>
            </w:pPr>
            <w:r>
              <w:rPr/>
              <w:t>12.9</w:t>
            </w:r>
          </w:p>
        </w:tc>
        <w:tc>
          <w:tcPr>
            <w:tcW w:w="10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12.9</w:t>
            </w:r>
          </w:p>
        </w:tc>
        <w:tc>
          <w:tcPr>
            <w:tcW w:w="301"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250" w:type="dxa"/>
            <w:tcBorders/>
            <w:shd w:fill="CCEEFF" w:val="clear"/>
            <w:vAlign w:val="bottom"/>
          </w:tcPr>
          <w:p>
            <w:pPr>
              <w:pStyle w:val="TableContents"/>
              <w:spacing w:before="0" w:after="283"/>
              <w:jc w:val="right"/>
              <w:rPr/>
            </w:pPr>
            <w:r>
              <w:rPr/>
              <w:t>12.9</w:t>
            </w:r>
          </w:p>
        </w:tc>
        <w:tc>
          <w:tcPr>
            <w:tcW w:w="310" w:type="dxa"/>
            <w:tcBorders/>
            <w:shd w:fill="CCEEFF" w:val="clear"/>
            <w:vAlign w:val="bottom"/>
          </w:tcPr>
          <w:p>
            <w:pPr>
              <w:pStyle w:val="TableContents"/>
              <w:spacing w:before="0" w:after="283"/>
              <w:rPr/>
            </w:pPr>
            <w:r>
              <w:rPr/>
              <w:t> </w:t>
            </w:r>
          </w:p>
        </w:tc>
      </w:tr>
      <w:tr>
        <w:trPr/>
        <w:tc>
          <w:tcPr>
            <w:tcW w:w="4079" w:type="dxa"/>
            <w:tcBorders/>
            <w:shd w:fill="auto" w:val="clear"/>
            <w:vAlign w:val="center"/>
          </w:tcPr>
          <w:p>
            <w:pPr>
              <w:pStyle w:val="TableContents"/>
              <w:spacing w:before="0" w:after="0"/>
              <w:ind w:left="225" w:right="0" w:hanging="225"/>
              <w:rPr/>
            </w:pPr>
            <w:r>
              <w:rPr/>
              <w:t> </w:t>
            </w:r>
          </w:p>
        </w:tc>
        <w:tc>
          <w:tcPr>
            <w:tcW w:w="292" w:type="dxa"/>
            <w:tcBorders/>
            <w:shd w:fill="auto" w:val="clear"/>
            <w:vAlign w:val="center"/>
          </w:tcPr>
          <w:p>
            <w:pPr>
              <w:pStyle w:val="TableContents"/>
              <w:spacing w:before="0" w:after="283"/>
              <w:rPr/>
            </w:pPr>
            <w:r>
              <w:rPr/>
              <w:t> </w:t>
            </w:r>
          </w:p>
        </w:tc>
        <w:tc>
          <w:tcPr>
            <w:tcW w:w="14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14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01"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16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10" w:type="dxa"/>
            <w:tcBorders/>
            <w:shd w:fill="auto" w:val="clear"/>
            <w:vAlign w:val="center"/>
          </w:tcPr>
          <w:p>
            <w:pPr>
              <w:pStyle w:val="TableContents"/>
              <w:spacing w:before="0" w:after="283"/>
              <w:rPr/>
            </w:pPr>
            <w:r>
              <w:rPr/>
              <w:t> </w:t>
            </w:r>
          </w:p>
        </w:tc>
      </w:tr>
      <w:tr>
        <w:trPr/>
        <w:tc>
          <w:tcPr>
            <w:tcW w:w="4079" w:type="dxa"/>
            <w:tcBorders/>
            <w:shd w:fill="auto" w:val="clear"/>
            <w:vAlign w:val="bottom"/>
          </w:tcPr>
          <w:p>
            <w:pPr>
              <w:pStyle w:val="TableContents"/>
              <w:spacing w:before="0" w:after="0"/>
              <w:ind w:left="900" w:right="0" w:hanging="225"/>
              <w:rPr/>
            </w:pPr>
            <w:r>
              <w:rPr/>
              <w:t>LPG Processing (MBbl/d)</w:t>
            </w:r>
          </w:p>
        </w:tc>
        <w:tc>
          <w:tcPr>
            <w:tcW w:w="29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jc w:val="right"/>
              <w:rPr/>
            </w:pPr>
            <w:r>
              <w:rPr/>
              <w:t>18.2</w:t>
            </w:r>
          </w:p>
        </w:tc>
        <w:tc>
          <w:tcPr>
            <w:tcW w:w="10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20.7</w:t>
            </w:r>
          </w:p>
        </w:tc>
        <w:tc>
          <w:tcPr>
            <w:tcW w:w="30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0" w:type="dxa"/>
            <w:tcBorders/>
            <w:shd w:fill="auto" w:val="clear"/>
            <w:vAlign w:val="bottom"/>
          </w:tcPr>
          <w:p>
            <w:pPr>
              <w:pStyle w:val="TableContents"/>
              <w:spacing w:before="0" w:after="283"/>
              <w:jc w:val="right"/>
              <w:rPr/>
            </w:pPr>
            <w:r>
              <w:rPr/>
              <w:t>18.8</w:t>
            </w:r>
          </w:p>
        </w:tc>
        <w:tc>
          <w:tcPr>
            <w:tcW w:w="310" w:type="dxa"/>
            <w:tcBorders/>
            <w:shd w:fill="auto" w:val="clear"/>
            <w:vAlign w:val="bottom"/>
          </w:tcPr>
          <w:p>
            <w:pPr>
              <w:pStyle w:val="TableContents"/>
              <w:spacing w:before="0" w:after="283"/>
              <w:rPr/>
            </w:pPr>
            <w:r>
              <w:rPr/>
              <w:t> </w:t>
            </w:r>
          </w:p>
        </w:tc>
      </w:tr>
      <w:tr>
        <w:trPr/>
        <w:tc>
          <w:tcPr>
            <w:tcW w:w="4079" w:type="dxa"/>
            <w:tcBorders/>
            <w:shd w:fill="auto" w:val="clear"/>
            <w:vAlign w:val="center"/>
          </w:tcPr>
          <w:p>
            <w:pPr>
              <w:pStyle w:val="TableContents"/>
              <w:spacing w:before="0" w:after="0"/>
              <w:ind w:left="225" w:right="0" w:hanging="225"/>
              <w:rPr/>
            </w:pPr>
            <w:r>
              <w:rPr/>
              <w:t> </w:t>
            </w:r>
          </w:p>
        </w:tc>
        <w:tc>
          <w:tcPr>
            <w:tcW w:w="292" w:type="dxa"/>
            <w:tcBorders/>
            <w:shd w:fill="auto" w:val="clear"/>
            <w:vAlign w:val="center"/>
          </w:tcPr>
          <w:p>
            <w:pPr>
              <w:pStyle w:val="TableContents"/>
              <w:spacing w:before="0" w:after="283"/>
              <w:rPr/>
            </w:pPr>
            <w:r>
              <w:rPr/>
              <w:t> </w:t>
            </w:r>
          </w:p>
        </w:tc>
        <w:tc>
          <w:tcPr>
            <w:tcW w:w="14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14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01"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16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10" w:type="dxa"/>
            <w:tcBorders/>
            <w:shd w:fill="auto" w:val="clear"/>
            <w:vAlign w:val="center"/>
          </w:tcPr>
          <w:p>
            <w:pPr>
              <w:pStyle w:val="TableContents"/>
              <w:spacing w:before="0" w:after="283"/>
              <w:rPr/>
            </w:pPr>
            <w:r>
              <w:rPr/>
              <w:t> </w:t>
            </w:r>
          </w:p>
        </w:tc>
      </w:tr>
      <w:tr>
        <w:trPr/>
        <w:tc>
          <w:tcPr>
            <w:tcW w:w="4079" w:type="dxa"/>
            <w:tcBorders/>
            <w:shd w:fill="CCEEFF" w:val="clear"/>
            <w:vAlign w:val="bottom"/>
          </w:tcPr>
          <w:p>
            <w:pPr>
              <w:pStyle w:val="TableContents"/>
              <w:spacing w:before="0" w:after="0"/>
              <w:ind w:left="450" w:right="0" w:hanging="225"/>
              <w:rPr/>
            </w:pPr>
            <w:r>
              <w:rPr/>
              <w:t>Facilities Activities Total (1)</w:t>
            </w:r>
          </w:p>
        </w:tc>
        <w:tc>
          <w:tcPr>
            <w:tcW w:w="29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12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250"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r>
      <w:tr>
        <w:trPr/>
        <w:tc>
          <w:tcPr>
            <w:tcW w:w="4079" w:type="dxa"/>
            <w:tcBorders/>
            <w:shd w:fill="auto" w:val="clear"/>
            <w:vAlign w:val="bottom"/>
          </w:tcPr>
          <w:p>
            <w:pPr>
              <w:pStyle w:val="TableContents"/>
              <w:spacing w:before="0" w:after="0"/>
              <w:ind w:left="900" w:right="0" w:hanging="225"/>
              <w:rPr/>
            </w:pPr>
            <w:r>
              <w:rPr/>
              <w:t>Avg. Capacity (MMBbls/Mo.)</w:t>
            </w:r>
          </w:p>
        </w:tc>
        <w:tc>
          <w:tcPr>
            <w:tcW w:w="29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jc w:val="right"/>
              <w:rPr/>
            </w:pPr>
            <w:r>
              <w:rPr/>
              <w:t>39.6</w:t>
            </w:r>
          </w:p>
        </w:tc>
        <w:tc>
          <w:tcPr>
            <w:tcW w:w="10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43.8</w:t>
            </w:r>
          </w:p>
        </w:tc>
        <w:tc>
          <w:tcPr>
            <w:tcW w:w="30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0" w:type="dxa"/>
            <w:tcBorders/>
            <w:shd w:fill="auto" w:val="clear"/>
            <w:vAlign w:val="bottom"/>
          </w:tcPr>
          <w:p>
            <w:pPr>
              <w:pStyle w:val="TableContents"/>
              <w:spacing w:before="0" w:after="283"/>
              <w:jc w:val="right"/>
              <w:rPr/>
            </w:pPr>
            <w:r>
              <w:rPr/>
              <w:t>40.6</w:t>
            </w:r>
          </w:p>
        </w:tc>
        <w:tc>
          <w:tcPr>
            <w:tcW w:w="310" w:type="dxa"/>
            <w:tcBorders/>
            <w:shd w:fill="auto" w:val="clear"/>
            <w:vAlign w:val="bottom"/>
          </w:tcPr>
          <w:p>
            <w:pPr>
              <w:pStyle w:val="TableContents"/>
              <w:spacing w:before="0" w:after="283"/>
              <w:rPr/>
            </w:pPr>
            <w:r>
              <w:rPr/>
              <w:t> </w:t>
            </w:r>
          </w:p>
        </w:tc>
      </w:tr>
      <w:tr>
        <w:trPr/>
        <w:tc>
          <w:tcPr>
            <w:tcW w:w="4079" w:type="dxa"/>
            <w:tcBorders/>
            <w:shd w:fill="auto" w:val="clear"/>
            <w:vAlign w:val="center"/>
          </w:tcPr>
          <w:p>
            <w:pPr>
              <w:pStyle w:val="TableContents"/>
              <w:spacing w:before="0" w:after="0"/>
              <w:ind w:left="225" w:right="0" w:hanging="225"/>
              <w:rPr/>
            </w:pPr>
            <w:r>
              <w:rPr/>
              <w:t> </w:t>
            </w:r>
          </w:p>
        </w:tc>
        <w:tc>
          <w:tcPr>
            <w:tcW w:w="292" w:type="dxa"/>
            <w:tcBorders/>
            <w:shd w:fill="auto" w:val="clear"/>
            <w:vAlign w:val="center"/>
          </w:tcPr>
          <w:p>
            <w:pPr>
              <w:pStyle w:val="TableContents"/>
              <w:spacing w:before="0" w:after="283"/>
              <w:rPr/>
            </w:pPr>
            <w:r>
              <w:rPr/>
              <w:t> </w:t>
            </w:r>
          </w:p>
        </w:tc>
        <w:tc>
          <w:tcPr>
            <w:tcW w:w="14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14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01"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16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10" w:type="dxa"/>
            <w:tcBorders/>
            <w:shd w:fill="auto" w:val="clear"/>
            <w:vAlign w:val="center"/>
          </w:tcPr>
          <w:p>
            <w:pPr>
              <w:pStyle w:val="TableContents"/>
              <w:spacing w:before="0" w:after="283"/>
              <w:rPr/>
            </w:pPr>
            <w:r>
              <w:rPr/>
              <w:t> </w:t>
            </w:r>
          </w:p>
        </w:tc>
      </w:tr>
      <w:tr>
        <w:trPr/>
        <w:tc>
          <w:tcPr>
            <w:tcW w:w="4079" w:type="dxa"/>
            <w:tcBorders/>
            <w:shd w:fill="auto" w:val="clear"/>
            <w:vAlign w:val="bottom"/>
          </w:tcPr>
          <w:p>
            <w:pPr>
              <w:pStyle w:val="TableContents"/>
              <w:spacing w:before="0" w:after="0"/>
              <w:ind w:left="225" w:right="0" w:hanging="225"/>
              <w:rPr/>
            </w:pPr>
            <w:r>
              <w:rPr/>
              <w:t> </w:t>
            </w:r>
          </w:p>
        </w:tc>
        <w:tc>
          <w:tcPr>
            <w:tcW w:w="29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0"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r>
      <w:tr>
        <w:trPr/>
        <w:tc>
          <w:tcPr>
            <w:tcW w:w="4079" w:type="dxa"/>
            <w:tcBorders/>
            <w:shd w:fill="CCEEFF" w:val="clear"/>
            <w:vAlign w:val="bottom"/>
          </w:tcPr>
          <w:p>
            <w:pPr>
              <w:pStyle w:val="TableContents"/>
              <w:spacing w:before="0" w:after="0"/>
              <w:ind w:left="450" w:right="0" w:hanging="225"/>
              <w:rPr/>
            </w:pPr>
            <w:r>
              <w:rPr/>
              <w:t>Segment Profit per Barrel ($/Bbl)</w:t>
            </w:r>
          </w:p>
        </w:tc>
        <w:tc>
          <w:tcPr>
            <w:tcW w:w="29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12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250"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r>
      <w:tr>
        <w:trPr/>
        <w:tc>
          <w:tcPr>
            <w:tcW w:w="4079" w:type="dxa"/>
            <w:tcBorders/>
            <w:shd w:fill="auto" w:val="clear"/>
            <w:vAlign w:val="bottom"/>
          </w:tcPr>
          <w:p>
            <w:pPr>
              <w:pStyle w:val="TableContents"/>
              <w:spacing w:before="0" w:after="0"/>
              <w:ind w:left="675" w:right="0" w:hanging="225"/>
              <w:rPr/>
            </w:pPr>
            <w:r>
              <w:rPr/>
              <w:t>Excluding Selected Items Impacting Comparability</w:t>
            </w:r>
          </w:p>
        </w:tc>
        <w:tc>
          <w:tcPr>
            <w:tcW w:w="29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jc w:val="left"/>
              <w:rPr/>
            </w:pPr>
            <w:r>
              <w:rPr/>
              <w:t>$</w:t>
            </w:r>
          </w:p>
        </w:tc>
        <w:tc>
          <w:tcPr>
            <w:tcW w:w="1122" w:type="dxa"/>
            <w:tcBorders/>
            <w:shd w:fill="auto" w:val="clear"/>
            <w:vAlign w:val="bottom"/>
          </w:tcPr>
          <w:p>
            <w:pPr>
              <w:pStyle w:val="TableContents"/>
              <w:spacing w:before="0" w:after="283"/>
              <w:jc w:val="right"/>
              <w:rPr/>
            </w:pPr>
            <w:r>
              <w:rPr/>
              <w:t>0.24</w:t>
            </w:r>
          </w:p>
        </w:tc>
        <w:tc>
          <w:tcPr>
            <w:tcW w:w="10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jc w:val="left"/>
              <w:rPr/>
            </w:pPr>
            <w:r>
              <w:rPr/>
              <w:t>$</w:t>
            </w:r>
          </w:p>
        </w:tc>
        <w:tc>
          <w:tcPr>
            <w:tcW w:w="1140" w:type="dxa"/>
            <w:tcBorders/>
            <w:shd w:fill="auto" w:val="clear"/>
            <w:vAlign w:val="bottom"/>
          </w:tcPr>
          <w:p>
            <w:pPr>
              <w:pStyle w:val="TableContents"/>
              <w:spacing w:before="0" w:after="283"/>
              <w:jc w:val="right"/>
              <w:rPr/>
            </w:pPr>
            <w:r>
              <w:rPr/>
              <w:t>0.23</w:t>
            </w:r>
          </w:p>
        </w:tc>
        <w:tc>
          <w:tcPr>
            <w:tcW w:w="301" w:type="dxa"/>
            <w:tcBorders/>
            <w:shd w:fill="auto" w:val="clear"/>
            <w:vAlign w:val="bottom"/>
          </w:tcPr>
          <w:p>
            <w:pPr>
              <w:pStyle w:val="TableContents"/>
              <w:spacing w:before="0" w:after="283"/>
              <w:rPr/>
            </w:pPr>
            <w:r>
              <w:rPr/>
              <w:t>(2)</w:t>
            </w:r>
          </w:p>
        </w:tc>
        <w:tc>
          <w:tcPr>
            <w:tcW w:w="292"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jc w:val="left"/>
              <w:rPr/>
            </w:pPr>
            <w:r>
              <w:rPr/>
              <w:t>$</w:t>
            </w:r>
          </w:p>
        </w:tc>
        <w:tc>
          <w:tcPr>
            <w:tcW w:w="1250" w:type="dxa"/>
            <w:tcBorders/>
            <w:shd w:fill="auto" w:val="clear"/>
            <w:vAlign w:val="bottom"/>
          </w:tcPr>
          <w:p>
            <w:pPr>
              <w:pStyle w:val="TableContents"/>
              <w:spacing w:before="0" w:after="283"/>
              <w:jc w:val="right"/>
              <w:rPr/>
            </w:pPr>
            <w:r>
              <w:rPr/>
              <w:t>0.24</w:t>
            </w:r>
          </w:p>
        </w:tc>
        <w:tc>
          <w:tcPr>
            <w:tcW w:w="310" w:type="dxa"/>
            <w:tcBorders/>
            <w:shd w:fill="auto" w:val="clear"/>
            <w:vAlign w:val="bottom"/>
          </w:tcPr>
          <w:p>
            <w:pPr>
              <w:pStyle w:val="TableContents"/>
              <w:spacing w:before="0" w:after="283"/>
              <w:rPr/>
            </w:pPr>
            <w:r>
              <w:rPr/>
              <w:t>(2)</w:t>
            </w:r>
          </w:p>
        </w:tc>
      </w:tr>
      <w:tr>
        <w:trPr/>
        <w:tc>
          <w:tcPr>
            <w:tcW w:w="4079" w:type="dxa"/>
            <w:tcBorders/>
            <w:shd w:fill="auto" w:val="clear"/>
            <w:vAlign w:val="center"/>
          </w:tcPr>
          <w:p>
            <w:pPr>
              <w:pStyle w:val="TableContents"/>
              <w:spacing w:before="0" w:after="0"/>
              <w:ind w:left="225" w:right="0" w:hanging="225"/>
              <w:rPr/>
            </w:pPr>
            <w:r>
              <w:rPr/>
              <w:t> </w:t>
            </w:r>
          </w:p>
        </w:tc>
        <w:tc>
          <w:tcPr>
            <w:tcW w:w="292" w:type="dxa"/>
            <w:tcBorders/>
            <w:shd w:fill="auto" w:val="clear"/>
            <w:vAlign w:val="center"/>
          </w:tcPr>
          <w:p>
            <w:pPr>
              <w:pStyle w:val="TableContents"/>
              <w:spacing w:before="0" w:after="283"/>
              <w:rPr/>
            </w:pPr>
            <w:r>
              <w:rPr/>
              <w:t> </w:t>
            </w:r>
          </w:p>
        </w:tc>
        <w:tc>
          <w:tcPr>
            <w:tcW w:w="14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14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01"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16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10"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126"/>
        <w:gridCol w:w="3053"/>
        <w:gridCol w:w="1026"/>
      </w:tblGrid>
      <w:tr>
        <w:trPr/>
        <w:tc>
          <w:tcPr>
            <w:tcW w:w="6126" w:type="dxa"/>
            <w:tcBorders/>
            <w:shd w:fill="auto" w:val="clear"/>
            <w:vAlign w:val="center"/>
          </w:tcPr>
          <w:p>
            <w:pPr>
              <w:pStyle w:val="TableContents"/>
              <w:spacing w:before="0" w:after="283"/>
              <w:rPr>
                <w:sz w:val="4"/>
                <w:szCs w:val="4"/>
              </w:rPr>
            </w:pPr>
            <w:r>
              <w:rPr>
                <w:sz w:val="4"/>
                <w:szCs w:val="4"/>
              </w:rPr>
            </w:r>
          </w:p>
        </w:tc>
        <w:tc>
          <w:tcPr>
            <w:tcW w:w="3053"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r>
      <w:tr>
        <w:trPr/>
        <w:tc>
          <w:tcPr>
            <w:tcW w:w="6126" w:type="dxa"/>
            <w:tcBorders/>
            <w:shd w:fill="auto" w:val="clear"/>
          </w:tcPr>
          <w:p>
            <w:pPr>
              <w:pStyle w:val="TableContents"/>
              <w:spacing w:before="0" w:after="283"/>
              <w:jc w:val="left"/>
              <w:rPr/>
            </w:pPr>
            <w:r>
              <w:rPr/>
              <w:t>(1)</w:t>
            </w:r>
          </w:p>
        </w:tc>
        <w:tc>
          <w:tcPr>
            <w:tcW w:w="3053" w:type="dxa"/>
            <w:tcBorders/>
            <w:shd w:fill="auto" w:val="clear"/>
          </w:tcPr>
          <w:p>
            <w:pPr>
              <w:pStyle w:val="TableContents"/>
              <w:spacing w:before="0" w:after="283"/>
              <w:rPr/>
            </w:pPr>
            <w:r>
              <w:rPr/>
              <w:t> </w:t>
            </w:r>
          </w:p>
        </w:tc>
        <w:tc>
          <w:tcPr>
            <w:tcW w:w="1026" w:type="dxa"/>
            <w:tcBorders/>
            <w:shd w:fill="auto" w:val="clear"/>
          </w:tcPr>
          <w:p>
            <w:pPr>
              <w:pStyle w:val="TableContents"/>
              <w:spacing w:before="0" w:after="283"/>
              <w:rPr/>
            </w:pPr>
            <w:r>
              <w:rPr/>
              <w:t>Calculated as the sum of: (i) crude oil, refined products and LPG storage capacity; (ii) natural gas storage capacity divided by 6 to account for the 6:1 mcf of gas to crude oil barrel ratio; and (iii) LPG processing volumes multiplied by the number of days in the month and divided by 1,000 to convert to monthly capacity in millions.</w:t>
            </w:r>
          </w:p>
        </w:tc>
      </w:tr>
      <w:tr>
        <w:trPr/>
        <w:tc>
          <w:tcPr>
            <w:tcW w:w="6126" w:type="dxa"/>
            <w:tcBorders/>
            <w:shd w:fill="auto" w:val="clear"/>
            <w:vAlign w:val="center"/>
          </w:tcPr>
          <w:p>
            <w:pPr>
              <w:pStyle w:val="TableContents"/>
              <w:spacing w:before="0" w:after="283"/>
              <w:rPr/>
            </w:pPr>
            <w:r>
              <w:rPr/>
              <w:t> </w:t>
            </w:r>
          </w:p>
        </w:tc>
        <w:tc>
          <w:tcPr>
            <w:tcW w:w="4079" w:type="dxa"/>
            <w:gridSpan w:val="2"/>
            <w:tcBorders/>
            <w:shd w:fill="auto" w:val="clear"/>
          </w:tcPr>
          <w:p>
            <w:pPr>
              <w:pStyle w:val="TableContents"/>
              <w:spacing w:before="0" w:after="283"/>
              <w:rPr>
                <w:sz w:val="4"/>
                <w:szCs w:val="4"/>
              </w:rPr>
            </w:pPr>
            <w:r>
              <w:rPr>
                <w:sz w:val="4"/>
                <w:szCs w:val="4"/>
              </w:rPr>
            </w:r>
          </w:p>
        </w:tc>
      </w:tr>
      <w:tr>
        <w:trPr/>
        <w:tc>
          <w:tcPr>
            <w:tcW w:w="6126" w:type="dxa"/>
            <w:tcBorders/>
            <w:shd w:fill="auto" w:val="clear"/>
          </w:tcPr>
          <w:p>
            <w:pPr>
              <w:pStyle w:val="TableContents"/>
              <w:spacing w:before="0" w:after="283"/>
              <w:jc w:val="left"/>
              <w:rPr/>
            </w:pPr>
            <w:r>
              <w:rPr/>
              <w:t>(2)</w:t>
            </w:r>
          </w:p>
        </w:tc>
        <w:tc>
          <w:tcPr>
            <w:tcW w:w="3053" w:type="dxa"/>
            <w:tcBorders/>
            <w:shd w:fill="auto" w:val="clear"/>
          </w:tcPr>
          <w:p>
            <w:pPr>
              <w:pStyle w:val="TableContents"/>
              <w:spacing w:before="0" w:after="283"/>
              <w:rPr/>
            </w:pPr>
            <w:r>
              <w:rPr/>
              <w:t> </w:t>
            </w:r>
          </w:p>
        </w:tc>
        <w:tc>
          <w:tcPr>
            <w:tcW w:w="1026" w:type="dxa"/>
            <w:tcBorders/>
            <w:shd w:fill="auto" w:val="clear"/>
          </w:tcPr>
          <w:p>
            <w:pPr>
              <w:pStyle w:val="TableContents"/>
              <w:spacing w:before="0" w:after="283"/>
              <w:rPr/>
            </w:pPr>
            <w:r>
              <w:rPr/>
              <w:t>Mid-point of guidance.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304"/>
        <w:gridCol w:w="305"/>
        <w:gridCol w:w="9596"/>
      </w:tblGrid>
      <w:tr>
        <w:trPr/>
        <w:tc>
          <w:tcPr>
            <w:tcW w:w="304" w:type="dxa"/>
            <w:tcBorders/>
            <w:shd w:fill="auto" w:val="clear"/>
          </w:tcPr>
          <w:p>
            <w:pPr>
              <w:pStyle w:val="TableContents"/>
              <w:spacing w:before="0" w:after="283"/>
              <w:jc w:val="left"/>
              <w:rPr/>
            </w:pPr>
            <w:r>
              <w:rPr/>
              <w:t> </w:t>
            </w:r>
          </w:p>
        </w:tc>
        <w:tc>
          <w:tcPr>
            <w:tcW w:w="305" w:type="dxa"/>
            <w:tcBorders/>
            <w:shd w:fill="auto" w:val="clear"/>
          </w:tcPr>
          <w:p>
            <w:pPr>
              <w:pStyle w:val="TableContents"/>
              <w:spacing w:before="0" w:after="283"/>
              <w:jc w:val="left"/>
              <w:rPr/>
            </w:pPr>
            <w:r>
              <w:rPr/>
              <w:t>c.</w:t>
            </w:r>
          </w:p>
        </w:tc>
        <w:tc>
          <w:tcPr>
            <w:tcW w:w="9596" w:type="dxa"/>
            <w:tcBorders/>
            <w:shd w:fill="auto" w:val="clear"/>
          </w:tcPr>
          <w:p>
            <w:pPr>
              <w:pStyle w:val="TableContents"/>
              <w:spacing w:before="0" w:after="283"/>
              <w:jc w:val="left"/>
              <w:rPr/>
            </w:pPr>
            <w:r>
              <w:rPr>
                <w:i/>
              </w:rPr>
              <w:t>Marketing</w:t>
            </w:r>
            <w:r>
              <w:rPr/>
              <w:t>. Our marketing segment operations generally consist of the following merchant activities:</w:t>
            </w:r>
          </w:p>
        </w:tc>
      </w:tr>
    </w:tbl>
    <w:tbl>
      <w:tblPr>
        <w:tblW w:w="5000" w:type="pct"/>
        <w:jc w:val="left"/>
        <w:tblInd w:w="0" w:type="dxa"/>
        <w:tblCellMar>
          <w:top w:w="0" w:type="dxa"/>
          <w:left w:w="0" w:type="dxa"/>
          <w:bottom w:w="0" w:type="dxa"/>
          <w:right w:w="0" w:type="dxa"/>
        </w:tblCellMar>
      </w:tblPr>
      <w:tblGrid>
        <w:gridCol w:w="611"/>
        <w:gridCol w:w="305"/>
        <w:gridCol w:w="101"/>
        <w:gridCol w:w="9188"/>
      </w:tblGrid>
      <w:tr>
        <w:trPr/>
        <w:tc>
          <w:tcPr>
            <w:tcW w:w="611"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188" w:type="dxa"/>
            <w:tcBorders/>
            <w:shd w:fill="auto" w:val="clear"/>
          </w:tcPr>
          <w:p>
            <w:pPr>
              <w:pStyle w:val="TableContents"/>
              <w:spacing w:before="0" w:after="283"/>
              <w:rPr/>
            </w:pPr>
            <w:r>
              <w:rPr/>
              <w:t>the purchase of crude oil at the wellhead and the bulk purchase of crude oil at pipeline and terminal facilities, as well as the purchase of foreign cargoes at their load port and various other locations in transit;</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188" w:type="dxa"/>
            <w:tcBorders/>
            <w:shd w:fill="auto" w:val="clear"/>
          </w:tcPr>
          <w:p>
            <w:pPr>
              <w:pStyle w:val="TableContents"/>
              <w:spacing w:before="0" w:after="283"/>
              <w:rPr/>
            </w:pPr>
            <w:r>
              <w:rPr/>
              <w:t>the storage of inventory during contango market conditions;</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188" w:type="dxa"/>
            <w:tcBorders/>
            <w:shd w:fill="auto" w:val="clear"/>
          </w:tcPr>
          <w:p>
            <w:pPr>
              <w:pStyle w:val="TableContents"/>
              <w:spacing w:before="0" w:after="283"/>
              <w:rPr/>
            </w:pPr>
            <w:r>
              <w:rPr/>
              <w:t>the purchase of refined products and LPG from producers, refiners and other marketers;</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188" w:type="dxa"/>
            <w:tcBorders/>
            <w:shd w:fill="auto" w:val="clear"/>
          </w:tcPr>
          <w:p>
            <w:pPr>
              <w:pStyle w:val="TableContents"/>
              <w:spacing w:before="0" w:after="283"/>
              <w:rPr/>
            </w:pPr>
            <w:r>
              <w:rPr/>
              <w:t>the resale or exchange of crude oil, refined products and LPG at various points along the distribution chain to refiners or other resellers; and</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188" w:type="dxa"/>
            <w:tcBorders/>
            <w:shd w:fill="auto" w:val="clear"/>
          </w:tcPr>
          <w:p>
            <w:pPr>
              <w:pStyle w:val="TableContents"/>
              <w:spacing w:before="0" w:after="283"/>
              <w:rPr/>
            </w:pPr>
            <w:r>
              <w:rPr/>
              <w:t>the arrangement of the transportation of crude oil, refined products and LPG on trucks, barges, railcars, pipelines and ocean-going vessels to our terminals and third-party terminals.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level of profit in the marketing segment is influenced by overall market structure and the degree of volatility in the crude oil market as well as variable operating expenses. Forecasted operating results for the three-month period ending December 31, 2007 reflect our expectation of a less favorable market than experienced in the first nine months of 2007. Unexpected changes in market structure or volatility (or lack thereof) could cause actual results to differ materially from forecasted results.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forecast segment profit using the volume assumptions stated below and estimates of unit margins, field operating costs, G&amp;A expenses and carrying costs for contango inventory, based on current and anticipated market conditions. Field operating costs do not include depreciation. Realized unit margins for any given lease-gathered barrel could vary significantly based on a variety of factors including location, quality and contract structure. </w:t>
      </w:r>
    </w:p>
    <w:tbl>
      <w:tblPr>
        <w:tblW w:w="5000" w:type="pct"/>
        <w:jc w:val="center"/>
        <w:tblInd w:w="0" w:type="dxa"/>
        <w:tblCellMar>
          <w:top w:w="0" w:type="dxa"/>
          <w:left w:w="0" w:type="dxa"/>
          <w:bottom w:w="0" w:type="dxa"/>
          <w:right w:w="0" w:type="dxa"/>
        </w:tblCellMar>
      </w:tblPr>
      <w:tblGrid>
        <w:gridCol w:w="4079"/>
        <w:gridCol w:w="292"/>
        <w:gridCol w:w="325"/>
        <w:gridCol w:w="1122"/>
        <w:gridCol w:w="100"/>
        <w:gridCol w:w="292"/>
        <w:gridCol w:w="334"/>
        <w:gridCol w:w="1140"/>
        <w:gridCol w:w="301"/>
        <w:gridCol w:w="292"/>
        <w:gridCol w:w="368"/>
        <w:gridCol w:w="1250"/>
        <w:gridCol w:w="310"/>
      </w:tblGrid>
      <w:tr>
        <w:trPr/>
        <w:tc>
          <w:tcPr>
            <w:tcW w:w="407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0"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r>
      <w:tr>
        <w:trPr/>
        <w:tc>
          <w:tcPr>
            <w:tcW w:w="407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447" w:type="dxa"/>
            <w:gridSpan w:val="2"/>
            <w:tcBorders>
              <w:bottom w:val="single" w:sz="2" w:space="0" w:color="000000"/>
            </w:tcBorders>
            <w:shd w:fill="auto" w:val="clear"/>
            <w:tcMar>
              <w:bottom w:w="28" w:type="dxa"/>
            </w:tcMar>
            <w:vAlign w:val="bottom"/>
          </w:tcPr>
          <w:p>
            <w:pPr>
              <w:pStyle w:val="TableContents"/>
              <w:spacing w:before="0" w:after="283"/>
              <w:jc w:val="center"/>
              <w:rPr/>
            </w:pPr>
            <w:r>
              <w:rPr/>
              <w:t>Actual</w:t>
            </w:r>
          </w:p>
        </w:tc>
        <w:tc>
          <w:tcPr>
            <w:tcW w:w="10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3685" w:type="dxa"/>
            <w:gridSpan w:val="6"/>
            <w:tcBorders>
              <w:bottom w:val="single" w:sz="2" w:space="0" w:color="000000"/>
            </w:tcBorders>
            <w:shd w:fill="auto" w:val="clear"/>
            <w:tcMar>
              <w:bottom w:w="28" w:type="dxa"/>
            </w:tcMar>
            <w:vAlign w:val="bottom"/>
          </w:tcPr>
          <w:p>
            <w:pPr>
              <w:pStyle w:val="TableContents"/>
              <w:spacing w:before="0" w:after="283"/>
              <w:jc w:val="center"/>
              <w:rPr/>
            </w:pPr>
            <w:r>
              <w:rPr/>
              <w:t>Guidance</w:t>
            </w:r>
          </w:p>
        </w:tc>
        <w:tc>
          <w:tcPr>
            <w:tcW w:w="310" w:type="dxa"/>
            <w:tcBorders/>
            <w:shd w:fill="auto" w:val="clear"/>
            <w:vAlign w:val="bottom"/>
          </w:tcPr>
          <w:p>
            <w:pPr>
              <w:pStyle w:val="TableContents"/>
              <w:spacing w:before="0" w:after="283"/>
              <w:rPr/>
            </w:pPr>
            <w:r>
              <w:rPr/>
              <w:t> </w:t>
            </w:r>
          </w:p>
        </w:tc>
      </w:tr>
      <w:tr>
        <w:trPr/>
        <w:tc>
          <w:tcPr>
            <w:tcW w:w="407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447" w:type="dxa"/>
            <w:gridSpan w:val="2"/>
            <w:tcBorders/>
            <w:shd w:fill="auto" w:val="clear"/>
            <w:vAlign w:val="bottom"/>
          </w:tcPr>
          <w:p>
            <w:pPr>
              <w:pStyle w:val="TableContents"/>
              <w:spacing w:before="0" w:after="283"/>
              <w:jc w:val="center"/>
              <w:rPr/>
            </w:pPr>
            <w:r>
              <w:rPr/>
              <w:t>Nine Months</w:t>
            </w:r>
          </w:p>
        </w:tc>
        <w:tc>
          <w:tcPr>
            <w:tcW w:w="10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474" w:type="dxa"/>
            <w:gridSpan w:val="2"/>
            <w:tcBorders/>
            <w:shd w:fill="auto" w:val="clear"/>
            <w:vAlign w:val="bottom"/>
          </w:tcPr>
          <w:p>
            <w:pPr>
              <w:pStyle w:val="TableContents"/>
              <w:spacing w:before="0" w:after="283"/>
              <w:jc w:val="center"/>
              <w:rPr/>
            </w:pPr>
            <w:r>
              <w:rPr/>
              <w:t>Three Months</w:t>
            </w:r>
          </w:p>
        </w:tc>
        <w:tc>
          <w:tcPr>
            <w:tcW w:w="30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618" w:type="dxa"/>
            <w:gridSpan w:val="2"/>
            <w:tcBorders/>
            <w:shd w:fill="auto" w:val="clear"/>
            <w:vAlign w:val="bottom"/>
          </w:tcPr>
          <w:p>
            <w:pPr>
              <w:pStyle w:val="TableContents"/>
              <w:spacing w:before="0" w:after="283"/>
              <w:jc w:val="center"/>
              <w:rPr/>
            </w:pPr>
            <w:r>
              <w:rPr/>
              <w:t>Twelve Months</w:t>
            </w:r>
          </w:p>
        </w:tc>
        <w:tc>
          <w:tcPr>
            <w:tcW w:w="310" w:type="dxa"/>
            <w:tcBorders/>
            <w:shd w:fill="auto" w:val="clear"/>
            <w:vAlign w:val="bottom"/>
          </w:tcPr>
          <w:p>
            <w:pPr>
              <w:pStyle w:val="TableContents"/>
              <w:spacing w:before="0" w:after="283"/>
              <w:rPr/>
            </w:pPr>
            <w:r>
              <w:rPr/>
              <w:t> </w:t>
            </w:r>
          </w:p>
        </w:tc>
      </w:tr>
      <w:tr>
        <w:trPr/>
        <w:tc>
          <w:tcPr>
            <w:tcW w:w="407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447" w:type="dxa"/>
            <w:gridSpan w:val="2"/>
            <w:tcBorders/>
            <w:shd w:fill="auto" w:val="clear"/>
            <w:vAlign w:val="bottom"/>
          </w:tcPr>
          <w:p>
            <w:pPr>
              <w:pStyle w:val="TableContents"/>
              <w:spacing w:before="0" w:after="283"/>
              <w:jc w:val="center"/>
              <w:rPr/>
            </w:pPr>
            <w:r>
              <w:rPr/>
              <w:t>Ended</w:t>
            </w:r>
          </w:p>
        </w:tc>
        <w:tc>
          <w:tcPr>
            <w:tcW w:w="10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474" w:type="dxa"/>
            <w:gridSpan w:val="2"/>
            <w:tcBorders/>
            <w:shd w:fill="auto" w:val="clear"/>
            <w:vAlign w:val="bottom"/>
          </w:tcPr>
          <w:p>
            <w:pPr>
              <w:pStyle w:val="TableContents"/>
              <w:spacing w:before="0" w:after="283"/>
              <w:jc w:val="center"/>
              <w:rPr/>
            </w:pPr>
            <w:r>
              <w:rPr/>
              <w:t>Ending</w:t>
            </w:r>
          </w:p>
        </w:tc>
        <w:tc>
          <w:tcPr>
            <w:tcW w:w="30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618" w:type="dxa"/>
            <w:gridSpan w:val="2"/>
            <w:tcBorders/>
            <w:shd w:fill="auto" w:val="clear"/>
            <w:vAlign w:val="bottom"/>
          </w:tcPr>
          <w:p>
            <w:pPr>
              <w:pStyle w:val="TableContents"/>
              <w:spacing w:before="0" w:after="283"/>
              <w:jc w:val="center"/>
              <w:rPr/>
            </w:pPr>
            <w:r>
              <w:rPr/>
              <w:t>Ending</w:t>
            </w:r>
          </w:p>
        </w:tc>
        <w:tc>
          <w:tcPr>
            <w:tcW w:w="310" w:type="dxa"/>
            <w:tcBorders/>
            <w:shd w:fill="auto" w:val="clear"/>
            <w:vAlign w:val="bottom"/>
          </w:tcPr>
          <w:p>
            <w:pPr>
              <w:pStyle w:val="TableContents"/>
              <w:spacing w:before="0" w:after="283"/>
              <w:rPr/>
            </w:pPr>
            <w:r>
              <w:rPr/>
              <w:t> </w:t>
            </w:r>
          </w:p>
        </w:tc>
      </w:tr>
      <w:tr>
        <w:trPr/>
        <w:tc>
          <w:tcPr>
            <w:tcW w:w="407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447" w:type="dxa"/>
            <w:gridSpan w:val="2"/>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10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474" w:type="dxa"/>
            <w:gridSpan w:val="2"/>
            <w:tcBorders>
              <w:bottom w:val="single" w:sz="2" w:space="0" w:color="000000"/>
            </w:tcBorders>
            <w:shd w:fill="auto" w:val="clear"/>
            <w:tcMar>
              <w:bottom w:w="28" w:type="dxa"/>
            </w:tcMar>
            <w:vAlign w:val="bottom"/>
          </w:tcPr>
          <w:p>
            <w:pPr>
              <w:pStyle w:val="TableContents"/>
              <w:spacing w:before="0" w:after="283"/>
              <w:jc w:val="center"/>
              <w:rPr/>
            </w:pPr>
            <w:r>
              <w:rPr/>
              <w:t>December 31</w:t>
            </w:r>
          </w:p>
        </w:tc>
        <w:tc>
          <w:tcPr>
            <w:tcW w:w="30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618" w:type="dxa"/>
            <w:gridSpan w:val="2"/>
            <w:tcBorders>
              <w:bottom w:val="single" w:sz="2" w:space="0" w:color="000000"/>
            </w:tcBorders>
            <w:shd w:fill="auto" w:val="clear"/>
            <w:tcMar>
              <w:bottom w:w="28" w:type="dxa"/>
            </w:tcMar>
            <w:vAlign w:val="bottom"/>
          </w:tcPr>
          <w:p>
            <w:pPr>
              <w:pStyle w:val="TableContents"/>
              <w:spacing w:before="0" w:after="283"/>
              <w:jc w:val="center"/>
              <w:rPr/>
            </w:pPr>
            <w:r>
              <w:rPr/>
              <w:t>December 31</w:t>
            </w:r>
          </w:p>
        </w:tc>
        <w:tc>
          <w:tcPr>
            <w:tcW w:w="310" w:type="dxa"/>
            <w:tcBorders/>
            <w:shd w:fill="auto" w:val="clear"/>
            <w:vAlign w:val="bottom"/>
          </w:tcPr>
          <w:p>
            <w:pPr>
              <w:pStyle w:val="TableContents"/>
              <w:spacing w:before="0" w:after="283"/>
              <w:rPr/>
            </w:pPr>
            <w:r>
              <w:rPr/>
              <w:t> </w:t>
            </w:r>
          </w:p>
        </w:tc>
      </w:tr>
      <w:tr>
        <w:trPr/>
        <w:tc>
          <w:tcPr>
            <w:tcW w:w="4079" w:type="dxa"/>
            <w:tcBorders/>
            <w:shd w:fill="CCEEFF" w:val="clear"/>
            <w:vAlign w:val="bottom"/>
          </w:tcPr>
          <w:p>
            <w:pPr>
              <w:pStyle w:val="TableContents"/>
              <w:spacing w:before="0" w:after="0"/>
              <w:ind w:left="225" w:right="0" w:hanging="225"/>
              <w:rPr/>
            </w:pPr>
            <w:r>
              <w:rPr/>
              <w:t>Average Daily Volumes (MBbl/d)</w:t>
            </w:r>
          </w:p>
        </w:tc>
        <w:tc>
          <w:tcPr>
            <w:tcW w:w="29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12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250"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r>
      <w:tr>
        <w:trPr/>
        <w:tc>
          <w:tcPr>
            <w:tcW w:w="4079" w:type="dxa"/>
            <w:tcBorders/>
            <w:shd w:fill="auto" w:val="clear"/>
            <w:vAlign w:val="bottom"/>
          </w:tcPr>
          <w:p>
            <w:pPr>
              <w:pStyle w:val="TableContents"/>
              <w:spacing w:before="0" w:after="0"/>
              <w:ind w:left="675" w:right="0" w:hanging="225"/>
              <w:rPr/>
            </w:pPr>
            <w:r>
              <w:rPr/>
              <w:t>Crude Oil Lease Gathering</w:t>
            </w:r>
          </w:p>
        </w:tc>
        <w:tc>
          <w:tcPr>
            <w:tcW w:w="29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jc w:val="right"/>
              <w:rPr/>
            </w:pPr>
            <w:r>
              <w:rPr/>
              <w:t>689</w:t>
            </w:r>
          </w:p>
        </w:tc>
        <w:tc>
          <w:tcPr>
            <w:tcW w:w="10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680</w:t>
            </w:r>
          </w:p>
        </w:tc>
        <w:tc>
          <w:tcPr>
            <w:tcW w:w="30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0" w:type="dxa"/>
            <w:tcBorders/>
            <w:shd w:fill="auto" w:val="clear"/>
            <w:vAlign w:val="bottom"/>
          </w:tcPr>
          <w:p>
            <w:pPr>
              <w:pStyle w:val="TableContents"/>
              <w:spacing w:before="0" w:after="283"/>
              <w:jc w:val="right"/>
              <w:rPr/>
            </w:pPr>
            <w:r>
              <w:rPr/>
              <w:t>687</w:t>
            </w:r>
          </w:p>
        </w:tc>
        <w:tc>
          <w:tcPr>
            <w:tcW w:w="310" w:type="dxa"/>
            <w:tcBorders/>
            <w:shd w:fill="auto" w:val="clear"/>
            <w:vAlign w:val="bottom"/>
          </w:tcPr>
          <w:p>
            <w:pPr>
              <w:pStyle w:val="TableContents"/>
              <w:spacing w:before="0" w:after="283"/>
              <w:rPr/>
            </w:pPr>
            <w:r>
              <w:rPr/>
              <w:t> </w:t>
            </w:r>
          </w:p>
        </w:tc>
      </w:tr>
      <w:tr>
        <w:trPr/>
        <w:tc>
          <w:tcPr>
            <w:tcW w:w="4079" w:type="dxa"/>
            <w:tcBorders/>
            <w:shd w:fill="CCEEFF" w:val="clear"/>
            <w:vAlign w:val="bottom"/>
          </w:tcPr>
          <w:p>
            <w:pPr>
              <w:pStyle w:val="TableContents"/>
              <w:spacing w:before="0" w:after="0"/>
              <w:ind w:left="675" w:right="0" w:hanging="225"/>
              <w:rPr/>
            </w:pPr>
            <w:r>
              <w:rPr/>
              <w:t>LPG Sales</w:t>
            </w:r>
          </w:p>
        </w:tc>
        <w:tc>
          <w:tcPr>
            <w:tcW w:w="29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122" w:type="dxa"/>
            <w:tcBorders/>
            <w:shd w:fill="CCEEFF" w:val="clear"/>
            <w:vAlign w:val="bottom"/>
          </w:tcPr>
          <w:p>
            <w:pPr>
              <w:pStyle w:val="TableContents"/>
              <w:spacing w:before="0" w:after="283"/>
              <w:jc w:val="right"/>
              <w:rPr/>
            </w:pPr>
            <w:r>
              <w:rPr/>
              <w:t>78</w:t>
            </w:r>
          </w:p>
        </w:tc>
        <w:tc>
          <w:tcPr>
            <w:tcW w:w="10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105</w:t>
            </w:r>
          </w:p>
        </w:tc>
        <w:tc>
          <w:tcPr>
            <w:tcW w:w="301"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250" w:type="dxa"/>
            <w:tcBorders/>
            <w:shd w:fill="CCEEFF" w:val="clear"/>
            <w:vAlign w:val="bottom"/>
          </w:tcPr>
          <w:p>
            <w:pPr>
              <w:pStyle w:val="TableContents"/>
              <w:spacing w:before="0" w:after="283"/>
              <w:jc w:val="right"/>
              <w:rPr/>
            </w:pPr>
            <w:r>
              <w:rPr/>
              <w:t>85</w:t>
            </w:r>
          </w:p>
        </w:tc>
        <w:tc>
          <w:tcPr>
            <w:tcW w:w="310" w:type="dxa"/>
            <w:tcBorders/>
            <w:shd w:fill="CCEEFF" w:val="clear"/>
            <w:vAlign w:val="bottom"/>
          </w:tcPr>
          <w:p>
            <w:pPr>
              <w:pStyle w:val="TableContents"/>
              <w:spacing w:before="0" w:after="283"/>
              <w:rPr/>
            </w:pPr>
            <w:r>
              <w:rPr/>
              <w:t> </w:t>
            </w:r>
          </w:p>
        </w:tc>
      </w:tr>
      <w:tr>
        <w:trPr/>
        <w:tc>
          <w:tcPr>
            <w:tcW w:w="4079" w:type="dxa"/>
            <w:tcBorders/>
            <w:shd w:fill="auto" w:val="clear"/>
            <w:vAlign w:val="bottom"/>
          </w:tcPr>
          <w:p>
            <w:pPr>
              <w:pStyle w:val="TableContents"/>
              <w:spacing w:before="0" w:after="0"/>
              <w:ind w:left="675" w:right="0" w:hanging="225"/>
              <w:rPr/>
            </w:pPr>
            <w:r>
              <w:rPr/>
              <w:t>Refined Products</w:t>
            </w:r>
          </w:p>
        </w:tc>
        <w:tc>
          <w:tcPr>
            <w:tcW w:w="29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jc w:val="right"/>
              <w:rPr/>
            </w:pPr>
            <w:r>
              <w:rPr/>
              <w:t>10</w:t>
            </w:r>
          </w:p>
        </w:tc>
        <w:tc>
          <w:tcPr>
            <w:tcW w:w="10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15</w:t>
            </w:r>
          </w:p>
        </w:tc>
        <w:tc>
          <w:tcPr>
            <w:tcW w:w="30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0" w:type="dxa"/>
            <w:tcBorders/>
            <w:shd w:fill="auto" w:val="clear"/>
            <w:vAlign w:val="bottom"/>
          </w:tcPr>
          <w:p>
            <w:pPr>
              <w:pStyle w:val="TableContents"/>
              <w:spacing w:before="0" w:after="283"/>
              <w:jc w:val="right"/>
              <w:rPr/>
            </w:pPr>
            <w:r>
              <w:rPr/>
              <w:t>11</w:t>
            </w:r>
          </w:p>
        </w:tc>
        <w:tc>
          <w:tcPr>
            <w:tcW w:w="310" w:type="dxa"/>
            <w:tcBorders/>
            <w:shd w:fill="auto" w:val="clear"/>
            <w:vAlign w:val="bottom"/>
          </w:tcPr>
          <w:p>
            <w:pPr>
              <w:pStyle w:val="TableContents"/>
              <w:spacing w:before="0" w:after="283"/>
              <w:rPr/>
            </w:pPr>
            <w:r>
              <w:rPr/>
              <w:t> </w:t>
            </w:r>
          </w:p>
        </w:tc>
      </w:tr>
      <w:tr>
        <w:trPr/>
        <w:tc>
          <w:tcPr>
            <w:tcW w:w="4079" w:type="dxa"/>
            <w:tcBorders/>
            <w:shd w:fill="CCEEFF" w:val="clear"/>
            <w:vAlign w:val="bottom"/>
          </w:tcPr>
          <w:p>
            <w:pPr>
              <w:pStyle w:val="TableContents"/>
              <w:spacing w:before="0" w:after="0"/>
              <w:ind w:left="675" w:right="0" w:hanging="225"/>
              <w:rPr/>
            </w:pPr>
            <w:r>
              <w:rPr/>
              <w:t>Waterborne foreign crude imported</w:t>
            </w:r>
          </w:p>
        </w:tc>
        <w:tc>
          <w:tcPr>
            <w:tcW w:w="29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122" w:type="dxa"/>
            <w:tcBorders/>
            <w:shd w:fill="CCEEFF" w:val="clear"/>
            <w:vAlign w:val="bottom"/>
          </w:tcPr>
          <w:p>
            <w:pPr>
              <w:pStyle w:val="TableContents"/>
              <w:spacing w:before="0" w:after="283"/>
              <w:jc w:val="right"/>
              <w:rPr/>
            </w:pPr>
            <w:r>
              <w:rPr/>
              <w:t>76</w:t>
            </w:r>
          </w:p>
        </w:tc>
        <w:tc>
          <w:tcPr>
            <w:tcW w:w="10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60</w:t>
            </w:r>
          </w:p>
        </w:tc>
        <w:tc>
          <w:tcPr>
            <w:tcW w:w="301"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250" w:type="dxa"/>
            <w:tcBorders/>
            <w:shd w:fill="CCEEFF" w:val="clear"/>
            <w:vAlign w:val="bottom"/>
          </w:tcPr>
          <w:p>
            <w:pPr>
              <w:pStyle w:val="TableContents"/>
              <w:spacing w:before="0" w:after="283"/>
              <w:jc w:val="right"/>
              <w:rPr/>
            </w:pPr>
            <w:r>
              <w:rPr/>
              <w:t>72</w:t>
            </w:r>
          </w:p>
        </w:tc>
        <w:tc>
          <w:tcPr>
            <w:tcW w:w="310" w:type="dxa"/>
            <w:tcBorders/>
            <w:shd w:fill="CCEEFF" w:val="clear"/>
            <w:vAlign w:val="bottom"/>
          </w:tcPr>
          <w:p>
            <w:pPr>
              <w:pStyle w:val="TableContents"/>
              <w:spacing w:before="0" w:after="283"/>
              <w:rPr/>
            </w:pPr>
            <w:r>
              <w:rPr/>
              <w:t> </w:t>
            </w:r>
          </w:p>
        </w:tc>
      </w:tr>
      <w:tr>
        <w:trPr/>
        <w:tc>
          <w:tcPr>
            <w:tcW w:w="4079" w:type="dxa"/>
            <w:tcBorders/>
            <w:shd w:fill="auto" w:val="clear"/>
            <w:vAlign w:val="center"/>
          </w:tcPr>
          <w:p>
            <w:pPr>
              <w:pStyle w:val="TableContents"/>
              <w:spacing w:before="0" w:after="0"/>
              <w:ind w:left="225" w:right="0" w:hanging="225"/>
              <w:rPr/>
            </w:pPr>
            <w:r>
              <w:rPr/>
              <w:t> </w:t>
            </w:r>
          </w:p>
        </w:tc>
        <w:tc>
          <w:tcPr>
            <w:tcW w:w="292" w:type="dxa"/>
            <w:tcBorders/>
            <w:shd w:fill="auto" w:val="clear"/>
            <w:vAlign w:val="center"/>
          </w:tcPr>
          <w:p>
            <w:pPr>
              <w:pStyle w:val="TableContents"/>
              <w:spacing w:before="0" w:after="283"/>
              <w:rPr/>
            </w:pPr>
            <w:r>
              <w:rPr/>
              <w:t> </w:t>
            </w:r>
          </w:p>
        </w:tc>
        <w:tc>
          <w:tcPr>
            <w:tcW w:w="14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14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01"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16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10" w:type="dxa"/>
            <w:tcBorders/>
            <w:shd w:fill="auto" w:val="clear"/>
            <w:vAlign w:val="center"/>
          </w:tcPr>
          <w:p>
            <w:pPr>
              <w:pStyle w:val="TableContents"/>
              <w:spacing w:before="0" w:after="283"/>
              <w:rPr/>
            </w:pPr>
            <w:r>
              <w:rPr/>
              <w:t> </w:t>
            </w:r>
          </w:p>
        </w:tc>
      </w:tr>
      <w:tr>
        <w:trPr/>
        <w:tc>
          <w:tcPr>
            <w:tcW w:w="4079" w:type="dxa"/>
            <w:tcBorders/>
            <w:shd w:fill="auto" w:val="clear"/>
            <w:vAlign w:val="bottom"/>
          </w:tcPr>
          <w:p>
            <w:pPr>
              <w:pStyle w:val="TableContents"/>
              <w:spacing w:before="0" w:after="0"/>
              <w:ind w:left="225" w:right="0" w:hanging="225"/>
              <w:rPr/>
            </w:pPr>
            <w:r>
              <w:rPr/>
              <w:t> </w:t>
            </w:r>
          </w:p>
        </w:tc>
        <w:tc>
          <w:tcPr>
            <w:tcW w:w="29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jc w:val="right"/>
              <w:rPr/>
            </w:pPr>
            <w:r>
              <w:rPr/>
              <w:t>853</w:t>
            </w:r>
          </w:p>
        </w:tc>
        <w:tc>
          <w:tcPr>
            <w:tcW w:w="10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860</w:t>
            </w:r>
          </w:p>
        </w:tc>
        <w:tc>
          <w:tcPr>
            <w:tcW w:w="30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0" w:type="dxa"/>
            <w:tcBorders/>
            <w:shd w:fill="auto" w:val="clear"/>
            <w:vAlign w:val="bottom"/>
          </w:tcPr>
          <w:p>
            <w:pPr>
              <w:pStyle w:val="TableContents"/>
              <w:spacing w:before="0" w:after="283"/>
              <w:jc w:val="right"/>
              <w:rPr/>
            </w:pPr>
            <w:r>
              <w:rPr/>
              <w:t>855</w:t>
            </w:r>
          </w:p>
        </w:tc>
        <w:tc>
          <w:tcPr>
            <w:tcW w:w="310" w:type="dxa"/>
            <w:tcBorders/>
            <w:shd w:fill="auto" w:val="clear"/>
            <w:vAlign w:val="bottom"/>
          </w:tcPr>
          <w:p>
            <w:pPr>
              <w:pStyle w:val="TableContents"/>
              <w:spacing w:before="0" w:after="283"/>
              <w:rPr/>
            </w:pPr>
            <w:r>
              <w:rPr/>
              <w:t> </w:t>
            </w:r>
          </w:p>
        </w:tc>
      </w:tr>
      <w:tr>
        <w:trPr/>
        <w:tc>
          <w:tcPr>
            <w:tcW w:w="4079" w:type="dxa"/>
            <w:tcBorders/>
            <w:shd w:fill="auto" w:val="clear"/>
            <w:vAlign w:val="center"/>
          </w:tcPr>
          <w:p>
            <w:pPr>
              <w:pStyle w:val="TableContents"/>
              <w:spacing w:before="0" w:after="0"/>
              <w:ind w:left="225" w:right="0" w:hanging="225"/>
              <w:rPr/>
            </w:pPr>
            <w:r>
              <w:rPr/>
              <w:t> </w:t>
            </w:r>
          </w:p>
        </w:tc>
        <w:tc>
          <w:tcPr>
            <w:tcW w:w="292" w:type="dxa"/>
            <w:tcBorders/>
            <w:shd w:fill="auto" w:val="clear"/>
            <w:vAlign w:val="center"/>
          </w:tcPr>
          <w:p>
            <w:pPr>
              <w:pStyle w:val="TableContents"/>
              <w:spacing w:before="0" w:after="283"/>
              <w:rPr/>
            </w:pPr>
            <w:r>
              <w:rPr/>
              <w:t> </w:t>
            </w:r>
          </w:p>
        </w:tc>
        <w:tc>
          <w:tcPr>
            <w:tcW w:w="14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14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01"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16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10" w:type="dxa"/>
            <w:tcBorders/>
            <w:shd w:fill="auto" w:val="clear"/>
            <w:vAlign w:val="center"/>
          </w:tcPr>
          <w:p>
            <w:pPr>
              <w:pStyle w:val="TableContents"/>
              <w:spacing w:before="0" w:after="283"/>
              <w:rPr/>
            </w:pPr>
            <w:r>
              <w:rPr/>
              <w:t> </w:t>
            </w:r>
          </w:p>
        </w:tc>
      </w:tr>
      <w:tr>
        <w:trPr/>
        <w:tc>
          <w:tcPr>
            <w:tcW w:w="4079" w:type="dxa"/>
            <w:tcBorders/>
            <w:shd w:fill="auto" w:val="clear"/>
            <w:vAlign w:val="bottom"/>
          </w:tcPr>
          <w:p>
            <w:pPr>
              <w:pStyle w:val="TableContents"/>
              <w:spacing w:before="0" w:after="0"/>
              <w:ind w:left="225" w:right="0" w:hanging="225"/>
              <w:rPr/>
            </w:pPr>
            <w:r>
              <w:rPr/>
              <w:t> </w:t>
            </w:r>
          </w:p>
        </w:tc>
        <w:tc>
          <w:tcPr>
            <w:tcW w:w="29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0"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r>
      <w:tr>
        <w:trPr/>
        <w:tc>
          <w:tcPr>
            <w:tcW w:w="4079" w:type="dxa"/>
            <w:tcBorders/>
            <w:shd w:fill="CCEEFF" w:val="clear"/>
            <w:vAlign w:val="bottom"/>
          </w:tcPr>
          <w:p>
            <w:pPr>
              <w:pStyle w:val="TableContents"/>
              <w:spacing w:before="0" w:after="0"/>
              <w:ind w:left="225" w:right="0" w:hanging="225"/>
              <w:rPr/>
            </w:pPr>
            <w:r>
              <w:rPr/>
              <w:t>Segment Profit per Barrel ($/Bbl)</w:t>
            </w:r>
          </w:p>
        </w:tc>
        <w:tc>
          <w:tcPr>
            <w:tcW w:w="29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12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250"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r>
      <w:tr>
        <w:trPr/>
        <w:tc>
          <w:tcPr>
            <w:tcW w:w="4079" w:type="dxa"/>
            <w:tcBorders/>
            <w:shd w:fill="auto" w:val="clear"/>
            <w:vAlign w:val="bottom"/>
          </w:tcPr>
          <w:p>
            <w:pPr>
              <w:pStyle w:val="TableContents"/>
              <w:spacing w:before="0" w:after="0"/>
              <w:ind w:left="450" w:right="0" w:hanging="225"/>
              <w:rPr/>
            </w:pPr>
            <w:r>
              <w:rPr/>
              <w:t>Excluding Selected Items Impacting Comparability</w:t>
            </w:r>
          </w:p>
        </w:tc>
        <w:tc>
          <w:tcPr>
            <w:tcW w:w="29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jc w:val="left"/>
              <w:rPr/>
            </w:pPr>
            <w:r>
              <w:rPr/>
              <w:t>$</w:t>
            </w:r>
          </w:p>
        </w:tc>
        <w:tc>
          <w:tcPr>
            <w:tcW w:w="1122" w:type="dxa"/>
            <w:tcBorders/>
            <w:shd w:fill="auto" w:val="clear"/>
            <w:vAlign w:val="bottom"/>
          </w:tcPr>
          <w:p>
            <w:pPr>
              <w:pStyle w:val="TableContents"/>
              <w:spacing w:before="0" w:after="283"/>
              <w:jc w:val="right"/>
              <w:rPr/>
            </w:pPr>
            <w:r>
              <w:rPr/>
              <w:t>1.11</w:t>
            </w:r>
          </w:p>
        </w:tc>
        <w:tc>
          <w:tcPr>
            <w:tcW w:w="10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jc w:val="left"/>
              <w:rPr/>
            </w:pPr>
            <w:r>
              <w:rPr/>
              <w:t>$</w:t>
            </w:r>
          </w:p>
        </w:tc>
        <w:tc>
          <w:tcPr>
            <w:tcW w:w="1140" w:type="dxa"/>
            <w:tcBorders/>
            <w:shd w:fill="auto" w:val="clear"/>
            <w:vAlign w:val="bottom"/>
          </w:tcPr>
          <w:p>
            <w:pPr>
              <w:pStyle w:val="TableContents"/>
              <w:spacing w:before="0" w:after="283"/>
              <w:jc w:val="right"/>
              <w:rPr/>
            </w:pPr>
            <w:r>
              <w:rPr/>
              <w:t>0.66</w:t>
            </w:r>
          </w:p>
        </w:tc>
        <w:tc>
          <w:tcPr>
            <w:tcW w:w="301" w:type="dxa"/>
            <w:tcBorders/>
            <w:shd w:fill="auto" w:val="clear"/>
            <w:vAlign w:val="bottom"/>
          </w:tcPr>
          <w:p>
            <w:pPr>
              <w:pStyle w:val="TableContents"/>
              <w:spacing w:before="0" w:after="283"/>
              <w:rPr/>
            </w:pPr>
            <w:r>
              <w:rPr/>
              <w:t>(1)</w:t>
            </w:r>
          </w:p>
        </w:tc>
        <w:tc>
          <w:tcPr>
            <w:tcW w:w="292"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jc w:val="left"/>
              <w:rPr/>
            </w:pPr>
            <w:r>
              <w:rPr/>
              <w:t>$</w:t>
            </w:r>
          </w:p>
        </w:tc>
        <w:tc>
          <w:tcPr>
            <w:tcW w:w="1250" w:type="dxa"/>
            <w:tcBorders/>
            <w:shd w:fill="auto" w:val="clear"/>
            <w:vAlign w:val="bottom"/>
          </w:tcPr>
          <w:p>
            <w:pPr>
              <w:pStyle w:val="TableContents"/>
              <w:spacing w:before="0" w:after="283"/>
              <w:jc w:val="right"/>
              <w:rPr/>
            </w:pPr>
            <w:r>
              <w:rPr/>
              <w:t>0.99</w:t>
            </w:r>
          </w:p>
        </w:tc>
        <w:tc>
          <w:tcPr>
            <w:tcW w:w="310" w:type="dxa"/>
            <w:tcBorders/>
            <w:shd w:fill="auto" w:val="clear"/>
            <w:vAlign w:val="bottom"/>
          </w:tcPr>
          <w:p>
            <w:pPr>
              <w:pStyle w:val="TableContents"/>
              <w:spacing w:before="0" w:after="283"/>
              <w:rPr/>
            </w:pPr>
            <w:r>
              <w:rPr/>
              <w:t>(1)</w:t>
            </w:r>
          </w:p>
        </w:tc>
      </w:tr>
      <w:tr>
        <w:trPr/>
        <w:tc>
          <w:tcPr>
            <w:tcW w:w="4079" w:type="dxa"/>
            <w:tcBorders/>
            <w:shd w:fill="auto" w:val="clear"/>
            <w:vAlign w:val="center"/>
          </w:tcPr>
          <w:p>
            <w:pPr>
              <w:pStyle w:val="TableContents"/>
              <w:spacing w:before="0" w:after="0"/>
              <w:ind w:left="225" w:right="0" w:hanging="225"/>
              <w:rPr/>
            </w:pPr>
            <w:r>
              <w:rPr/>
              <w:t> </w:t>
            </w:r>
          </w:p>
        </w:tc>
        <w:tc>
          <w:tcPr>
            <w:tcW w:w="292" w:type="dxa"/>
            <w:tcBorders/>
            <w:shd w:fill="auto" w:val="clear"/>
            <w:vAlign w:val="center"/>
          </w:tcPr>
          <w:p>
            <w:pPr>
              <w:pStyle w:val="TableContents"/>
              <w:spacing w:before="0" w:after="283"/>
              <w:rPr/>
            </w:pPr>
            <w:r>
              <w:rPr/>
              <w:t> </w:t>
            </w:r>
          </w:p>
        </w:tc>
        <w:tc>
          <w:tcPr>
            <w:tcW w:w="14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14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01"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16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10"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929"/>
        <w:gridCol w:w="2310"/>
        <w:gridCol w:w="966"/>
      </w:tblGrid>
      <w:tr>
        <w:trPr/>
        <w:tc>
          <w:tcPr>
            <w:tcW w:w="6929" w:type="dxa"/>
            <w:tcBorders/>
            <w:shd w:fill="auto" w:val="clear"/>
            <w:vAlign w:val="center"/>
          </w:tcPr>
          <w:p>
            <w:pPr>
              <w:pStyle w:val="TableContents"/>
              <w:spacing w:before="0" w:after="283"/>
              <w:rPr>
                <w:sz w:val="4"/>
                <w:szCs w:val="4"/>
              </w:rPr>
            </w:pPr>
            <w:r>
              <w:rPr>
                <w:sz w:val="4"/>
                <w:szCs w:val="4"/>
              </w:rPr>
            </w:r>
          </w:p>
        </w:tc>
        <w:tc>
          <w:tcPr>
            <w:tcW w:w="2310"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r>
      <w:tr>
        <w:trPr/>
        <w:tc>
          <w:tcPr>
            <w:tcW w:w="6929" w:type="dxa"/>
            <w:tcBorders/>
            <w:shd w:fill="auto" w:val="clear"/>
          </w:tcPr>
          <w:p>
            <w:pPr>
              <w:pStyle w:val="TableContents"/>
              <w:spacing w:before="0" w:after="283"/>
              <w:jc w:val="left"/>
              <w:rPr/>
            </w:pPr>
            <w:r>
              <w:rPr/>
              <w:t>(1)</w:t>
            </w:r>
          </w:p>
        </w:tc>
        <w:tc>
          <w:tcPr>
            <w:tcW w:w="2310" w:type="dxa"/>
            <w:tcBorders/>
            <w:shd w:fill="auto" w:val="clear"/>
          </w:tcPr>
          <w:p>
            <w:pPr>
              <w:pStyle w:val="TableContents"/>
              <w:spacing w:before="0" w:after="283"/>
              <w:rPr/>
            </w:pPr>
            <w:r>
              <w:rPr/>
              <w:t> </w:t>
            </w:r>
          </w:p>
        </w:tc>
        <w:tc>
          <w:tcPr>
            <w:tcW w:w="966" w:type="dxa"/>
            <w:tcBorders/>
            <w:shd w:fill="auto" w:val="clear"/>
          </w:tcPr>
          <w:p>
            <w:pPr>
              <w:pStyle w:val="TableContents"/>
              <w:spacing w:before="0" w:after="283"/>
              <w:rPr/>
            </w:pPr>
            <w:r>
              <w:rPr/>
              <w:t>Mid-point of guidance.</w:t>
            </w:r>
          </w:p>
        </w:tc>
      </w:tr>
    </w:tbl>
    <w:tbl>
      <w:tblPr>
        <w:tblW w:w="5000" w:type="pct"/>
        <w:jc w:val="left"/>
        <w:tblInd w:w="0" w:type="dxa"/>
        <w:tblCellMar>
          <w:top w:w="0" w:type="dxa"/>
          <w:left w:w="0" w:type="dxa"/>
          <w:bottom w:w="0" w:type="dxa"/>
          <w:right w:w="0" w:type="dxa"/>
        </w:tblCellMar>
      </w:tblPr>
      <w:tblGrid>
        <w:gridCol w:w="304"/>
        <w:gridCol w:w="102"/>
        <w:gridCol w:w="9799"/>
      </w:tblGrid>
      <w:tr>
        <w:trPr/>
        <w:tc>
          <w:tcPr>
            <w:tcW w:w="304"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i/>
              </w:rPr>
              <w:t xml:space="preserve">Depreciation and Amortization. </w:t>
            </w:r>
            <w:r>
              <w:rPr/>
              <w:t>We forecast depreciation and amortization based on our existing depreciable assets, forecasted capital expenditures and projected in-service dates. Depreciation is computed using the straight-line method over estimated useful lives, which range from 3 years (for office furniture and equipment) to 40 years (for certain pipelines, crude oil terminals and facilities) and includes gains and losses on the sale of assets.</w:t>
            </w:r>
          </w:p>
        </w:tc>
      </w:tr>
      <w:tr>
        <w:trPr/>
        <w:tc>
          <w:tcPr>
            <w:tcW w:w="304" w:type="dxa"/>
            <w:tcBorders/>
            <w:shd w:fill="auto" w:val="clear"/>
            <w:vAlign w:val="center"/>
          </w:tcPr>
          <w:p>
            <w:pPr>
              <w:pStyle w:val="TableContents"/>
              <w:spacing w:before="0" w:after="283"/>
              <w:rPr/>
            </w:pPr>
            <w:r>
              <w:rPr/>
              <w:t> </w:t>
            </w:r>
          </w:p>
        </w:tc>
        <w:tc>
          <w:tcPr>
            <w:tcW w:w="9901" w:type="dxa"/>
            <w:gridSpan w:val="2"/>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i/>
              </w:rPr>
              <w:t>Statement of Financial Accounting Standards No. 133 Accounting for Derivative Instruments and Hedging Activities, as amended (SFAS 133)</w:t>
            </w:r>
            <w:r>
              <w:rPr/>
              <w:t>. The guidance presented above does not include forecasts with respect to potential gains or losses related to derivatives accounted for under SFAS 133, as there is no accurate way to forecast these potential gains or losses.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The potential gains or losses related to these derivatives (primarily mark-to-market adjustments) could cause actual net income to differ materially from our projections.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5.</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i/>
              </w:rPr>
              <w:t>Capital Expenditures and Acquisitions</w:t>
            </w:r>
            <w:r>
              <w:rPr/>
              <w:t>. Although acquisitions constitute a key element of our growth strategy, the forecasted results and associated estimates do not include any forecasts for acquisitions that may be made after the date hereof. Capital expenditures for expansion projects are forecasted to be approximately $540 million during calendar 2007, of which $392 was incurred in the first nine months. Following are some of the more notable projects and forecasted expenditures for the year:</w:t>
            </w:r>
          </w:p>
        </w:tc>
      </w:tr>
    </w:tbl>
    <w:tbl>
      <w:tblPr>
        <w:tblW w:w="5000" w:type="pct"/>
        <w:jc w:val="center"/>
        <w:tblInd w:w="0" w:type="dxa"/>
        <w:tblCellMar>
          <w:top w:w="0" w:type="dxa"/>
          <w:left w:w="0" w:type="dxa"/>
          <w:bottom w:w="0" w:type="dxa"/>
          <w:right w:w="0" w:type="dxa"/>
        </w:tblCellMar>
      </w:tblPr>
      <w:tblGrid>
        <w:gridCol w:w="7897"/>
        <w:gridCol w:w="449"/>
        <w:gridCol w:w="415"/>
        <w:gridCol w:w="1312"/>
        <w:gridCol w:w="132"/>
      </w:tblGrid>
      <w:tr>
        <w:trPr/>
        <w:tc>
          <w:tcPr>
            <w:tcW w:w="7897"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7897"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72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Calendar 2007</w:t>
            </w:r>
          </w:p>
        </w:tc>
        <w:tc>
          <w:tcPr>
            <w:tcW w:w="132" w:type="dxa"/>
            <w:tcBorders/>
            <w:shd w:fill="auto" w:val="clear"/>
            <w:vAlign w:val="bottom"/>
          </w:tcPr>
          <w:p>
            <w:pPr>
              <w:pStyle w:val="TableContents"/>
              <w:spacing w:before="0" w:after="283"/>
              <w:rPr/>
            </w:pPr>
            <w:r>
              <w:rPr/>
              <w:t> </w:t>
            </w:r>
          </w:p>
        </w:tc>
      </w:tr>
      <w:tr>
        <w:trPr/>
        <w:tc>
          <w:tcPr>
            <w:tcW w:w="7897"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727" w:type="dxa"/>
            <w:gridSpan w:val="2"/>
            <w:tcBorders/>
            <w:shd w:fill="auto" w:val="clear"/>
            <w:vAlign w:val="bottom"/>
          </w:tcPr>
          <w:p>
            <w:pPr>
              <w:pStyle w:val="TableContents"/>
              <w:spacing w:before="0" w:after="283"/>
              <w:jc w:val="center"/>
              <w:rPr>
                <w:b/>
              </w:rPr>
            </w:pPr>
            <w:r>
              <w:rPr>
                <w:b/>
              </w:rPr>
              <w:t>(in millions)</w:t>
            </w:r>
          </w:p>
        </w:tc>
        <w:tc>
          <w:tcPr>
            <w:tcW w:w="132" w:type="dxa"/>
            <w:tcBorders/>
            <w:shd w:fill="auto" w:val="clear"/>
            <w:vAlign w:val="bottom"/>
          </w:tcPr>
          <w:p>
            <w:pPr>
              <w:pStyle w:val="TableContents"/>
              <w:spacing w:before="0" w:after="283"/>
              <w:rPr/>
            </w:pPr>
            <w:r>
              <w:rPr/>
              <w:t> </w:t>
            </w:r>
          </w:p>
        </w:tc>
      </w:tr>
      <w:tr>
        <w:trPr/>
        <w:tc>
          <w:tcPr>
            <w:tcW w:w="7897" w:type="dxa"/>
            <w:tcBorders/>
            <w:shd w:fill="CCEEFF" w:val="clear"/>
            <w:vAlign w:val="bottom"/>
          </w:tcPr>
          <w:p>
            <w:pPr>
              <w:pStyle w:val="TableContents"/>
              <w:spacing w:before="0" w:after="0"/>
              <w:ind w:left="225" w:right="0" w:hanging="225"/>
              <w:rPr/>
            </w:pPr>
            <w:r>
              <w:rPr/>
              <w:t>Expansion Capital</w:t>
            </w:r>
          </w:p>
        </w:tc>
        <w:tc>
          <w:tcPr>
            <w:tcW w:w="449"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r>
      <w:tr>
        <w:trPr/>
        <w:tc>
          <w:tcPr>
            <w:tcW w:w="7897" w:type="dxa"/>
            <w:tcBorders/>
            <w:shd w:fill="auto" w:val="clear"/>
            <w:vAlign w:val="bottom"/>
          </w:tcPr>
          <w:p>
            <w:pPr>
              <w:pStyle w:val="TableContents"/>
              <w:spacing w:before="0" w:after="0"/>
              <w:ind w:left="450" w:right="0" w:hanging="225"/>
              <w:rPr/>
            </w:pPr>
            <w:r>
              <w:rPr>
                <w:b/>
              </w:rPr>
              <w:t xml:space="preserve"> </w:t>
            </w:r>
            <w:r>
              <w:rPr/>
              <w:t>St. James, Louisiana Storage Facility</w:t>
            </w:r>
          </w:p>
        </w:tc>
        <w:tc>
          <w:tcPr>
            <w:tcW w:w="449"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jc w:val="left"/>
              <w:rPr/>
            </w:pPr>
            <w:r>
              <w:rPr/>
              <w:t>$</w:t>
            </w:r>
          </w:p>
        </w:tc>
        <w:tc>
          <w:tcPr>
            <w:tcW w:w="1312" w:type="dxa"/>
            <w:tcBorders/>
            <w:shd w:fill="auto" w:val="clear"/>
            <w:vAlign w:val="bottom"/>
          </w:tcPr>
          <w:p>
            <w:pPr>
              <w:pStyle w:val="TableContents"/>
              <w:spacing w:before="0" w:after="283"/>
              <w:jc w:val="right"/>
              <w:rPr/>
            </w:pPr>
            <w:r>
              <w:rPr/>
              <w:t>80</w:t>
            </w:r>
          </w:p>
        </w:tc>
        <w:tc>
          <w:tcPr>
            <w:tcW w:w="132" w:type="dxa"/>
            <w:tcBorders/>
            <w:shd w:fill="auto" w:val="clear"/>
            <w:vAlign w:val="bottom"/>
          </w:tcPr>
          <w:p>
            <w:pPr>
              <w:pStyle w:val="TableContents"/>
              <w:spacing w:before="0" w:after="283"/>
              <w:rPr/>
            </w:pPr>
            <w:r>
              <w:rPr/>
              <w:t> </w:t>
            </w:r>
          </w:p>
        </w:tc>
      </w:tr>
      <w:tr>
        <w:trPr/>
        <w:tc>
          <w:tcPr>
            <w:tcW w:w="7897" w:type="dxa"/>
            <w:tcBorders/>
            <w:shd w:fill="CCEEFF" w:val="clear"/>
            <w:vAlign w:val="bottom"/>
          </w:tcPr>
          <w:p>
            <w:pPr>
              <w:pStyle w:val="TableContents"/>
              <w:spacing w:before="0" w:after="0"/>
              <w:ind w:left="450" w:right="0" w:hanging="225"/>
              <w:rPr/>
            </w:pPr>
            <w:r>
              <w:rPr>
                <w:b/>
              </w:rPr>
              <w:t xml:space="preserve"> </w:t>
            </w:r>
            <w:r>
              <w:rPr/>
              <w:t>Cheyenne Pipeline</w:t>
            </w:r>
          </w:p>
        </w:tc>
        <w:tc>
          <w:tcPr>
            <w:tcW w:w="449"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68</w:t>
            </w:r>
          </w:p>
        </w:tc>
        <w:tc>
          <w:tcPr>
            <w:tcW w:w="132" w:type="dxa"/>
            <w:tcBorders/>
            <w:shd w:fill="CCEEFF" w:val="clear"/>
            <w:vAlign w:val="bottom"/>
          </w:tcPr>
          <w:p>
            <w:pPr>
              <w:pStyle w:val="TableContents"/>
              <w:spacing w:before="0" w:after="283"/>
              <w:rPr/>
            </w:pPr>
            <w:r>
              <w:rPr/>
              <w:t> </w:t>
            </w:r>
          </w:p>
        </w:tc>
      </w:tr>
      <w:tr>
        <w:trPr/>
        <w:tc>
          <w:tcPr>
            <w:tcW w:w="7897" w:type="dxa"/>
            <w:tcBorders/>
            <w:shd w:fill="auto" w:val="clear"/>
            <w:vAlign w:val="bottom"/>
          </w:tcPr>
          <w:p>
            <w:pPr>
              <w:pStyle w:val="TableContents"/>
              <w:spacing w:before="0" w:after="0"/>
              <w:ind w:left="450" w:right="0" w:hanging="225"/>
              <w:rPr/>
            </w:pPr>
            <w:r>
              <w:rPr>
                <w:b/>
              </w:rPr>
              <w:t xml:space="preserve"> </w:t>
            </w:r>
            <w:r>
              <w:rPr/>
              <w:t>Salt Lake City Expansion</w:t>
            </w:r>
          </w:p>
        </w:tc>
        <w:tc>
          <w:tcPr>
            <w:tcW w:w="449"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55</w:t>
            </w:r>
          </w:p>
        </w:tc>
        <w:tc>
          <w:tcPr>
            <w:tcW w:w="132" w:type="dxa"/>
            <w:tcBorders/>
            <w:shd w:fill="auto" w:val="clear"/>
            <w:vAlign w:val="bottom"/>
          </w:tcPr>
          <w:p>
            <w:pPr>
              <w:pStyle w:val="TableContents"/>
              <w:spacing w:before="0" w:after="283"/>
              <w:rPr/>
            </w:pPr>
            <w:r>
              <w:rPr/>
              <w:t> </w:t>
            </w:r>
          </w:p>
        </w:tc>
      </w:tr>
      <w:tr>
        <w:trPr/>
        <w:tc>
          <w:tcPr>
            <w:tcW w:w="7897" w:type="dxa"/>
            <w:tcBorders/>
            <w:shd w:fill="CCEEFF" w:val="clear"/>
            <w:vAlign w:val="bottom"/>
          </w:tcPr>
          <w:p>
            <w:pPr>
              <w:pStyle w:val="TableContents"/>
              <w:spacing w:before="0" w:after="0"/>
              <w:ind w:left="450" w:right="0" w:hanging="225"/>
              <w:rPr/>
            </w:pPr>
            <w:r>
              <w:rPr>
                <w:b/>
              </w:rPr>
              <w:t xml:space="preserve"> </w:t>
            </w:r>
            <w:r>
              <w:rPr/>
              <w:t>Cushing Tankage  Phase VI</w:t>
            </w:r>
          </w:p>
        </w:tc>
        <w:tc>
          <w:tcPr>
            <w:tcW w:w="449"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34</w:t>
            </w:r>
          </w:p>
        </w:tc>
        <w:tc>
          <w:tcPr>
            <w:tcW w:w="132" w:type="dxa"/>
            <w:tcBorders/>
            <w:shd w:fill="CCEEFF" w:val="clear"/>
            <w:vAlign w:val="bottom"/>
          </w:tcPr>
          <w:p>
            <w:pPr>
              <w:pStyle w:val="TableContents"/>
              <w:spacing w:before="0" w:after="283"/>
              <w:rPr/>
            </w:pPr>
            <w:r>
              <w:rPr/>
              <w:t> </w:t>
            </w:r>
          </w:p>
        </w:tc>
      </w:tr>
      <w:tr>
        <w:trPr/>
        <w:tc>
          <w:tcPr>
            <w:tcW w:w="7897" w:type="dxa"/>
            <w:tcBorders/>
            <w:shd w:fill="auto" w:val="clear"/>
            <w:vAlign w:val="bottom"/>
          </w:tcPr>
          <w:p>
            <w:pPr>
              <w:pStyle w:val="TableContents"/>
              <w:spacing w:before="0" w:after="0"/>
              <w:ind w:left="450" w:right="0" w:hanging="225"/>
              <w:rPr/>
            </w:pPr>
            <w:r>
              <w:rPr>
                <w:b/>
              </w:rPr>
              <w:t xml:space="preserve"> </w:t>
            </w:r>
            <w:r>
              <w:rPr/>
              <w:t>Patoka Tankage</w:t>
            </w:r>
          </w:p>
        </w:tc>
        <w:tc>
          <w:tcPr>
            <w:tcW w:w="449"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32</w:t>
            </w:r>
          </w:p>
        </w:tc>
        <w:tc>
          <w:tcPr>
            <w:tcW w:w="132" w:type="dxa"/>
            <w:tcBorders/>
            <w:shd w:fill="auto" w:val="clear"/>
            <w:vAlign w:val="bottom"/>
          </w:tcPr>
          <w:p>
            <w:pPr>
              <w:pStyle w:val="TableContents"/>
              <w:spacing w:before="0" w:after="283"/>
              <w:rPr/>
            </w:pPr>
            <w:r>
              <w:rPr/>
              <w:t> </w:t>
            </w:r>
          </w:p>
        </w:tc>
      </w:tr>
      <w:tr>
        <w:trPr/>
        <w:tc>
          <w:tcPr>
            <w:tcW w:w="7897" w:type="dxa"/>
            <w:tcBorders/>
            <w:shd w:fill="CCEEFF" w:val="clear"/>
            <w:vAlign w:val="bottom"/>
          </w:tcPr>
          <w:p>
            <w:pPr>
              <w:pStyle w:val="TableContents"/>
              <w:spacing w:before="0" w:after="0"/>
              <w:ind w:left="450" w:right="0" w:hanging="225"/>
              <w:rPr/>
            </w:pPr>
            <w:r>
              <w:rPr>
                <w:b/>
              </w:rPr>
              <w:t xml:space="preserve"> </w:t>
            </w:r>
            <w:r>
              <w:rPr/>
              <w:t>Martinez Terminal</w:t>
            </w:r>
          </w:p>
        </w:tc>
        <w:tc>
          <w:tcPr>
            <w:tcW w:w="449"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25</w:t>
            </w:r>
          </w:p>
        </w:tc>
        <w:tc>
          <w:tcPr>
            <w:tcW w:w="132" w:type="dxa"/>
            <w:tcBorders/>
            <w:shd w:fill="CCEEFF" w:val="clear"/>
            <w:vAlign w:val="bottom"/>
          </w:tcPr>
          <w:p>
            <w:pPr>
              <w:pStyle w:val="TableContents"/>
              <w:spacing w:before="0" w:after="283"/>
              <w:rPr/>
            </w:pPr>
            <w:r>
              <w:rPr/>
              <w:t> </w:t>
            </w:r>
          </w:p>
        </w:tc>
      </w:tr>
      <w:tr>
        <w:trPr/>
        <w:tc>
          <w:tcPr>
            <w:tcW w:w="7897" w:type="dxa"/>
            <w:tcBorders/>
            <w:shd w:fill="auto" w:val="clear"/>
            <w:vAlign w:val="bottom"/>
          </w:tcPr>
          <w:p>
            <w:pPr>
              <w:pStyle w:val="TableContents"/>
              <w:spacing w:before="0" w:after="0"/>
              <w:ind w:left="450" w:right="0" w:hanging="225"/>
              <w:rPr/>
            </w:pPr>
            <w:r>
              <w:rPr>
                <w:b/>
              </w:rPr>
              <w:t xml:space="preserve"> </w:t>
            </w:r>
            <w:r>
              <w:rPr/>
              <w:t>Fort Laramie Tank Expansion</w:t>
            </w:r>
          </w:p>
        </w:tc>
        <w:tc>
          <w:tcPr>
            <w:tcW w:w="449"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21</w:t>
            </w:r>
          </w:p>
        </w:tc>
        <w:tc>
          <w:tcPr>
            <w:tcW w:w="132" w:type="dxa"/>
            <w:tcBorders/>
            <w:shd w:fill="auto" w:val="clear"/>
            <w:vAlign w:val="bottom"/>
          </w:tcPr>
          <w:p>
            <w:pPr>
              <w:pStyle w:val="TableContents"/>
              <w:spacing w:before="0" w:after="283"/>
              <w:rPr/>
            </w:pPr>
            <w:r>
              <w:rPr/>
              <w:t> </w:t>
            </w:r>
          </w:p>
        </w:tc>
      </w:tr>
      <w:tr>
        <w:trPr/>
        <w:tc>
          <w:tcPr>
            <w:tcW w:w="7897" w:type="dxa"/>
            <w:tcBorders/>
            <w:shd w:fill="CCEEFF" w:val="clear"/>
            <w:vAlign w:val="bottom"/>
          </w:tcPr>
          <w:p>
            <w:pPr>
              <w:pStyle w:val="TableContents"/>
              <w:spacing w:before="0" w:after="0"/>
              <w:ind w:left="450" w:right="0" w:hanging="225"/>
              <w:rPr/>
            </w:pPr>
            <w:r>
              <w:rPr>
                <w:b/>
              </w:rPr>
              <w:t xml:space="preserve"> </w:t>
            </w:r>
            <w:r>
              <w:rPr/>
              <w:t>High Prairie Rail Terminal</w:t>
            </w:r>
          </w:p>
        </w:tc>
        <w:tc>
          <w:tcPr>
            <w:tcW w:w="449"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12</w:t>
            </w:r>
          </w:p>
        </w:tc>
        <w:tc>
          <w:tcPr>
            <w:tcW w:w="132" w:type="dxa"/>
            <w:tcBorders/>
            <w:shd w:fill="CCEEFF" w:val="clear"/>
            <w:vAlign w:val="bottom"/>
          </w:tcPr>
          <w:p>
            <w:pPr>
              <w:pStyle w:val="TableContents"/>
              <w:spacing w:before="0" w:after="283"/>
              <w:rPr/>
            </w:pPr>
            <w:r>
              <w:rPr/>
              <w:t> </w:t>
            </w:r>
          </w:p>
        </w:tc>
      </w:tr>
      <w:tr>
        <w:trPr/>
        <w:tc>
          <w:tcPr>
            <w:tcW w:w="7897" w:type="dxa"/>
            <w:tcBorders/>
            <w:shd w:fill="auto" w:val="clear"/>
            <w:vAlign w:val="bottom"/>
          </w:tcPr>
          <w:p>
            <w:pPr>
              <w:pStyle w:val="TableContents"/>
              <w:spacing w:before="0" w:after="0"/>
              <w:ind w:left="450" w:right="0" w:hanging="225"/>
              <w:rPr/>
            </w:pPr>
            <w:r>
              <w:rPr>
                <w:b/>
              </w:rPr>
              <w:t xml:space="preserve"> </w:t>
            </w:r>
            <w:r>
              <w:rPr/>
              <w:t>Paulsboro Expansion</w:t>
            </w:r>
          </w:p>
        </w:tc>
        <w:tc>
          <w:tcPr>
            <w:tcW w:w="449"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8</w:t>
            </w:r>
          </w:p>
        </w:tc>
        <w:tc>
          <w:tcPr>
            <w:tcW w:w="132" w:type="dxa"/>
            <w:tcBorders/>
            <w:shd w:fill="auto" w:val="clear"/>
            <w:vAlign w:val="bottom"/>
          </w:tcPr>
          <w:p>
            <w:pPr>
              <w:pStyle w:val="TableContents"/>
              <w:spacing w:before="0" w:after="283"/>
              <w:rPr/>
            </w:pPr>
            <w:r>
              <w:rPr/>
              <w:t> </w:t>
            </w:r>
          </w:p>
        </w:tc>
      </w:tr>
      <w:tr>
        <w:trPr/>
        <w:tc>
          <w:tcPr>
            <w:tcW w:w="7897" w:type="dxa"/>
            <w:tcBorders/>
            <w:shd w:fill="CCEEFF" w:val="clear"/>
            <w:vAlign w:val="bottom"/>
          </w:tcPr>
          <w:p>
            <w:pPr>
              <w:pStyle w:val="TableContents"/>
              <w:spacing w:before="0" w:after="0"/>
              <w:ind w:left="450" w:right="0" w:hanging="225"/>
              <w:rPr/>
            </w:pPr>
            <w:r>
              <w:rPr>
                <w:b/>
              </w:rPr>
              <w:t xml:space="preserve"> </w:t>
            </w:r>
            <w:r>
              <w:rPr/>
              <w:t>Elk City to Calumet</w:t>
            </w:r>
          </w:p>
        </w:tc>
        <w:tc>
          <w:tcPr>
            <w:tcW w:w="449"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12</w:t>
            </w:r>
          </w:p>
        </w:tc>
        <w:tc>
          <w:tcPr>
            <w:tcW w:w="132" w:type="dxa"/>
            <w:tcBorders/>
            <w:shd w:fill="CCEEFF" w:val="clear"/>
            <w:vAlign w:val="bottom"/>
          </w:tcPr>
          <w:p>
            <w:pPr>
              <w:pStyle w:val="TableContents"/>
              <w:spacing w:before="0" w:after="283"/>
              <w:rPr/>
            </w:pPr>
            <w:r>
              <w:rPr/>
              <w:t> </w:t>
            </w:r>
          </w:p>
        </w:tc>
      </w:tr>
      <w:tr>
        <w:trPr/>
        <w:tc>
          <w:tcPr>
            <w:tcW w:w="7897" w:type="dxa"/>
            <w:tcBorders/>
            <w:shd w:fill="auto" w:val="clear"/>
            <w:vAlign w:val="bottom"/>
          </w:tcPr>
          <w:p>
            <w:pPr>
              <w:pStyle w:val="TableContents"/>
              <w:spacing w:before="0" w:after="0"/>
              <w:ind w:left="450" w:right="0" w:hanging="225"/>
              <w:rPr/>
            </w:pPr>
            <w:r>
              <w:rPr>
                <w:b/>
              </w:rPr>
              <w:t xml:space="preserve"> </w:t>
            </w:r>
            <w:r>
              <w:rPr/>
              <w:t>Pier 400</w:t>
            </w:r>
          </w:p>
        </w:tc>
        <w:tc>
          <w:tcPr>
            <w:tcW w:w="449"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7</w:t>
            </w:r>
          </w:p>
        </w:tc>
        <w:tc>
          <w:tcPr>
            <w:tcW w:w="132" w:type="dxa"/>
            <w:tcBorders/>
            <w:shd w:fill="auto" w:val="clear"/>
            <w:vAlign w:val="bottom"/>
          </w:tcPr>
          <w:p>
            <w:pPr>
              <w:pStyle w:val="TableContents"/>
              <w:spacing w:before="0" w:after="283"/>
              <w:rPr/>
            </w:pPr>
            <w:r>
              <w:rPr/>
              <w:t> </w:t>
            </w:r>
          </w:p>
        </w:tc>
      </w:tr>
      <w:tr>
        <w:trPr/>
        <w:tc>
          <w:tcPr>
            <w:tcW w:w="7897" w:type="dxa"/>
            <w:tcBorders/>
            <w:shd w:fill="CCEEFF" w:val="clear"/>
            <w:vAlign w:val="bottom"/>
          </w:tcPr>
          <w:p>
            <w:pPr>
              <w:pStyle w:val="TableContents"/>
              <w:spacing w:before="0" w:after="0"/>
              <w:ind w:left="450" w:right="0" w:hanging="225"/>
              <w:rPr/>
            </w:pPr>
            <w:r>
              <w:rPr>
                <w:b/>
              </w:rPr>
              <w:t xml:space="preserve"> </w:t>
            </w:r>
            <w:r>
              <w:rPr/>
              <w:t>Kerrobert Tankage</w:t>
            </w:r>
          </w:p>
        </w:tc>
        <w:tc>
          <w:tcPr>
            <w:tcW w:w="449"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9</w:t>
            </w:r>
          </w:p>
        </w:tc>
        <w:tc>
          <w:tcPr>
            <w:tcW w:w="132" w:type="dxa"/>
            <w:tcBorders/>
            <w:shd w:fill="CCEEFF" w:val="clear"/>
            <w:vAlign w:val="bottom"/>
          </w:tcPr>
          <w:p>
            <w:pPr>
              <w:pStyle w:val="TableContents"/>
              <w:spacing w:before="0" w:after="283"/>
              <w:rPr/>
            </w:pPr>
            <w:r>
              <w:rPr/>
              <w:t> </w:t>
            </w:r>
          </w:p>
        </w:tc>
      </w:tr>
      <w:tr>
        <w:trPr/>
        <w:tc>
          <w:tcPr>
            <w:tcW w:w="7897" w:type="dxa"/>
            <w:tcBorders/>
            <w:shd w:fill="auto" w:val="clear"/>
            <w:vAlign w:val="bottom"/>
          </w:tcPr>
          <w:p>
            <w:pPr>
              <w:pStyle w:val="TableContents"/>
              <w:spacing w:before="0" w:after="0"/>
              <w:ind w:left="450" w:right="0" w:hanging="225"/>
              <w:rPr/>
            </w:pPr>
            <w:r>
              <w:rPr>
                <w:b/>
              </w:rPr>
              <w:t xml:space="preserve"> </w:t>
            </w:r>
            <w:r>
              <w:rPr/>
              <w:t>Other Projects*</w:t>
            </w:r>
          </w:p>
        </w:tc>
        <w:tc>
          <w:tcPr>
            <w:tcW w:w="449"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177</w:t>
            </w:r>
          </w:p>
        </w:tc>
        <w:tc>
          <w:tcPr>
            <w:tcW w:w="132" w:type="dxa"/>
            <w:tcBorders/>
            <w:shd w:fill="auto" w:val="clear"/>
            <w:vAlign w:val="bottom"/>
          </w:tcPr>
          <w:p>
            <w:pPr>
              <w:pStyle w:val="TableContents"/>
              <w:spacing w:before="0" w:after="283"/>
              <w:rPr/>
            </w:pPr>
            <w:r>
              <w:rPr/>
              <w:t> </w:t>
            </w:r>
          </w:p>
        </w:tc>
      </w:tr>
      <w:tr>
        <w:trPr/>
        <w:tc>
          <w:tcPr>
            <w:tcW w:w="7897" w:type="dxa"/>
            <w:tcBorders/>
            <w:shd w:fill="auto" w:val="clear"/>
            <w:vAlign w:val="center"/>
          </w:tcPr>
          <w:p>
            <w:pPr>
              <w:pStyle w:val="TableContents"/>
              <w:spacing w:before="0" w:after="0"/>
              <w:ind w:left="225" w:right="0" w:hanging="225"/>
              <w:rPr/>
            </w:pPr>
            <w:r>
              <w:rPr/>
              <w:t> </w:t>
            </w:r>
          </w:p>
        </w:tc>
        <w:tc>
          <w:tcPr>
            <w:tcW w:w="449" w:type="dxa"/>
            <w:tcBorders/>
            <w:shd w:fill="auto" w:val="clear"/>
            <w:vAlign w:val="center"/>
          </w:tcPr>
          <w:p>
            <w:pPr>
              <w:pStyle w:val="TableContents"/>
              <w:spacing w:before="0" w:after="283"/>
              <w:rPr/>
            </w:pPr>
            <w:r>
              <w:rPr/>
              <w:t> </w:t>
            </w:r>
          </w:p>
        </w:tc>
        <w:tc>
          <w:tcPr>
            <w:tcW w:w="17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7897" w:type="dxa"/>
            <w:tcBorders/>
            <w:shd w:fill="CCEEFF" w:val="clear"/>
            <w:vAlign w:val="bottom"/>
          </w:tcPr>
          <w:p>
            <w:pPr>
              <w:pStyle w:val="TableContents"/>
              <w:spacing w:before="0" w:after="0"/>
              <w:ind w:left="225" w:right="0" w:hanging="225"/>
              <w:rPr/>
            </w:pPr>
            <w:r>
              <w:rPr/>
              <w:t> </w:t>
            </w:r>
          </w:p>
        </w:tc>
        <w:tc>
          <w:tcPr>
            <w:tcW w:w="449"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540</w:t>
            </w:r>
          </w:p>
        </w:tc>
        <w:tc>
          <w:tcPr>
            <w:tcW w:w="132" w:type="dxa"/>
            <w:tcBorders/>
            <w:shd w:fill="CCEEFF" w:val="clear"/>
            <w:vAlign w:val="bottom"/>
          </w:tcPr>
          <w:p>
            <w:pPr>
              <w:pStyle w:val="TableContents"/>
              <w:spacing w:before="0" w:after="283"/>
              <w:rPr/>
            </w:pPr>
            <w:r>
              <w:rPr/>
              <w:t> </w:t>
            </w:r>
          </w:p>
        </w:tc>
      </w:tr>
      <w:tr>
        <w:trPr/>
        <w:tc>
          <w:tcPr>
            <w:tcW w:w="7897" w:type="dxa"/>
            <w:tcBorders/>
            <w:shd w:fill="auto" w:val="clear"/>
            <w:vAlign w:val="bottom"/>
          </w:tcPr>
          <w:p>
            <w:pPr>
              <w:pStyle w:val="TableContents"/>
              <w:spacing w:before="0" w:after="0"/>
              <w:ind w:left="225" w:right="0" w:hanging="225"/>
              <w:rPr/>
            </w:pPr>
            <w:r>
              <w:rPr/>
              <w:t>Maintenance Capital</w:t>
            </w:r>
          </w:p>
        </w:tc>
        <w:tc>
          <w:tcPr>
            <w:tcW w:w="449"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48</w:t>
            </w:r>
          </w:p>
        </w:tc>
        <w:tc>
          <w:tcPr>
            <w:tcW w:w="132" w:type="dxa"/>
            <w:tcBorders/>
            <w:shd w:fill="auto" w:val="clear"/>
            <w:vAlign w:val="bottom"/>
          </w:tcPr>
          <w:p>
            <w:pPr>
              <w:pStyle w:val="TableContents"/>
              <w:spacing w:before="0" w:after="283"/>
              <w:rPr/>
            </w:pPr>
            <w:r>
              <w:rPr/>
              <w:t> </w:t>
            </w:r>
          </w:p>
        </w:tc>
      </w:tr>
      <w:tr>
        <w:trPr/>
        <w:tc>
          <w:tcPr>
            <w:tcW w:w="7897" w:type="dxa"/>
            <w:tcBorders/>
            <w:shd w:fill="auto" w:val="clear"/>
            <w:vAlign w:val="center"/>
          </w:tcPr>
          <w:p>
            <w:pPr>
              <w:pStyle w:val="TableContents"/>
              <w:spacing w:before="0" w:after="0"/>
              <w:ind w:left="225" w:right="0" w:hanging="225"/>
              <w:rPr/>
            </w:pPr>
            <w:r>
              <w:rPr/>
              <w:t> </w:t>
            </w:r>
          </w:p>
        </w:tc>
        <w:tc>
          <w:tcPr>
            <w:tcW w:w="449" w:type="dxa"/>
            <w:tcBorders/>
            <w:shd w:fill="auto" w:val="clear"/>
            <w:vAlign w:val="center"/>
          </w:tcPr>
          <w:p>
            <w:pPr>
              <w:pStyle w:val="TableContents"/>
              <w:spacing w:before="0" w:after="283"/>
              <w:rPr/>
            </w:pPr>
            <w:r>
              <w:rPr/>
              <w:t> </w:t>
            </w:r>
          </w:p>
        </w:tc>
        <w:tc>
          <w:tcPr>
            <w:tcW w:w="17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7897" w:type="dxa"/>
            <w:tcBorders/>
            <w:shd w:fill="CCEEFF" w:val="clear"/>
            <w:vAlign w:val="bottom"/>
          </w:tcPr>
          <w:p>
            <w:pPr>
              <w:pStyle w:val="TableContents"/>
              <w:spacing w:before="0" w:after="0"/>
              <w:ind w:left="225" w:right="0" w:hanging="225"/>
              <w:rPr/>
            </w:pPr>
            <w:r>
              <w:rPr/>
              <w:t>Total Projected Capital Expenditures (excluding acquisitions)</w:t>
            </w:r>
          </w:p>
        </w:tc>
        <w:tc>
          <w:tcPr>
            <w:tcW w:w="449"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jc w:val="left"/>
              <w:rPr/>
            </w:pPr>
            <w:r>
              <w:rPr/>
              <w:t>$</w:t>
            </w:r>
          </w:p>
        </w:tc>
        <w:tc>
          <w:tcPr>
            <w:tcW w:w="1312" w:type="dxa"/>
            <w:tcBorders/>
            <w:shd w:fill="CCEEFF" w:val="clear"/>
            <w:vAlign w:val="bottom"/>
          </w:tcPr>
          <w:p>
            <w:pPr>
              <w:pStyle w:val="TableContents"/>
              <w:spacing w:before="0" w:after="283"/>
              <w:jc w:val="right"/>
              <w:rPr/>
            </w:pPr>
            <w:r>
              <w:rPr/>
              <w:t>588</w:t>
            </w:r>
          </w:p>
        </w:tc>
        <w:tc>
          <w:tcPr>
            <w:tcW w:w="132" w:type="dxa"/>
            <w:tcBorders/>
            <w:shd w:fill="CCEEFF" w:val="clear"/>
            <w:vAlign w:val="bottom"/>
          </w:tcPr>
          <w:p>
            <w:pPr>
              <w:pStyle w:val="TableContents"/>
              <w:spacing w:before="0" w:after="283"/>
              <w:rPr/>
            </w:pPr>
            <w:r>
              <w:rPr/>
              <w:t> </w:t>
            </w:r>
          </w:p>
        </w:tc>
      </w:tr>
      <w:tr>
        <w:trPr/>
        <w:tc>
          <w:tcPr>
            <w:tcW w:w="7897" w:type="dxa"/>
            <w:tcBorders/>
            <w:shd w:fill="auto" w:val="clear"/>
            <w:vAlign w:val="center"/>
          </w:tcPr>
          <w:p>
            <w:pPr>
              <w:pStyle w:val="TableContents"/>
              <w:spacing w:before="0" w:after="0"/>
              <w:ind w:left="225" w:right="0" w:hanging="225"/>
              <w:rPr/>
            </w:pPr>
            <w:r>
              <w:rPr/>
              <w:t> </w:t>
            </w:r>
          </w:p>
        </w:tc>
        <w:tc>
          <w:tcPr>
            <w:tcW w:w="449" w:type="dxa"/>
            <w:tcBorders/>
            <w:shd w:fill="auto" w:val="clear"/>
            <w:vAlign w:val="center"/>
          </w:tcPr>
          <w:p>
            <w:pPr>
              <w:pStyle w:val="TableContents"/>
              <w:spacing w:before="0" w:after="283"/>
              <w:rPr/>
            </w:pPr>
            <w:r>
              <w:rPr/>
              <w:t> </w:t>
            </w:r>
          </w:p>
        </w:tc>
        <w:tc>
          <w:tcPr>
            <w:tcW w:w="17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bl>
    <w:p>
      <w:pPr>
        <w:pStyle w:val="TextBody"/>
        <w:spacing w:before="8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756"/>
        <w:gridCol w:w="2228"/>
        <w:gridCol w:w="1221"/>
      </w:tblGrid>
      <w:tr>
        <w:trPr/>
        <w:tc>
          <w:tcPr>
            <w:tcW w:w="6756" w:type="dxa"/>
            <w:tcBorders/>
            <w:shd w:fill="auto" w:val="clear"/>
            <w:vAlign w:val="center"/>
          </w:tcPr>
          <w:p>
            <w:pPr>
              <w:pStyle w:val="TableContents"/>
              <w:spacing w:before="0" w:after="283"/>
              <w:rPr>
                <w:sz w:val="4"/>
                <w:szCs w:val="4"/>
              </w:rPr>
            </w:pPr>
            <w:r>
              <w:rPr>
                <w:sz w:val="4"/>
                <w:szCs w:val="4"/>
              </w:rPr>
            </w:r>
          </w:p>
        </w:tc>
        <w:tc>
          <w:tcPr>
            <w:tcW w:w="2228"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r>
      <w:tr>
        <w:trPr/>
        <w:tc>
          <w:tcPr>
            <w:tcW w:w="6756" w:type="dxa"/>
            <w:tcBorders/>
            <w:shd w:fill="auto" w:val="clear"/>
          </w:tcPr>
          <w:p>
            <w:pPr>
              <w:pStyle w:val="TableContents"/>
              <w:spacing w:before="0" w:after="283"/>
              <w:jc w:val="left"/>
              <w:rPr/>
            </w:pPr>
            <w:r>
              <w:rPr/>
              <w:t>*</w:t>
            </w:r>
          </w:p>
        </w:tc>
        <w:tc>
          <w:tcPr>
            <w:tcW w:w="2228" w:type="dxa"/>
            <w:tcBorders/>
            <w:shd w:fill="auto" w:val="clear"/>
          </w:tcPr>
          <w:p>
            <w:pPr>
              <w:pStyle w:val="TableContents"/>
              <w:spacing w:before="0" w:after="283"/>
              <w:rPr/>
            </w:pPr>
            <w:r>
              <w:rPr/>
              <w:t> </w:t>
            </w:r>
          </w:p>
        </w:tc>
        <w:tc>
          <w:tcPr>
            <w:tcW w:w="1221" w:type="dxa"/>
            <w:tcBorders/>
            <w:shd w:fill="auto" w:val="clear"/>
          </w:tcPr>
          <w:p>
            <w:pPr>
              <w:pStyle w:val="TableContents"/>
              <w:spacing w:before="0" w:after="283"/>
              <w:rPr/>
            </w:pPr>
            <w:r>
              <w:rPr/>
              <w:t>Primarily pipeline connections, upgrades and truck stations as well as new tank construction and refurbishing.</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Capital expenditures for maintenance projects are forecast to be approximately $48 million during 2007, of which $32 million was incurred in the first nine months.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6.</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i/>
              </w:rPr>
              <w:t>Capital Structure</w:t>
            </w:r>
            <w:r>
              <w:rPr/>
              <w:t>. This guidance is based on our capital structure as of September 30, 2007. The Partnerships policy is to finance acquisitions and major growth capital projects with at least 50% equity or cash flow in excess of distributions. As a result of our recent equity financing activities in combination with our projected 2007 cash flows in excess of distributions, we have pre-funded the required equity financing associated with our 2007 expansion capital program, as well as a large portion, if not all, of our 2008 expansion capital program.</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7.</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i/>
              </w:rPr>
              <w:t>Interest Expense</w:t>
            </w:r>
            <w:r>
              <w:rPr/>
              <w:t>. Debt balances are projected based on estimated cash flows, current distribution rates, forecasted capital expenditures for maintenance and expansion projects, expected timing of collections and payments, and forecasted levels of inventory and other working capital sources and uses.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Annual 2007 interest expense is expected to be between $161 million and $163 million, assuming an average long-term debt balance of approximately $2.6 billion during the period. Included in interest expense are commitment fees, amortization of long-term debt discounts or premiums, deferred amounts associated with terminated interest-rate hedges and interest on short-term debt for non-contango inventory (primarily hedged LPG inventory and New York Mercantile Exchange and IntercontinentalExchange margin deposits). Interest expense is net of amounts capitalized for major expansion capital projects and does not include interest on borrowings for contango inventory. We treat interest on contango related borrowings as carrying costs of crude oil and include it as part of the purchase price of crude oil.</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8.</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i/>
              </w:rPr>
              <w:t xml:space="preserve">Net Income per Unit. </w:t>
            </w:r>
            <w:r>
              <w:rPr/>
              <w:t>Basic net income per limited partner unit is calculated by dividing net income allocated to limited partners by the basic weighted average units outstanding during the period.</w:t>
            </w:r>
          </w:p>
        </w:tc>
      </w:tr>
    </w:tbl>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2402"/>
        <w:gridCol w:w="233"/>
        <w:gridCol w:w="268"/>
        <w:gridCol w:w="1109"/>
        <w:gridCol w:w="118"/>
        <w:gridCol w:w="233"/>
        <w:gridCol w:w="213"/>
        <w:gridCol w:w="893"/>
        <w:gridCol w:w="156"/>
        <w:gridCol w:w="257"/>
        <w:gridCol w:w="212"/>
        <w:gridCol w:w="896"/>
        <w:gridCol w:w="118"/>
        <w:gridCol w:w="233"/>
        <w:gridCol w:w="223"/>
        <w:gridCol w:w="931"/>
        <w:gridCol w:w="162"/>
        <w:gridCol w:w="260"/>
        <w:gridCol w:w="223"/>
        <w:gridCol w:w="934"/>
        <w:gridCol w:w="131"/>
      </w:tblGrid>
      <w:tr>
        <w:trPr/>
        <w:tc>
          <w:tcPr>
            <w:tcW w:w="2402"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2402"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37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Actual</w:t>
            </w:r>
          </w:p>
        </w:tc>
        <w:tc>
          <w:tcPr>
            <w:tcW w:w="11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5711" w:type="dxa"/>
            <w:gridSpan w:val="14"/>
            <w:tcBorders>
              <w:bottom w:val="single" w:sz="2" w:space="0" w:color="000000"/>
            </w:tcBorders>
            <w:shd w:fill="auto" w:val="clear"/>
            <w:tcMar>
              <w:bottom w:w="28" w:type="dxa"/>
            </w:tcMar>
            <w:vAlign w:val="bottom"/>
          </w:tcPr>
          <w:p>
            <w:pPr>
              <w:pStyle w:val="TableContents"/>
              <w:spacing w:before="0" w:after="283"/>
              <w:jc w:val="center"/>
              <w:rPr>
                <w:b/>
              </w:rPr>
            </w:pPr>
            <w:r>
              <w:rPr>
                <w:b/>
              </w:rPr>
              <w:t>Guidance</w:t>
            </w:r>
          </w:p>
        </w:tc>
        <w:tc>
          <w:tcPr>
            <w:tcW w:w="131" w:type="dxa"/>
            <w:tcBorders/>
            <w:shd w:fill="auto" w:val="clear"/>
            <w:vAlign w:val="bottom"/>
          </w:tcPr>
          <w:p>
            <w:pPr>
              <w:pStyle w:val="TableContents"/>
              <w:spacing w:before="0" w:after="283"/>
              <w:rPr/>
            </w:pPr>
            <w:r>
              <w:rPr/>
              <w:t> </w:t>
            </w:r>
          </w:p>
        </w:tc>
      </w:tr>
      <w:tr>
        <w:trPr/>
        <w:tc>
          <w:tcPr>
            <w:tcW w:w="2402"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377" w:type="dxa"/>
            <w:gridSpan w:val="2"/>
            <w:tcBorders/>
            <w:shd w:fill="auto" w:val="clear"/>
            <w:vAlign w:val="bottom"/>
          </w:tcPr>
          <w:p>
            <w:pPr>
              <w:pStyle w:val="TableContents"/>
              <w:spacing w:before="0" w:after="283"/>
              <w:jc w:val="center"/>
              <w:rPr>
                <w:b/>
              </w:rPr>
            </w:pPr>
            <w:r>
              <w:rPr>
                <w:b/>
              </w:rPr>
              <w:t>Nine Months</w:t>
            </w:r>
          </w:p>
        </w:tc>
        <w:tc>
          <w:tcPr>
            <w:tcW w:w="11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627" w:type="dxa"/>
            <w:gridSpan w:val="6"/>
            <w:tcBorders/>
            <w:shd w:fill="auto" w:val="clear"/>
            <w:vAlign w:val="bottom"/>
          </w:tcPr>
          <w:p>
            <w:pPr>
              <w:pStyle w:val="TableContents"/>
              <w:spacing w:before="0" w:after="283"/>
              <w:jc w:val="center"/>
              <w:rPr>
                <w:b/>
              </w:rPr>
            </w:pPr>
            <w:r>
              <w:rPr>
                <w:b/>
              </w:rPr>
              <w:t>Three Months Ending</w:t>
            </w:r>
          </w:p>
        </w:tc>
        <w:tc>
          <w:tcPr>
            <w:tcW w:w="11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733" w:type="dxa"/>
            <w:gridSpan w:val="6"/>
            <w:tcBorders/>
            <w:shd w:fill="auto" w:val="clear"/>
            <w:vAlign w:val="bottom"/>
          </w:tcPr>
          <w:p>
            <w:pPr>
              <w:pStyle w:val="TableContents"/>
              <w:spacing w:before="0" w:after="283"/>
              <w:jc w:val="center"/>
              <w:rPr>
                <w:b/>
              </w:rPr>
            </w:pPr>
            <w:r>
              <w:rPr>
                <w:b/>
              </w:rPr>
              <w:t>Twelve Months Ending</w:t>
            </w:r>
          </w:p>
        </w:tc>
        <w:tc>
          <w:tcPr>
            <w:tcW w:w="131" w:type="dxa"/>
            <w:tcBorders/>
            <w:shd w:fill="auto" w:val="clear"/>
            <w:vAlign w:val="bottom"/>
          </w:tcPr>
          <w:p>
            <w:pPr>
              <w:pStyle w:val="TableContents"/>
              <w:spacing w:before="0" w:after="283"/>
              <w:rPr/>
            </w:pPr>
            <w:r>
              <w:rPr/>
              <w:t> </w:t>
            </w:r>
          </w:p>
        </w:tc>
      </w:tr>
      <w:tr>
        <w:trPr/>
        <w:tc>
          <w:tcPr>
            <w:tcW w:w="2402"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377" w:type="dxa"/>
            <w:gridSpan w:val="2"/>
            <w:tcBorders/>
            <w:shd w:fill="auto" w:val="clear"/>
            <w:vAlign w:val="bottom"/>
          </w:tcPr>
          <w:p>
            <w:pPr>
              <w:pStyle w:val="TableContents"/>
              <w:spacing w:before="0" w:after="283"/>
              <w:jc w:val="center"/>
              <w:rPr>
                <w:b/>
              </w:rPr>
            </w:pPr>
            <w:r>
              <w:rPr>
                <w:b/>
              </w:rPr>
              <w:t>Ended</w:t>
            </w:r>
          </w:p>
        </w:tc>
        <w:tc>
          <w:tcPr>
            <w:tcW w:w="11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627"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2007</w:t>
            </w:r>
          </w:p>
        </w:tc>
        <w:tc>
          <w:tcPr>
            <w:tcW w:w="11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733"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2007</w:t>
            </w:r>
          </w:p>
        </w:tc>
        <w:tc>
          <w:tcPr>
            <w:tcW w:w="131" w:type="dxa"/>
            <w:tcBorders/>
            <w:shd w:fill="auto" w:val="clear"/>
            <w:vAlign w:val="bottom"/>
          </w:tcPr>
          <w:p>
            <w:pPr>
              <w:pStyle w:val="TableContents"/>
              <w:spacing w:before="0" w:after="283"/>
              <w:rPr/>
            </w:pPr>
            <w:r>
              <w:rPr/>
              <w:t> </w:t>
            </w:r>
          </w:p>
        </w:tc>
      </w:tr>
      <w:tr>
        <w:trPr/>
        <w:tc>
          <w:tcPr>
            <w:tcW w:w="2402"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37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09/30/07</w:t>
            </w:r>
          </w:p>
        </w:tc>
        <w:tc>
          <w:tcPr>
            <w:tcW w:w="11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10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Low</w:t>
            </w:r>
          </w:p>
        </w:tc>
        <w:tc>
          <w:tcPr>
            <w:tcW w:w="15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10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High</w:t>
            </w:r>
          </w:p>
        </w:tc>
        <w:tc>
          <w:tcPr>
            <w:tcW w:w="11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15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Low</w:t>
            </w:r>
          </w:p>
        </w:tc>
        <w:tc>
          <w:tcPr>
            <w:tcW w:w="162"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15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High</w:t>
            </w:r>
          </w:p>
        </w:tc>
        <w:tc>
          <w:tcPr>
            <w:tcW w:w="131" w:type="dxa"/>
            <w:tcBorders/>
            <w:shd w:fill="auto" w:val="clear"/>
            <w:vAlign w:val="bottom"/>
          </w:tcPr>
          <w:p>
            <w:pPr>
              <w:pStyle w:val="TableContents"/>
              <w:spacing w:before="0" w:after="283"/>
              <w:rPr/>
            </w:pPr>
            <w:r>
              <w:rPr/>
              <w:t> </w:t>
            </w:r>
          </w:p>
        </w:tc>
      </w:tr>
      <w:tr>
        <w:trPr/>
        <w:tc>
          <w:tcPr>
            <w:tcW w:w="2402" w:type="dxa"/>
            <w:tcBorders/>
            <w:shd w:fill="CCEEFF" w:val="clear"/>
            <w:vAlign w:val="bottom"/>
          </w:tcPr>
          <w:p>
            <w:pPr>
              <w:pStyle w:val="TableContents"/>
              <w:spacing w:before="0" w:after="0"/>
              <w:ind w:left="225" w:right="0" w:hanging="225"/>
              <w:rPr/>
            </w:pPr>
            <w:r>
              <w:rPr/>
              <w:t>Numerator for basic and diluted earnings per limited partner unit:</w:t>
            </w:r>
          </w:p>
        </w:tc>
        <w:tc>
          <w:tcPr>
            <w:tcW w:w="233"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109"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r>
      <w:tr>
        <w:trPr/>
        <w:tc>
          <w:tcPr>
            <w:tcW w:w="2402" w:type="dxa"/>
            <w:tcBorders/>
            <w:shd w:fill="auto" w:val="clear"/>
            <w:vAlign w:val="bottom"/>
          </w:tcPr>
          <w:p>
            <w:pPr>
              <w:pStyle w:val="TableContents"/>
              <w:spacing w:before="0" w:after="0"/>
              <w:ind w:left="450" w:right="0" w:hanging="225"/>
              <w:rPr/>
            </w:pPr>
            <w:r>
              <w:rPr/>
              <w:t>Net Income</w:t>
            </w:r>
          </w:p>
        </w:tc>
        <w:tc>
          <w:tcPr>
            <w:tcW w:w="233"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w:t>
            </w:r>
          </w:p>
        </w:tc>
        <w:tc>
          <w:tcPr>
            <w:tcW w:w="1109" w:type="dxa"/>
            <w:tcBorders/>
            <w:shd w:fill="auto" w:val="clear"/>
            <w:vAlign w:val="bottom"/>
          </w:tcPr>
          <w:p>
            <w:pPr>
              <w:pStyle w:val="TableContents"/>
              <w:spacing w:before="0" w:after="283"/>
              <w:jc w:val="right"/>
              <w:rPr/>
            </w:pPr>
            <w:r>
              <w:rPr/>
              <w:t>287.9</w:t>
            </w:r>
          </w:p>
        </w:tc>
        <w:tc>
          <w:tcPr>
            <w:tcW w:w="11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w:t>
            </w:r>
          </w:p>
        </w:tc>
        <w:tc>
          <w:tcPr>
            <w:tcW w:w="893" w:type="dxa"/>
            <w:tcBorders/>
            <w:shd w:fill="auto" w:val="clear"/>
            <w:vAlign w:val="bottom"/>
          </w:tcPr>
          <w:p>
            <w:pPr>
              <w:pStyle w:val="TableContents"/>
              <w:spacing w:before="0" w:after="283"/>
              <w:jc w:val="right"/>
              <w:rPr/>
            </w:pPr>
            <w:r>
              <w:rPr/>
              <w:t>80.6</w:t>
            </w:r>
          </w:p>
        </w:tc>
        <w:tc>
          <w:tcPr>
            <w:tcW w:w="15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104.9</w:t>
            </w:r>
          </w:p>
        </w:tc>
        <w:tc>
          <w:tcPr>
            <w:tcW w:w="11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931" w:type="dxa"/>
            <w:tcBorders/>
            <w:shd w:fill="auto" w:val="clear"/>
            <w:vAlign w:val="bottom"/>
          </w:tcPr>
          <w:p>
            <w:pPr>
              <w:pStyle w:val="TableContents"/>
              <w:spacing w:before="0" w:after="283"/>
              <w:jc w:val="right"/>
              <w:rPr/>
            </w:pPr>
            <w:r>
              <w:rPr/>
              <w:t>368.5</w:t>
            </w:r>
          </w:p>
        </w:tc>
        <w:tc>
          <w:tcPr>
            <w:tcW w:w="162"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934" w:type="dxa"/>
            <w:tcBorders/>
            <w:shd w:fill="auto" w:val="clear"/>
            <w:vAlign w:val="bottom"/>
          </w:tcPr>
          <w:p>
            <w:pPr>
              <w:pStyle w:val="TableContents"/>
              <w:spacing w:before="0" w:after="283"/>
              <w:jc w:val="right"/>
              <w:rPr/>
            </w:pPr>
            <w:r>
              <w:rPr/>
              <w:t>392.8</w:t>
            </w:r>
          </w:p>
        </w:tc>
        <w:tc>
          <w:tcPr>
            <w:tcW w:w="131" w:type="dxa"/>
            <w:tcBorders/>
            <w:shd w:fill="auto" w:val="clear"/>
            <w:vAlign w:val="bottom"/>
          </w:tcPr>
          <w:p>
            <w:pPr>
              <w:pStyle w:val="TableContents"/>
              <w:spacing w:before="0" w:after="283"/>
              <w:rPr/>
            </w:pPr>
            <w:r>
              <w:rPr/>
              <w:t> </w:t>
            </w:r>
          </w:p>
        </w:tc>
      </w:tr>
      <w:tr>
        <w:trPr/>
        <w:tc>
          <w:tcPr>
            <w:tcW w:w="2402" w:type="dxa"/>
            <w:tcBorders/>
            <w:shd w:fill="CCEEFF" w:val="clear"/>
            <w:vAlign w:val="bottom"/>
          </w:tcPr>
          <w:p>
            <w:pPr>
              <w:pStyle w:val="TableContents"/>
              <w:spacing w:before="0" w:after="0"/>
              <w:ind w:left="675" w:right="0" w:hanging="225"/>
              <w:rPr/>
            </w:pPr>
            <w:r>
              <w:rPr/>
              <w:t>General partners incentive distribution</w:t>
            </w:r>
          </w:p>
        </w:tc>
        <w:tc>
          <w:tcPr>
            <w:tcW w:w="233"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jc w:val="left"/>
              <w:rPr/>
            </w:pPr>
            <w:r>
              <w:rPr/>
              <w:t> </w:t>
            </w:r>
          </w:p>
        </w:tc>
        <w:tc>
          <w:tcPr>
            <w:tcW w:w="1109" w:type="dxa"/>
            <w:tcBorders/>
            <w:shd w:fill="CCEEFF" w:val="clear"/>
            <w:vAlign w:val="bottom"/>
          </w:tcPr>
          <w:p>
            <w:pPr>
              <w:pStyle w:val="TableContents"/>
              <w:spacing w:before="0" w:after="283"/>
              <w:jc w:val="right"/>
              <w:rPr/>
            </w:pPr>
            <w:r>
              <w:rPr/>
              <w:t>(66.9</w:t>
            </w:r>
          </w:p>
        </w:tc>
        <w:tc>
          <w:tcPr>
            <w:tcW w:w="118" w:type="dxa"/>
            <w:tcBorders/>
            <w:shd w:fill="CCEEFF" w:val="clear"/>
            <w:vAlign w:val="bottom"/>
          </w:tcPr>
          <w:p>
            <w:pPr>
              <w:pStyle w:val="TableContents"/>
              <w:spacing w:before="0" w:after="283"/>
              <w:rPr/>
            </w:pPr>
            <w:r>
              <w:rPr/>
              <w:t>)</w:t>
            </w:r>
          </w:p>
        </w:tc>
        <w:tc>
          <w:tcPr>
            <w:tcW w:w="23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 </w:t>
            </w:r>
          </w:p>
        </w:tc>
        <w:tc>
          <w:tcPr>
            <w:tcW w:w="893" w:type="dxa"/>
            <w:tcBorders/>
            <w:shd w:fill="CCEEFF" w:val="clear"/>
            <w:vAlign w:val="bottom"/>
          </w:tcPr>
          <w:p>
            <w:pPr>
              <w:pStyle w:val="TableContents"/>
              <w:spacing w:before="0" w:after="283"/>
              <w:jc w:val="right"/>
              <w:rPr/>
            </w:pPr>
            <w:r>
              <w:rPr/>
              <w:t>(26.1</w:t>
            </w:r>
          </w:p>
        </w:tc>
        <w:tc>
          <w:tcPr>
            <w:tcW w:w="156" w:type="dxa"/>
            <w:tcBorders/>
            <w:shd w:fill="CCEEFF" w:val="clear"/>
            <w:vAlign w:val="bottom"/>
          </w:tcPr>
          <w:p>
            <w:pPr>
              <w:pStyle w:val="TableContents"/>
              <w:spacing w:before="0" w:after="283"/>
              <w:rPr/>
            </w:pPr>
            <w:r>
              <w:rPr/>
              <w:t>)</w:t>
            </w:r>
          </w:p>
        </w:tc>
        <w:tc>
          <w:tcPr>
            <w:tcW w:w="257"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896" w:type="dxa"/>
            <w:tcBorders/>
            <w:shd w:fill="CCEEFF" w:val="clear"/>
            <w:vAlign w:val="bottom"/>
          </w:tcPr>
          <w:p>
            <w:pPr>
              <w:pStyle w:val="TableContents"/>
              <w:spacing w:before="0" w:after="283"/>
              <w:jc w:val="right"/>
              <w:rPr/>
            </w:pPr>
            <w:r>
              <w:rPr/>
              <w:t>(26.1</w:t>
            </w:r>
          </w:p>
        </w:tc>
        <w:tc>
          <w:tcPr>
            <w:tcW w:w="118" w:type="dxa"/>
            <w:tcBorders/>
            <w:shd w:fill="CCEEFF" w:val="clear"/>
            <w:vAlign w:val="bottom"/>
          </w:tcPr>
          <w:p>
            <w:pPr>
              <w:pStyle w:val="TableContents"/>
              <w:spacing w:before="0" w:after="283"/>
              <w:rPr/>
            </w:pPr>
            <w:r>
              <w:rPr/>
              <w:t>)</w:t>
            </w:r>
          </w:p>
        </w:tc>
        <w:tc>
          <w:tcPr>
            <w:tcW w:w="23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 </w:t>
            </w:r>
          </w:p>
        </w:tc>
        <w:tc>
          <w:tcPr>
            <w:tcW w:w="931" w:type="dxa"/>
            <w:tcBorders/>
            <w:shd w:fill="CCEEFF" w:val="clear"/>
            <w:vAlign w:val="bottom"/>
          </w:tcPr>
          <w:p>
            <w:pPr>
              <w:pStyle w:val="TableContents"/>
              <w:spacing w:before="0" w:after="283"/>
              <w:jc w:val="right"/>
              <w:rPr/>
            </w:pPr>
            <w:r>
              <w:rPr/>
              <w:t>(93.0</w:t>
            </w:r>
          </w:p>
        </w:tc>
        <w:tc>
          <w:tcPr>
            <w:tcW w:w="162" w:type="dxa"/>
            <w:tcBorders/>
            <w:shd w:fill="CCEEFF" w:val="clear"/>
            <w:vAlign w:val="bottom"/>
          </w:tcPr>
          <w:p>
            <w:pPr>
              <w:pStyle w:val="TableContents"/>
              <w:spacing w:before="0" w:after="283"/>
              <w:rPr/>
            </w:pPr>
            <w:r>
              <w:rPr/>
              <w:t>)</w:t>
            </w:r>
          </w:p>
        </w:tc>
        <w:tc>
          <w:tcPr>
            <w:tcW w:w="2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 </w:t>
            </w:r>
          </w:p>
        </w:tc>
        <w:tc>
          <w:tcPr>
            <w:tcW w:w="934" w:type="dxa"/>
            <w:tcBorders/>
            <w:shd w:fill="CCEEFF" w:val="clear"/>
            <w:vAlign w:val="bottom"/>
          </w:tcPr>
          <w:p>
            <w:pPr>
              <w:pStyle w:val="TableContents"/>
              <w:spacing w:before="0" w:after="283"/>
              <w:jc w:val="right"/>
              <w:rPr/>
            </w:pPr>
            <w:r>
              <w:rPr/>
              <w:t>(93.0</w:t>
            </w:r>
          </w:p>
        </w:tc>
        <w:tc>
          <w:tcPr>
            <w:tcW w:w="131" w:type="dxa"/>
            <w:tcBorders/>
            <w:shd w:fill="CCEEFF" w:val="clear"/>
            <w:vAlign w:val="bottom"/>
          </w:tcPr>
          <w:p>
            <w:pPr>
              <w:pStyle w:val="TableContents"/>
              <w:spacing w:before="0" w:after="283"/>
              <w:rPr/>
            </w:pPr>
            <w:r>
              <w:rPr/>
              <w:t>)</w:t>
            </w:r>
          </w:p>
        </w:tc>
      </w:tr>
      <w:tr>
        <w:trPr/>
        <w:tc>
          <w:tcPr>
            <w:tcW w:w="2402" w:type="dxa"/>
            <w:tcBorders/>
            <w:shd w:fill="auto" w:val="clear"/>
            <w:vAlign w:val="bottom"/>
          </w:tcPr>
          <w:p>
            <w:pPr>
              <w:pStyle w:val="TableContents"/>
              <w:spacing w:before="0" w:after="0"/>
              <w:ind w:left="675" w:right="0" w:hanging="225"/>
              <w:rPr/>
            </w:pPr>
            <w:r>
              <w:rPr/>
              <w:t>General partners incentive distribution reduction</w:t>
            </w:r>
          </w:p>
        </w:tc>
        <w:tc>
          <w:tcPr>
            <w:tcW w:w="233"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jc w:val="right"/>
              <w:rPr/>
            </w:pPr>
            <w:r>
              <w:rPr/>
              <w:t>15.0</w:t>
            </w:r>
          </w:p>
        </w:tc>
        <w:tc>
          <w:tcPr>
            <w:tcW w:w="11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5.0</w:t>
            </w:r>
          </w:p>
        </w:tc>
        <w:tc>
          <w:tcPr>
            <w:tcW w:w="15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pPr>
            <w:r>
              <w:rPr/>
              <w:t>5.0</w:t>
            </w:r>
          </w:p>
        </w:tc>
        <w:tc>
          <w:tcPr>
            <w:tcW w:w="11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jc w:val="right"/>
              <w:rPr/>
            </w:pPr>
            <w:r>
              <w:rPr/>
              <w:t>20.0</w:t>
            </w:r>
          </w:p>
        </w:tc>
        <w:tc>
          <w:tcPr>
            <w:tcW w:w="162"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jc w:val="right"/>
              <w:rPr/>
            </w:pPr>
            <w:r>
              <w:rPr/>
              <w:t>20.0</w:t>
            </w:r>
          </w:p>
        </w:tc>
        <w:tc>
          <w:tcPr>
            <w:tcW w:w="131" w:type="dxa"/>
            <w:tcBorders/>
            <w:shd w:fill="auto" w:val="clear"/>
            <w:vAlign w:val="bottom"/>
          </w:tcPr>
          <w:p>
            <w:pPr>
              <w:pStyle w:val="TableContents"/>
              <w:spacing w:before="0" w:after="283"/>
              <w:rPr/>
            </w:pPr>
            <w:r>
              <w:rPr/>
              <w:t> </w:t>
            </w:r>
          </w:p>
        </w:tc>
      </w:tr>
      <w:tr>
        <w:trPr/>
        <w:tc>
          <w:tcPr>
            <w:tcW w:w="2402" w:type="dxa"/>
            <w:tcBorders/>
            <w:shd w:fill="auto" w:val="clear"/>
            <w:vAlign w:val="center"/>
          </w:tcPr>
          <w:p>
            <w:pPr>
              <w:pStyle w:val="TableContents"/>
              <w:spacing w:before="0" w:after="0"/>
              <w:ind w:left="225" w:right="0" w:hanging="225"/>
              <w:rPr/>
            </w:pPr>
            <w:r>
              <w:rPr/>
              <w:t> </w:t>
            </w:r>
          </w:p>
        </w:tc>
        <w:tc>
          <w:tcPr>
            <w:tcW w:w="233" w:type="dxa"/>
            <w:tcBorders/>
            <w:shd w:fill="auto" w:val="clear"/>
            <w:vAlign w:val="center"/>
          </w:tcPr>
          <w:p>
            <w:pPr>
              <w:pStyle w:val="TableContents"/>
              <w:spacing w:before="0" w:after="283"/>
              <w:rPr/>
            </w:pPr>
            <w:r>
              <w:rPr/>
              <w:t> </w:t>
            </w:r>
          </w:p>
        </w:tc>
        <w:tc>
          <w:tcPr>
            <w:tcW w:w="13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1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6" w:type="dxa"/>
            <w:tcBorders/>
            <w:shd w:fill="auto" w:val="clear"/>
            <w:vAlign w:val="center"/>
          </w:tcPr>
          <w:p>
            <w:pPr>
              <w:pStyle w:val="TableContents"/>
              <w:spacing w:before="0" w:after="283"/>
              <w:rPr/>
            </w:pPr>
            <w:r>
              <w:rPr/>
              <w:t> </w:t>
            </w:r>
          </w:p>
        </w:tc>
        <w:tc>
          <w:tcPr>
            <w:tcW w:w="257" w:type="dxa"/>
            <w:tcBorders/>
            <w:shd w:fill="auto" w:val="clear"/>
            <w:vAlign w:val="center"/>
          </w:tcPr>
          <w:p>
            <w:pPr>
              <w:pStyle w:val="TableContents"/>
              <w:spacing w:before="0" w:after="283"/>
              <w:rPr/>
            </w:pPr>
            <w:r>
              <w:rPr/>
              <w:t> </w:t>
            </w:r>
          </w:p>
        </w:tc>
        <w:tc>
          <w:tcPr>
            <w:tcW w:w="11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1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2"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c>
          <w:tcPr>
            <w:tcW w:w="11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2402" w:type="dxa"/>
            <w:tcBorders/>
            <w:shd w:fill="CCEEFF" w:val="clear"/>
            <w:vAlign w:val="bottom"/>
          </w:tcPr>
          <w:p>
            <w:pPr>
              <w:pStyle w:val="TableContents"/>
              <w:spacing w:before="0" w:after="0"/>
              <w:ind w:left="225" w:right="0" w:hanging="225"/>
              <w:rPr/>
            </w:pPr>
            <w:r>
              <w:rPr/>
              <w:t> </w:t>
            </w:r>
          </w:p>
        </w:tc>
        <w:tc>
          <w:tcPr>
            <w:tcW w:w="233"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109" w:type="dxa"/>
            <w:tcBorders/>
            <w:shd w:fill="CCEEFF" w:val="clear"/>
            <w:vAlign w:val="bottom"/>
          </w:tcPr>
          <w:p>
            <w:pPr>
              <w:pStyle w:val="TableContents"/>
              <w:spacing w:before="0" w:after="283"/>
              <w:jc w:val="right"/>
              <w:rPr/>
            </w:pPr>
            <w:r>
              <w:rPr/>
              <w:t>236.0</w:t>
            </w:r>
          </w:p>
        </w:tc>
        <w:tc>
          <w:tcPr>
            <w:tcW w:w="11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pPr>
            <w:r>
              <w:rPr/>
              <w:t>59.5</w:t>
            </w:r>
          </w:p>
        </w:tc>
        <w:tc>
          <w:tcPr>
            <w:tcW w:w="156"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jc w:val="right"/>
              <w:rPr/>
            </w:pPr>
            <w:r>
              <w:rPr/>
              <w:t>83.8</w:t>
            </w:r>
          </w:p>
        </w:tc>
        <w:tc>
          <w:tcPr>
            <w:tcW w:w="11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spacing w:before="0" w:after="283"/>
              <w:jc w:val="right"/>
              <w:rPr/>
            </w:pPr>
            <w:r>
              <w:rPr/>
              <w:t>295.5</w:t>
            </w:r>
          </w:p>
        </w:tc>
        <w:tc>
          <w:tcPr>
            <w:tcW w:w="162"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jc w:val="right"/>
              <w:rPr/>
            </w:pPr>
            <w:r>
              <w:rPr/>
              <w:t>319.8</w:t>
            </w:r>
          </w:p>
        </w:tc>
        <w:tc>
          <w:tcPr>
            <w:tcW w:w="131" w:type="dxa"/>
            <w:tcBorders/>
            <w:shd w:fill="CCEEFF" w:val="clear"/>
            <w:vAlign w:val="bottom"/>
          </w:tcPr>
          <w:p>
            <w:pPr>
              <w:pStyle w:val="TableContents"/>
              <w:spacing w:before="0" w:after="283"/>
              <w:rPr/>
            </w:pPr>
            <w:r>
              <w:rPr/>
              <w:t> </w:t>
            </w:r>
          </w:p>
        </w:tc>
      </w:tr>
      <w:tr>
        <w:trPr/>
        <w:tc>
          <w:tcPr>
            <w:tcW w:w="2402" w:type="dxa"/>
            <w:tcBorders/>
            <w:shd w:fill="auto" w:val="clear"/>
            <w:vAlign w:val="bottom"/>
          </w:tcPr>
          <w:p>
            <w:pPr>
              <w:pStyle w:val="TableContents"/>
              <w:spacing w:before="0" w:after="0"/>
              <w:ind w:left="675" w:right="0" w:hanging="225"/>
              <w:rPr/>
            </w:pPr>
            <w:r>
              <w:rPr/>
              <w:t>General partner 2% ownership</w:t>
            </w:r>
          </w:p>
        </w:tc>
        <w:tc>
          <w:tcPr>
            <w:tcW w:w="233"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 </w:t>
            </w:r>
          </w:p>
        </w:tc>
        <w:tc>
          <w:tcPr>
            <w:tcW w:w="1109" w:type="dxa"/>
            <w:tcBorders/>
            <w:shd w:fill="auto" w:val="clear"/>
            <w:vAlign w:val="bottom"/>
          </w:tcPr>
          <w:p>
            <w:pPr>
              <w:pStyle w:val="TableContents"/>
              <w:spacing w:before="0" w:after="283"/>
              <w:jc w:val="right"/>
              <w:rPr/>
            </w:pPr>
            <w:r>
              <w:rPr/>
              <w:t>(4.7</w:t>
            </w:r>
          </w:p>
        </w:tc>
        <w:tc>
          <w:tcPr>
            <w:tcW w:w="118" w:type="dxa"/>
            <w:tcBorders/>
            <w:shd w:fill="auto" w:val="clear"/>
            <w:vAlign w:val="bottom"/>
          </w:tcPr>
          <w:p>
            <w:pPr>
              <w:pStyle w:val="TableContents"/>
              <w:spacing w:before="0" w:after="283"/>
              <w:rPr/>
            </w:pPr>
            <w:r>
              <w:rPr/>
              <w:t>)</w:t>
            </w:r>
          </w:p>
        </w:tc>
        <w:tc>
          <w:tcPr>
            <w:tcW w:w="23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 </w:t>
            </w:r>
          </w:p>
        </w:tc>
        <w:tc>
          <w:tcPr>
            <w:tcW w:w="893" w:type="dxa"/>
            <w:tcBorders/>
            <w:shd w:fill="auto" w:val="clear"/>
            <w:vAlign w:val="bottom"/>
          </w:tcPr>
          <w:p>
            <w:pPr>
              <w:pStyle w:val="TableContents"/>
              <w:spacing w:before="0" w:after="283"/>
              <w:jc w:val="right"/>
              <w:rPr/>
            </w:pPr>
            <w:r>
              <w:rPr/>
              <w:t>(1.2</w:t>
            </w:r>
          </w:p>
        </w:tc>
        <w:tc>
          <w:tcPr>
            <w:tcW w:w="156" w:type="dxa"/>
            <w:tcBorders/>
            <w:shd w:fill="auto" w:val="clear"/>
            <w:vAlign w:val="bottom"/>
          </w:tcPr>
          <w:p>
            <w:pPr>
              <w:pStyle w:val="TableContents"/>
              <w:spacing w:before="0" w:after="283"/>
              <w:rPr/>
            </w:pPr>
            <w:r>
              <w:rPr/>
              <w:t>)</w:t>
            </w:r>
          </w:p>
        </w:tc>
        <w:tc>
          <w:tcPr>
            <w:tcW w:w="257"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896" w:type="dxa"/>
            <w:tcBorders/>
            <w:shd w:fill="auto" w:val="clear"/>
            <w:vAlign w:val="bottom"/>
          </w:tcPr>
          <w:p>
            <w:pPr>
              <w:pStyle w:val="TableContents"/>
              <w:spacing w:before="0" w:after="283"/>
              <w:jc w:val="right"/>
              <w:rPr/>
            </w:pPr>
            <w:r>
              <w:rPr/>
              <w:t>(1.7</w:t>
            </w:r>
          </w:p>
        </w:tc>
        <w:tc>
          <w:tcPr>
            <w:tcW w:w="118" w:type="dxa"/>
            <w:tcBorders/>
            <w:shd w:fill="auto" w:val="clear"/>
            <w:vAlign w:val="bottom"/>
          </w:tcPr>
          <w:p>
            <w:pPr>
              <w:pStyle w:val="TableContents"/>
              <w:spacing w:before="0" w:after="283"/>
              <w:rPr/>
            </w:pPr>
            <w:r>
              <w:rPr/>
              <w:t>)</w:t>
            </w:r>
          </w:p>
        </w:tc>
        <w:tc>
          <w:tcPr>
            <w:tcW w:w="23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931" w:type="dxa"/>
            <w:tcBorders/>
            <w:shd w:fill="auto" w:val="clear"/>
            <w:vAlign w:val="bottom"/>
          </w:tcPr>
          <w:p>
            <w:pPr>
              <w:pStyle w:val="TableContents"/>
              <w:spacing w:before="0" w:after="283"/>
              <w:jc w:val="right"/>
              <w:rPr/>
            </w:pPr>
            <w:r>
              <w:rPr/>
              <w:t>(5.9</w:t>
            </w:r>
          </w:p>
        </w:tc>
        <w:tc>
          <w:tcPr>
            <w:tcW w:w="162" w:type="dxa"/>
            <w:tcBorders/>
            <w:shd w:fill="auto" w:val="clear"/>
            <w:vAlign w:val="bottom"/>
          </w:tcPr>
          <w:p>
            <w:pPr>
              <w:pStyle w:val="TableContents"/>
              <w:spacing w:before="0" w:after="283"/>
              <w:rPr/>
            </w:pPr>
            <w:r>
              <w:rPr/>
              <w:t>)</w:t>
            </w:r>
          </w:p>
        </w:tc>
        <w:tc>
          <w:tcPr>
            <w:tcW w:w="2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934" w:type="dxa"/>
            <w:tcBorders/>
            <w:shd w:fill="auto" w:val="clear"/>
            <w:vAlign w:val="bottom"/>
          </w:tcPr>
          <w:p>
            <w:pPr>
              <w:pStyle w:val="TableContents"/>
              <w:spacing w:before="0" w:after="283"/>
              <w:jc w:val="right"/>
              <w:rPr/>
            </w:pPr>
            <w:r>
              <w:rPr/>
              <w:t>(6.4</w:t>
            </w:r>
          </w:p>
        </w:tc>
        <w:tc>
          <w:tcPr>
            <w:tcW w:w="131" w:type="dxa"/>
            <w:tcBorders/>
            <w:shd w:fill="auto" w:val="clear"/>
            <w:vAlign w:val="bottom"/>
          </w:tcPr>
          <w:p>
            <w:pPr>
              <w:pStyle w:val="TableContents"/>
              <w:spacing w:before="0" w:after="283"/>
              <w:rPr/>
            </w:pPr>
            <w:r>
              <w:rPr/>
              <w:t>)</w:t>
            </w:r>
          </w:p>
        </w:tc>
      </w:tr>
      <w:tr>
        <w:trPr/>
        <w:tc>
          <w:tcPr>
            <w:tcW w:w="2402" w:type="dxa"/>
            <w:tcBorders/>
            <w:shd w:fill="auto" w:val="clear"/>
            <w:vAlign w:val="center"/>
          </w:tcPr>
          <w:p>
            <w:pPr>
              <w:pStyle w:val="TableContents"/>
              <w:spacing w:before="0" w:after="0"/>
              <w:ind w:left="225" w:right="0" w:hanging="225"/>
              <w:rPr/>
            </w:pPr>
            <w:r>
              <w:rPr/>
              <w:t> </w:t>
            </w:r>
          </w:p>
        </w:tc>
        <w:tc>
          <w:tcPr>
            <w:tcW w:w="233" w:type="dxa"/>
            <w:tcBorders/>
            <w:shd w:fill="auto" w:val="clear"/>
            <w:vAlign w:val="center"/>
          </w:tcPr>
          <w:p>
            <w:pPr>
              <w:pStyle w:val="TableContents"/>
              <w:spacing w:before="0" w:after="283"/>
              <w:rPr/>
            </w:pPr>
            <w:r>
              <w:rPr/>
              <w:t> </w:t>
            </w:r>
          </w:p>
        </w:tc>
        <w:tc>
          <w:tcPr>
            <w:tcW w:w="13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1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6" w:type="dxa"/>
            <w:tcBorders/>
            <w:shd w:fill="auto" w:val="clear"/>
            <w:vAlign w:val="center"/>
          </w:tcPr>
          <w:p>
            <w:pPr>
              <w:pStyle w:val="TableContents"/>
              <w:spacing w:before="0" w:after="283"/>
              <w:rPr/>
            </w:pPr>
            <w:r>
              <w:rPr/>
              <w:t> </w:t>
            </w:r>
          </w:p>
        </w:tc>
        <w:tc>
          <w:tcPr>
            <w:tcW w:w="257" w:type="dxa"/>
            <w:tcBorders/>
            <w:shd w:fill="auto" w:val="clear"/>
            <w:vAlign w:val="center"/>
          </w:tcPr>
          <w:p>
            <w:pPr>
              <w:pStyle w:val="TableContents"/>
              <w:spacing w:before="0" w:after="283"/>
              <w:rPr/>
            </w:pPr>
            <w:r>
              <w:rPr/>
              <w:t> </w:t>
            </w:r>
          </w:p>
        </w:tc>
        <w:tc>
          <w:tcPr>
            <w:tcW w:w="11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1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2"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c>
          <w:tcPr>
            <w:tcW w:w="11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2402" w:type="dxa"/>
            <w:tcBorders/>
            <w:shd w:fill="CCEEFF" w:val="clear"/>
            <w:vAlign w:val="bottom"/>
          </w:tcPr>
          <w:p>
            <w:pPr>
              <w:pStyle w:val="TableContents"/>
              <w:spacing w:before="0" w:after="0"/>
              <w:ind w:left="450" w:right="0" w:hanging="225"/>
              <w:rPr/>
            </w:pPr>
            <w:r>
              <w:rPr/>
              <w:t>Net income available to limited partners</w:t>
            </w:r>
          </w:p>
        </w:tc>
        <w:tc>
          <w:tcPr>
            <w:tcW w:w="233"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jc w:val="left"/>
              <w:rPr/>
            </w:pPr>
            <w:r>
              <w:rPr/>
              <w:t>$</w:t>
            </w:r>
          </w:p>
        </w:tc>
        <w:tc>
          <w:tcPr>
            <w:tcW w:w="1109" w:type="dxa"/>
            <w:tcBorders/>
            <w:shd w:fill="CCEEFF" w:val="clear"/>
            <w:vAlign w:val="bottom"/>
          </w:tcPr>
          <w:p>
            <w:pPr>
              <w:pStyle w:val="TableContents"/>
              <w:spacing w:before="0" w:after="283"/>
              <w:jc w:val="right"/>
              <w:rPr/>
            </w:pPr>
            <w:r>
              <w:rPr/>
              <w:t>231.3</w:t>
            </w:r>
          </w:p>
        </w:tc>
        <w:tc>
          <w:tcPr>
            <w:tcW w:w="11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w:t>
            </w:r>
          </w:p>
        </w:tc>
        <w:tc>
          <w:tcPr>
            <w:tcW w:w="893" w:type="dxa"/>
            <w:tcBorders/>
            <w:shd w:fill="CCEEFF" w:val="clear"/>
            <w:vAlign w:val="bottom"/>
          </w:tcPr>
          <w:p>
            <w:pPr>
              <w:pStyle w:val="TableContents"/>
              <w:spacing w:before="0" w:after="283"/>
              <w:jc w:val="right"/>
              <w:rPr/>
            </w:pPr>
            <w:r>
              <w:rPr/>
              <w:t>58.3</w:t>
            </w:r>
          </w:p>
        </w:tc>
        <w:tc>
          <w:tcPr>
            <w:tcW w:w="156"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896" w:type="dxa"/>
            <w:tcBorders/>
            <w:shd w:fill="CCEEFF" w:val="clear"/>
            <w:vAlign w:val="bottom"/>
          </w:tcPr>
          <w:p>
            <w:pPr>
              <w:pStyle w:val="TableContents"/>
              <w:spacing w:before="0" w:after="283"/>
              <w:jc w:val="right"/>
              <w:rPr/>
            </w:pPr>
            <w:r>
              <w:rPr/>
              <w:t>82.1</w:t>
            </w:r>
          </w:p>
        </w:tc>
        <w:tc>
          <w:tcPr>
            <w:tcW w:w="11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931" w:type="dxa"/>
            <w:tcBorders/>
            <w:shd w:fill="CCEEFF" w:val="clear"/>
            <w:vAlign w:val="bottom"/>
          </w:tcPr>
          <w:p>
            <w:pPr>
              <w:pStyle w:val="TableContents"/>
              <w:spacing w:before="0" w:after="283"/>
              <w:jc w:val="right"/>
              <w:rPr/>
            </w:pPr>
            <w:r>
              <w:rPr/>
              <w:t>289.6</w:t>
            </w:r>
          </w:p>
        </w:tc>
        <w:tc>
          <w:tcPr>
            <w:tcW w:w="162"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934" w:type="dxa"/>
            <w:tcBorders/>
            <w:shd w:fill="CCEEFF" w:val="clear"/>
            <w:vAlign w:val="bottom"/>
          </w:tcPr>
          <w:p>
            <w:pPr>
              <w:pStyle w:val="TableContents"/>
              <w:spacing w:before="0" w:after="283"/>
              <w:jc w:val="right"/>
              <w:rPr/>
            </w:pPr>
            <w:r>
              <w:rPr/>
              <w:t>313.4</w:t>
            </w:r>
          </w:p>
        </w:tc>
        <w:tc>
          <w:tcPr>
            <w:tcW w:w="131" w:type="dxa"/>
            <w:tcBorders/>
            <w:shd w:fill="CCEEFF" w:val="clear"/>
            <w:vAlign w:val="bottom"/>
          </w:tcPr>
          <w:p>
            <w:pPr>
              <w:pStyle w:val="TableContents"/>
              <w:spacing w:before="0" w:after="283"/>
              <w:rPr/>
            </w:pPr>
            <w:r>
              <w:rPr/>
              <w:t> </w:t>
            </w:r>
          </w:p>
        </w:tc>
      </w:tr>
      <w:tr>
        <w:trPr/>
        <w:tc>
          <w:tcPr>
            <w:tcW w:w="2402" w:type="dxa"/>
            <w:tcBorders/>
            <w:shd w:fill="auto" w:val="clear"/>
            <w:vAlign w:val="center"/>
          </w:tcPr>
          <w:p>
            <w:pPr>
              <w:pStyle w:val="TableContents"/>
              <w:spacing w:before="0" w:after="0"/>
              <w:ind w:left="225" w:right="0" w:hanging="225"/>
              <w:rPr/>
            </w:pPr>
            <w:r>
              <w:rPr/>
              <w:t> </w:t>
            </w:r>
          </w:p>
        </w:tc>
        <w:tc>
          <w:tcPr>
            <w:tcW w:w="233" w:type="dxa"/>
            <w:tcBorders/>
            <w:shd w:fill="auto" w:val="clear"/>
            <w:vAlign w:val="center"/>
          </w:tcPr>
          <w:p>
            <w:pPr>
              <w:pStyle w:val="TableContents"/>
              <w:spacing w:before="0" w:after="283"/>
              <w:rPr/>
            </w:pPr>
            <w:r>
              <w:rPr/>
              <w:t> </w:t>
            </w:r>
          </w:p>
        </w:tc>
        <w:tc>
          <w:tcPr>
            <w:tcW w:w="137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1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6" w:type="dxa"/>
            <w:tcBorders/>
            <w:shd w:fill="auto" w:val="clear"/>
            <w:vAlign w:val="center"/>
          </w:tcPr>
          <w:p>
            <w:pPr>
              <w:pStyle w:val="TableContents"/>
              <w:spacing w:before="0" w:after="283"/>
              <w:rPr/>
            </w:pPr>
            <w:r>
              <w:rPr/>
              <w:t> </w:t>
            </w:r>
          </w:p>
        </w:tc>
        <w:tc>
          <w:tcPr>
            <w:tcW w:w="257" w:type="dxa"/>
            <w:tcBorders/>
            <w:shd w:fill="auto" w:val="clear"/>
            <w:vAlign w:val="center"/>
          </w:tcPr>
          <w:p>
            <w:pPr>
              <w:pStyle w:val="TableContents"/>
              <w:spacing w:before="0" w:after="283"/>
              <w:rPr/>
            </w:pPr>
            <w:r>
              <w:rPr/>
              <w:t> </w:t>
            </w:r>
          </w:p>
        </w:tc>
        <w:tc>
          <w:tcPr>
            <w:tcW w:w="11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1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2"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c>
          <w:tcPr>
            <w:tcW w:w="11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2402" w:type="dxa"/>
            <w:tcBorders/>
            <w:shd w:fill="auto" w:val="clear"/>
            <w:vAlign w:val="bottom"/>
          </w:tcPr>
          <w:p>
            <w:pPr>
              <w:pStyle w:val="TableContents"/>
              <w:spacing w:before="0" w:after="0"/>
              <w:ind w:left="225" w:right="0" w:hanging="225"/>
              <w:rPr/>
            </w:pPr>
            <w:r>
              <w:rPr/>
              <w:t> </w:t>
            </w:r>
          </w:p>
        </w:tc>
        <w:tc>
          <w:tcPr>
            <w:tcW w:w="233"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2402" w:type="dxa"/>
            <w:tcBorders/>
            <w:shd w:fill="auto" w:val="clear"/>
            <w:vAlign w:val="bottom"/>
          </w:tcPr>
          <w:p>
            <w:pPr>
              <w:pStyle w:val="TableContents"/>
              <w:spacing w:before="0" w:after="0"/>
              <w:ind w:left="225" w:right="0" w:hanging="225"/>
              <w:rPr/>
            </w:pPr>
            <w:r>
              <w:rPr/>
              <w:t>Denominator:</w:t>
            </w:r>
          </w:p>
        </w:tc>
        <w:tc>
          <w:tcPr>
            <w:tcW w:w="233"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2402" w:type="dxa"/>
            <w:tcBorders/>
            <w:shd w:fill="CCEEFF" w:val="clear"/>
            <w:vAlign w:val="bottom"/>
          </w:tcPr>
          <w:p>
            <w:pPr>
              <w:pStyle w:val="TableContents"/>
              <w:spacing w:before="0" w:after="0"/>
              <w:ind w:left="450" w:right="0" w:hanging="225"/>
              <w:rPr/>
            </w:pPr>
            <w:r>
              <w:rPr/>
              <w:t xml:space="preserve">Denominator for basic earnings per limited partner unit-weighted average number of limited partner units </w:t>
            </w:r>
          </w:p>
        </w:tc>
        <w:tc>
          <w:tcPr>
            <w:tcW w:w="233"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109" w:type="dxa"/>
            <w:tcBorders/>
            <w:shd w:fill="CCEEFF" w:val="clear"/>
            <w:vAlign w:val="bottom"/>
          </w:tcPr>
          <w:p>
            <w:pPr>
              <w:pStyle w:val="TableContents"/>
              <w:spacing w:before="0" w:after="283"/>
              <w:jc w:val="right"/>
              <w:rPr/>
            </w:pPr>
            <w:r>
              <w:rPr/>
              <w:t>112.1</w:t>
            </w:r>
          </w:p>
        </w:tc>
        <w:tc>
          <w:tcPr>
            <w:tcW w:w="11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pPr>
            <w:r>
              <w:rPr/>
              <w:t>116.0</w:t>
            </w:r>
          </w:p>
        </w:tc>
        <w:tc>
          <w:tcPr>
            <w:tcW w:w="156"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jc w:val="right"/>
              <w:rPr/>
            </w:pPr>
            <w:r>
              <w:rPr/>
              <w:t>116.0</w:t>
            </w:r>
          </w:p>
        </w:tc>
        <w:tc>
          <w:tcPr>
            <w:tcW w:w="11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spacing w:before="0" w:after="283"/>
              <w:jc w:val="right"/>
              <w:rPr/>
            </w:pPr>
            <w:r>
              <w:rPr/>
              <w:t>113.0</w:t>
            </w:r>
          </w:p>
        </w:tc>
        <w:tc>
          <w:tcPr>
            <w:tcW w:w="162"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jc w:val="right"/>
              <w:rPr/>
            </w:pPr>
            <w:r>
              <w:rPr/>
              <w:t>113.0</w:t>
            </w:r>
          </w:p>
        </w:tc>
        <w:tc>
          <w:tcPr>
            <w:tcW w:w="131" w:type="dxa"/>
            <w:tcBorders/>
            <w:shd w:fill="CCEEFF" w:val="clear"/>
            <w:vAlign w:val="bottom"/>
          </w:tcPr>
          <w:p>
            <w:pPr>
              <w:pStyle w:val="TableContents"/>
              <w:spacing w:before="0" w:after="283"/>
              <w:rPr/>
            </w:pPr>
            <w:r>
              <w:rPr/>
              <w:t> </w:t>
            </w:r>
          </w:p>
        </w:tc>
      </w:tr>
      <w:tr>
        <w:trPr/>
        <w:tc>
          <w:tcPr>
            <w:tcW w:w="2402" w:type="dxa"/>
            <w:tcBorders/>
            <w:shd w:fill="auto" w:val="clear"/>
            <w:vAlign w:val="bottom"/>
          </w:tcPr>
          <w:p>
            <w:pPr>
              <w:pStyle w:val="TableContents"/>
              <w:spacing w:before="0" w:after="0"/>
              <w:ind w:left="450" w:right="0" w:hanging="225"/>
              <w:rPr/>
            </w:pPr>
            <w:r>
              <w:rPr/>
              <w:t>Effect of dilutive securities:</w:t>
            </w:r>
          </w:p>
        </w:tc>
        <w:tc>
          <w:tcPr>
            <w:tcW w:w="233"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2402" w:type="dxa"/>
            <w:tcBorders/>
            <w:shd w:fill="CCEEFF" w:val="clear"/>
            <w:vAlign w:val="bottom"/>
          </w:tcPr>
          <w:p>
            <w:pPr>
              <w:pStyle w:val="TableContents"/>
              <w:spacing w:before="0" w:after="0"/>
              <w:ind w:left="675" w:right="0" w:hanging="225"/>
              <w:rPr/>
            </w:pPr>
            <w:r>
              <w:rPr/>
              <w:t>Weighted average LTIP units</w:t>
            </w:r>
          </w:p>
        </w:tc>
        <w:tc>
          <w:tcPr>
            <w:tcW w:w="233"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109" w:type="dxa"/>
            <w:tcBorders/>
            <w:shd w:fill="CCEEFF" w:val="clear"/>
            <w:vAlign w:val="bottom"/>
          </w:tcPr>
          <w:p>
            <w:pPr>
              <w:pStyle w:val="TableContents"/>
              <w:spacing w:before="0" w:after="283"/>
              <w:jc w:val="right"/>
              <w:rPr/>
            </w:pPr>
            <w:r>
              <w:rPr/>
              <w:t>0.9</w:t>
            </w:r>
          </w:p>
        </w:tc>
        <w:tc>
          <w:tcPr>
            <w:tcW w:w="11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pPr>
            <w:r>
              <w:rPr/>
              <w:t>0.8</w:t>
            </w:r>
          </w:p>
        </w:tc>
        <w:tc>
          <w:tcPr>
            <w:tcW w:w="156"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jc w:val="right"/>
              <w:rPr/>
            </w:pPr>
            <w:r>
              <w:rPr/>
              <w:t>0.8</w:t>
            </w:r>
          </w:p>
        </w:tc>
        <w:tc>
          <w:tcPr>
            <w:tcW w:w="11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spacing w:before="0" w:after="283"/>
              <w:jc w:val="right"/>
              <w:rPr/>
            </w:pPr>
            <w:r>
              <w:rPr/>
              <w:t>0.9</w:t>
            </w:r>
          </w:p>
        </w:tc>
        <w:tc>
          <w:tcPr>
            <w:tcW w:w="162"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jc w:val="right"/>
              <w:rPr/>
            </w:pPr>
            <w:r>
              <w:rPr/>
              <w:t>0.9</w:t>
            </w:r>
          </w:p>
        </w:tc>
        <w:tc>
          <w:tcPr>
            <w:tcW w:w="131" w:type="dxa"/>
            <w:tcBorders/>
            <w:shd w:fill="CCEEFF" w:val="clear"/>
            <w:vAlign w:val="bottom"/>
          </w:tcPr>
          <w:p>
            <w:pPr>
              <w:pStyle w:val="TableContents"/>
              <w:spacing w:before="0" w:after="283"/>
              <w:rPr/>
            </w:pPr>
            <w:r>
              <w:rPr/>
              <w:t> </w:t>
            </w:r>
          </w:p>
        </w:tc>
      </w:tr>
      <w:tr>
        <w:trPr/>
        <w:tc>
          <w:tcPr>
            <w:tcW w:w="2402" w:type="dxa"/>
            <w:tcBorders/>
            <w:shd w:fill="auto" w:val="clear"/>
            <w:vAlign w:val="center"/>
          </w:tcPr>
          <w:p>
            <w:pPr>
              <w:pStyle w:val="TableContents"/>
              <w:spacing w:before="0" w:after="0"/>
              <w:ind w:left="225" w:right="0" w:hanging="225"/>
              <w:rPr/>
            </w:pPr>
            <w:r>
              <w:rPr/>
              <w:t> </w:t>
            </w:r>
          </w:p>
        </w:tc>
        <w:tc>
          <w:tcPr>
            <w:tcW w:w="233" w:type="dxa"/>
            <w:tcBorders/>
            <w:shd w:fill="auto" w:val="clear"/>
            <w:vAlign w:val="center"/>
          </w:tcPr>
          <w:p>
            <w:pPr>
              <w:pStyle w:val="TableContents"/>
              <w:spacing w:before="0" w:after="283"/>
              <w:rPr/>
            </w:pPr>
            <w:r>
              <w:rPr/>
              <w:t> </w:t>
            </w:r>
          </w:p>
        </w:tc>
        <w:tc>
          <w:tcPr>
            <w:tcW w:w="13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1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6" w:type="dxa"/>
            <w:tcBorders/>
            <w:shd w:fill="auto" w:val="clear"/>
            <w:vAlign w:val="center"/>
          </w:tcPr>
          <w:p>
            <w:pPr>
              <w:pStyle w:val="TableContents"/>
              <w:spacing w:before="0" w:after="283"/>
              <w:rPr/>
            </w:pPr>
            <w:r>
              <w:rPr/>
              <w:t> </w:t>
            </w:r>
          </w:p>
        </w:tc>
        <w:tc>
          <w:tcPr>
            <w:tcW w:w="257" w:type="dxa"/>
            <w:tcBorders/>
            <w:shd w:fill="auto" w:val="clear"/>
            <w:vAlign w:val="center"/>
          </w:tcPr>
          <w:p>
            <w:pPr>
              <w:pStyle w:val="TableContents"/>
              <w:spacing w:before="0" w:after="283"/>
              <w:rPr/>
            </w:pPr>
            <w:r>
              <w:rPr/>
              <w:t> </w:t>
            </w:r>
          </w:p>
        </w:tc>
        <w:tc>
          <w:tcPr>
            <w:tcW w:w="11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1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2"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c>
          <w:tcPr>
            <w:tcW w:w="11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2402" w:type="dxa"/>
            <w:tcBorders/>
            <w:shd w:fill="auto" w:val="clear"/>
            <w:vAlign w:val="bottom"/>
          </w:tcPr>
          <w:p>
            <w:pPr>
              <w:pStyle w:val="TableContents"/>
              <w:spacing w:before="0" w:after="0"/>
              <w:ind w:left="450" w:right="0" w:hanging="225"/>
              <w:rPr/>
            </w:pPr>
            <w:r>
              <w:rPr/>
              <w:t>Denominator for diluted earnings per limited partner unit-weighted average number of limited partner units</w:t>
            </w:r>
          </w:p>
        </w:tc>
        <w:tc>
          <w:tcPr>
            <w:tcW w:w="233"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jc w:val="right"/>
              <w:rPr/>
            </w:pPr>
            <w:r>
              <w:rPr/>
              <w:t>113.0</w:t>
            </w:r>
          </w:p>
        </w:tc>
        <w:tc>
          <w:tcPr>
            <w:tcW w:w="11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116.8</w:t>
            </w:r>
          </w:p>
        </w:tc>
        <w:tc>
          <w:tcPr>
            <w:tcW w:w="15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pPr>
            <w:r>
              <w:rPr/>
              <w:t>116.8</w:t>
            </w:r>
          </w:p>
        </w:tc>
        <w:tc>
          <w:tcPr>
            <w:tcW w:w="11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jc w:val="right"/>
              <w:rPr/>
            </w:pPr>
            <w:r>
              <w:rPr/>
              <w:t>113.9</w:t>
            </w:r>
          </w:p>
        </w:tc>
        <w:tc>
          <w:tcPr>
            <w:tcW w:w="162"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jc w:val="right"/>
              <w:rPr/>
            </w:pPr>
            <w:r>
              <w:rPr/>
              <w:t>113.9</w:t>
            </w:r>
          </w:p>
        </w:tc>
        <w:tc>
          <w:tcPr>
            <w:tcW w:w="131" w:type="dxa"/>
            <w:tcBorders/>
            <w:shd w:fill="auto" w:val="clear"/>
            <w:vAlign w:val="bottom"/>
          </w:tcPr>
          <w:p>
            <w:pPr>
              <w:pStyle w:val="TableContents"/>
              <w:spacing w:before="0" w:after="283"/>
              <w:rPr/>
            </w:pPr>
            <w:r>
              <w:rPr/>
              <w:t> </w:t>
            </w:r>
          </w:p>
        </w:tc>
      </w:tr>
      <w:tr>
        <w:trPr/>
        <w:tc>
          <w:tcPr>
            <w:tcW w:w="2402" w:type="dxa"/>
            <w:tcBorders/>
            <w:shd w:fill="auto" w:val="clear"/>
            <w:vAlign w:val="center"/>
          </w:tcPr>
          <w:p>
            <w:pPr>
              <w:pStyle w:val="TableContents"/>
              <w:spacing w:before="0" w:after="0"/>
              <w:ind w:left="225" w:right="0" w:hanging="225"/>
              <w:rPr/>
            </w:pPr>
            <w:r>
              <w:rPr/>
              <w:t> </w:t>
            </w:r>
          </w:p>
        </w:tc>
        <w:tc>
          <w:tcPr>
            <w:tcW w:w="233" w:type="dxa"/>
            <w:tcBorders/>
            <w:shd w:fill="auto" w:val="clear"/>
            <w:vAlign w:val="center"/>
          </w:tcPr>
          <w:p>
            <w:pPr>
              <w:pStyle w:val="TableContents"/>
              <w:spacing w:before="0" w:after="283"/>
              <w:rPr/>
            </w:pPr>
            <w:r>
              <w:rPr/>
              <w:t> </w:t>
            </w:r>
          </w:p>
        </w:tc>
        <w:tc>
          <w:tcPr>
            <w:tcW w:w="137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1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6" w:type="dxa"/>
            <w:tcBorders/>
            <w:shd w:fill="auto" w:val="clear"/>
            <w:vAlign w:val="center"/>
          </w:tcPr>
          <w:p>
            <w:pPr>
              <w:pStyle w:val="TableContents"/>
              <w:spacing w:before="0" w:after="283"/>
              <w:rPr/>
            </w:pPr>
            <w:r>
              <w:rPr/>
              <w:t> </w:t>
            </w:r>
          </w:p>
        </w:tc>
        <w:tc>
          <w:tcPr>
            <w:tcW w:w="257" w:type="dxa"/>
            <w:tcBorders/>
            <w:shd w:fill="auto" w:val="clear"/>
            <w:vAlign w:val="center"/>
          </w:tcPr>
          <w:p>
            <w:pPr>
              <w:pStyle w:val="TableContents"/>
              <w:spacing w:before="0" w:after="283"/>
              <w:rPr/>
            </w:pPr>
            <w:r>
              <w:rPr/>
              <w:t> </w:t>
            </w:r>
          </w:p>
        </w:tc>
        <w:tc>
          <w:tcPr>
            <w:tcW w:w="11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1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2"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c>
          <w:tcPr>
            <w:tcW w:w="11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2402" w:type="dxa"/>
            <w:tcBorders/>
            <w:shd w:fill="auto" w:val="clear"/>
            <w:vAlign w:val="bottom"/>
          </w:tcPr>
          <w:p>
            <w:pPr>
              <w:pStyle w:val="TableContents"/>
              <w:spacing w:before="0" w:after="0"/>
              <w:ind w:left="225" w:right="0" w:hanging="225"/>
              <w:rPr/>
            </w:pPr>
            <w:r>
              <w:rPr/>
              <w:t> </w:t>
            </w:r>
          </w:p>
        </w:tc>
        <w:tc>
          <w:tcPr>
            <w:tcW w:w="233"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2402" w:type="dxa"/>
            <w:tcBorders/>
            <w:shd w:fill="CCEEFF" w:val="clear"/>
            <w:vAlign w:val="bottom"/>
          </w:tcPr>
          <w:p>
            <w:pPr>
              <w:pStyle w:val="TableContents"/>
              <w:spacing w:before="0" w:after="0"/>
              <w:ind w:left="225" w:right="0" w:hanging="225"/>
              <w:rPr/>
            </w:pPr>
            <w:r>
              <w:rPr/>
              <w:t>Basic net income per limited partner unit</w:t>
            </w:r>
          </w:p>
        </w:tc>
        <w:tc>
          <w:tcPr>
            <w:tcW w:w="233"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jc w:val="left"/>
              <w:rPr/>
            </w:pPr>
            <w:r>
              <w:rPr/>
              <w:t>$</w:t>
            </w:r>
          </w:p>
        </w:tc>
        <w:tc>
          <w:tcPr>
            <w:tcW w:w="1109" w:type="dxa"/>
            <w:tcBorders/>
            <w:shd w:fill="CCEEFF" w:val="clear"/>
            <w:vAlign w:val="bottom"/>
          </w:tcPr>
          <w:p>
            <w:pPr>
              <w:pStyle w:val="TableContents"/>
              <w:spacing w:before="0" w:after="283"/>
              <w:jc w:val="right"/>
              <w:rPr/>
            </w:pPr>
            <w:r>
              <w:rPr/>
              <w:t>2.06</w:t>
            </w:r>
          </w:p>
        </w:tc>
        <w:tc>
          <w:tcPr>
            <w:tcW w:w="11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w:t>
            </w:r>
          </w:p>
        </w:tc>
        <w:tc>
          <w:tcPr>
            <w:tcW w:w="893" w:type="dxa"/>
            <w:tcBorders/>
            <w:shd w:fill="CCEEFF" w:val="clear"/>
            <w:vAlign w:val="bottom"/>
          </w:tcPr>
          <w:p>
            <w:pPr>
              <w:pStyle w:val="TableContents"/>
              <w:spacing w:before="0" w:after="283"/>
              <w:jc w:val="right"/>
              <w:rPr/>
            </w:pPr>
            <w:r>
              <w:rPr/>
              <w:t>0.50</w:t>
            </w:r>
          </w:p>
        </w:tc>
        <w:tc>
          <w:tcPr>
            <w:tcW w:w="156"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896" w:type="dxa"/>
            <w:tcBorders/>
            <w:shd w:fill="CCEEFF" w:val="clear"/>
            <w:vAlign w:val="bottom"/>
          </w:tcPr>
          <w:p>
            <w:pPr>
              <w:pStyle w:val="TableContents"/>
              <w:spacing w:before="0" w:after="283"/>
              <w:jc w:val="right"/>
              <w:rPr/>
            </w:pPr>
            <w:r>
              <w:rPr/>
              <w:t>0.71</w:t>
            </w:r>
          </w:p>
        </w:tc>
        <w:tc>
          <w:tcPr>
            <w:tcW w:w="11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931" w:type="dxa"/>
            <w:tcBorders/>
            <w:shd w:fill="CCEEFF" w:val="clear"/>
            <w:vAlign w:val="bottom"/>
          </w:tcPr>
          <w:p>
            <w:pPr>
              <w:pStyle w:val="TableContents"/>
              <w:spacing w:before="0" w:after="283"/>
              <w:jc w:val="right"/>
              <w:rPr/>
            </w:pPr>
            <w:r>
              <w:rPr/>
              <w:t>2.56</w:t>
            </w:r>
          </w:p>
        </w:tc>
        <w:tc>
          <w:tcPr>
            <w:tcW w:w="162"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934" w:type="dxa"/>
            <w:tcBorders/>
            <w:shd w:fill="CCEEFF" w:val="clear"/>
            <w:vAlign w:val="bottom"/>
          </w:tcPr>
          <w:p>
            <w:pPr>
              <w:pStyle w:val="TableContents"/>
              <w:spacing w:before="0" w:after="283"/>
              <w:jc w:val="right"/>
              <w:rPr/>
            </w:pPr>
            <w:r>
              <w:rPr/>
              <w:t>2.77</w:t>
            </w:r>
          </w:p>
        </w:tc>
        <w:tc>
          <w:tcPr>
            <w:tcW w:w="131" w:type="dxa"/>
            <w:tcBorders/>
            <w:shd w:fill="CCEEFF" w:val="clear"/>
            <w:vAlign w:val="bottom"/>
          </w:tcPr>
          <w:p>
            <w:pPr>
              <w:pStyle w:val="TableContents"/>
              <w:spacing w:before="0" w:after="283"/>
              <w:rPr/>
            </w:pPr>
            <w:r>
              <w:rPr/>
              <w:t> </w:t>
            </w:r>
          </w:p>
        </w:tc>
      </w:tr>
      <w:tr>
        <w:trPr/>
        <w:tc>
          <w:tcPr>
            <w:tcW w:w="2402" w:type="dxa"/>
            <w:tcBorders/>
            <w:shd w:fill="auto" w:val="clear"/>
            <w:vAlign w:val="center"/>
          </w:tcPr>
          <w:p>
            <w:pPr>
              <w:pStyle w:val="TableContents"/>
              <w:spacing w:before="0" w:after="0"/>
              <w:ind w:left="225" w:right="0" w:hanging="225"/>
              <w:rPr/>
            </w:pPr>
            <w:r>
              <w:rPr/>
              <w:t> </w:t>
            </w:r>
          </w:p>
        </w:tc>
        <w:tc>
          <w:tcPr>
            <w:tcW w:w="233" w:type="dxa"/>
            <w:tcBorders/>
            <w:shd w:fill="auto" w:val="clear"/>
            <w:vAlign w:val="center"/>
          </w:tcPr>
          <w:p>
            <w:pPr>
              <w:pStyle w:val="TableContents"/>
              <w:spacing w:before="0" w:after="283"/>
              <w:rPr/>
            </w:pPr>
            <w:r>
              <w:rPr/>
              <w:t> </w:t>
            </w:r>
          </w:p>
        </w:tc>
        <w:tc>
          <w:tcPr>
            <w:tcW w:w="137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1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6" w:type="dxa"/>
            <w:tcBorders/>
            <w:shd w:fill="auto" w:val="clear"/>
            <w:vAlign w:val="center"/>
          </w:tcPr>
          <w:p>
            <w:pPr>
              <w:pStyle w:val="TableContents"/>
              <w:spacing w:before="0" w:after="283"/>
              <w:rPr/>
            </w:pPr>
            <w:r>
              <w:rPr/>
              <w:t> </w:t>
            </w:r>
          </w:p>
        </w:tc>
        <w:tc>
          <w:tcPr>
            <w:tcW w:w="257" w:type="dxa"/>
            <w:tcBorders/>
            <w:shd w:fill="auto" w:val="clear"/>
            <w:vAlign w:val="center"/>
          </w:tcPr>
          <w:p>
            <w:pPr>
              <w:pStyle w:val="TableContents"/>
              <w:spacing w:before="0" w:after="283"/>
              <w:rPr/>
            </w:pPr>
            <w:r>
              <w:rPr/>
              <w:t> </w:t>
            </w:r>
          </w:p>
        </w:tc>
        <w:tc>
          <w:tcPr>
            <w:tcW w:w="11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1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2"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c>
          <w:tcPr>
            <w:tcW w:w="11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2402" w:type="dxa"/>
            <w:tcBorders/>
            <w:shd w:fill="auto" w:val="clear"/>
            <w:vAlign w:val="bottom"/>
          </w:tcPr>
          <w:p>
            <w:pPr>
              <w:pStyle w:val="TableContents"/>
              <w:spacing w:before="0" w:after="0"/>
              <w:ind w:left="225" w:right="0" w:hanging="225"/>
              <w:rPr/>
            </w:pPr>
            <w:r>
              <w:rPr/>
              <w:t>Diluted net income per limited partner unit</w:t>
            </w:r>
          </w:p>
        </w:tc>
        <w:tc>
          <w:tcPr>
            <w:tcW w:w="233"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w:t>
            </w:r>
          </w:p>
        </w:tc>
        <w:tc>
          <w:tcPr>
            <w:tcW w:w="1109" w:type="dxa"/>
            <w:tcBorders/>
            <w:shd w:fill="auto" w:val="clear"/>
            <w:vAlign w:val="bottom"/>
          </w:tcPr>
          <w:p>
            <w:pPr>
              <w:pStyle w:val="TableContents"/>
              <w:spacing w:before="0" w:after="283"/>
              <w:jc w:val="right"/>
              <w:rPr/>
            </w:pPr>
            <w:r>
              <w:rPr/>
              <w:t>2.05</w:t>
            </w:r>
          </w:p>
        </w:tc>
        <w:tc>
          <w:tcPr>
            <w:tcW w:w="11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w:t>
            </w:r>
          </w:p>
        </w:tc>
        <w:tc>
          <w:tcPr>
            <w:tcW w:w="893" w:type="dxa"/>
            <w:tcBorders/>
            <w:shd w:fill="auto" w:val="clear"/>
            <w:vAlign w:val="bottom"/>
          </w:tcPr>
          <w:p>
            <w:pPr>
              <w:pStyle w:val="TableContents"/>
              <w:spacing w:before="0" w:after="283"/>
              <w:jc w:val="right"/>
              <w:rPr/>
            </w:pPr>
            <w:r>
              <w:rPr/>
              <w:t>0.50</w:t>
            </w:r>
          </w:p>
        </w:tc>
        <w:tc>
          <w:tcPr>
            <w:tcW w:w="15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0.70</w:t>
            </w:r>
          </w:p>
        </w:tc>
        <w:tc>
          <w:tcPr>
            <w:tcW w:w="11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931" w:type="dxa"/>
            <w:tcBorders/>
            <w:shd w:fill="auto" w:val="clear"/>
            <w:vAlign w:val="bottom"/>
          </w:tcPr>
          <w:p>
            <w:pPr>
              <w:pStyle w:val="TableContents"/>
              <w:spacing w:before="0" w:after="283"/>
              <w:jc w:val="right"/>
              <w:rPr/>
            </w:pPr>
            <w:r>
              <w:rPr/>
              <w:t>2.54</w:t>
            </w:r>
          </w:p>
        </w:tc>
        <w:tc>
          <w:tcPr>
            <w:tcW w:w="162"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934" w:type="dxa"/>
            <w:tcBorders/>
            <w:shd w:fill="auto" w:val="clear"/>
            <w:vAlign w:val="bottom"/>
          </w:tcPr>
          <w:p>
            <w:pPr>
              <w:pStyle w:val="TableContents"/>
              <w:spacing w:before="0" w:after="283"/>
              <w:jc w:val="right"/>
              <w:rPr/>
            </w:pPr>
            <w:r>
              <w:rPr/>
              <w:t>2.75</w:t>
            </w:r>
          </w:p>
        </w:tc>
        <w:tc>
          <w:tcPr>
            <w:tcW w:w="131" w:type="dxa"/>
            <w:tcBorders/>
            <w:shd w:fill="auto" w:val="clear"/>
            <w:vAlign w:val="bottom"/>
          </w:tcPr>
          <w:p>
            <w:pPr>
              <w:pStyle w:val="TableContents"/>
              <w:spacing w:before="0" w:after="283"/>
              <w:rPr/>
            </w:pPr>
            <w:r>
              <w:rPr/>
              <w:t> </w:t>
            </w:r>
          </w:p>
        </w:tc>
      </w:tr>
      <w:tr>
        <w:trPr/>
        <w:tc>
          <w:tcPr>
            <w:tcW w:w="2402" w:type="dxa"/>
            <w:tcBorders/>
            <w:shd w:fill="auto" w:val="clear"/>
            <w:vAlign w:val="center"/>
          </w:tcPr>
          <w:p>
            <w:pPr>
              <w:pStyle w:val="TableContents"/>
              <w:spacing w:before="0" w:after="0"/>
              <w:ind w:left="225" w:right="0" w:hanging="225"/>
              <w:rPr/>
            </w:pPr>
            <w:r>
              <w:rPr/>
              <w:t> </w:t>
            </w:r>
          </w:p>
        </w:tc>
        <w:tc>
          <w:tcPr>
            <w:tcW w:w="233" w:type="dxa"/>
            <w:tcBorders/>
            <w:shd w:fill="auto" w:val="clear"/>
            <w:vAlign w:val="center"/>
          </w:tcPr>
          <w:p>
            <w:pPr>
              <w:pStyle w:val="TableContents"/>
              <w:spacing w:before="0" w:after="283"/>
              <w:rPr/>
            </w:pPr>
            <w:r>
              <w:rPr/>
              <w:t> </w:t>
            </w:r>
          </w:p>
        </w:tc>
        <w:tc>
          <w:tcPr>
            <w:tcW w:w="137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1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6" w:type="dxa"/>
            <w:tcBorders/>
            <w:shd w:fill="auto" w:val="clear"/>
            <w:vAlign w:val="center"/>
          </w:tcPr>
          <w:p>
            <w:pPr>
              <w:pStyle w:val="TableContents"/>
              <w:spacing w:before="0" w:after="283"/>
              <w:rPr/>
            </w:pPr>
            <w:r>
              <w:rPr/>
              <w:t> </w:t>
            </w:r>
          </w:p>
        </w:tc>
        <w:tc>
          <w:tcPr>
            <w:tcW w:w="257" w:type="dxa"/>
            <w:tcBorders/>
            <w:shd w:fill="auto" w:val="clear"/>
            <w:vAlign w:val="center"/>
          </w:tcPr>
          <w:p>
            <w:pPr>
              <w:pStyle w:val="TableContents"/>
              <w:spacing w:before="0" w:after="283"/>
              <w:rPr/>
            </w:pPr>
            <w:r>
              <w:rPr/>
              <w:t> </w:t>
            </w:r>
          </w:p>
        </w:tc>
        <w:tc>
          <w:tcPr>
            <w:tcW w:w="11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1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2"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c>
          <w:tcPr>
            <w:tcW w:w="11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rPr/>
            </w:pPr>
            <w:r>
              <w:rPr/>
              <w:t>Net income allocated to limited partners is impacted by the income allocated to the general partner and the amount of the incentive distribution paid to the general partner. The amount of income allocated to our limited partner interests is 98% of the total partnership income after deducting the amount of the general partners incentive distribution. Based on our current annualized distribution rate of $3.36 per unit, our general partners distribution is forecast to be approximately $112.3 million annually, of which approximately $104.4 million is attributed to the incentive distribution rights. In conjunction with the Pacific acquisition, however, the general partner agreed to reduce the amounts due it as incentive distributions. The reduction will be effective for five years, as follows: (i) $5 million per quarter for the first four quarters beginning with the February 2007 distribution, (ii) $3.75 million per quarter for the following eight quarters, (iii) $2.5 million per quarter for the following four quarters, and (iv) $1.25 million per quarter for the final four quarters. The total reduction in incentive distributions will be $65 million. Total incentive distributions to the general partner in 2007 will be reduced by $20.0 million. The relative amount of the incentive distribution varies directionally with the number of units outstanding and the level of the distribution on the units. Each $0.05 per unit annual increase in the distribution over $3.36 per unit decreases net income available for limited partners by approximately $5.8 million ($0.05 per unit) on an annualized basis.</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9.</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rPr/>
            </w:pPr>
            <w:r>
              <w:rPr>
                <w:i/>
              </w:rPr>
              <w:t>Equity Compensation Plans</w:t>
            </w:r>
            <w:r>
              <w:rPr/>
              <w:t>. The majority of grants outstanding under our Long-Term Incentive Plans contain vesting criteria that are based on a combination of performance benchmarks and service period. The grants will vest in various percentages, typically on the later to occur of specified earliest vesting dates and the dates on which minimum distribution levels are reached. Among the various grants, vesting dates range from May 2008 to May 2012 and minimum annualized distribution levels range from $2.80 to $4.00. For some awards, a percentage of any remaining units will vest on a date certain in 2011 or 2012.</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rPr/>
            </w:pPr>
            <w:r>
              <w:rPr/>
              <w:t>On October 18, 2007, we declared an annualized distribution of $3.36 payable on November 14, 2007 to our unitholders of record as of November 2, 2007. In addition to achieving the distribution level of $3.36, we have deemed probable that the $3.50 distribution level will be achieved. Accordingly, for grants that vest at annualized distribution levels of $3.50 or less, guidance includes an accrual over the corresponding service period at an assumed market price of $56.00 per unit as well as the fair value associated with awards that will vest on a date certain. For 2007, the guidance includes approximately $50.4 million of expense associated with these LTIP grants. The actual amount of equity compensation expense amortization in any given year will be directly influenced by (i) our unit price at the end of each reporting period, (ii) our unit price on the date of actual vesting, (iii) the amount of amortization in the early years, and (iv) new LTIP award grants. For example, a $3.00 change in the unit price assumption at December 31, 2007 would change the total amortization by $3.1 million  $0.4 million for the current quarter and $2.7 million for the life-to-date adjustment to the liability accrued in prior periods. Therefore, actual net income could differ materially from our projections.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August 29, 2007, the Board of Directors of Plains All American GP LLC authorized the grant of 200,000 Class B units in Plains AAP, L.P., our general partner. At September 30, 2007, approximately 85,500 Class B units have been granted and the remaining units are reserved for future grants. The Class B units are earned in 25% increments upon us achieving annualized distribution levels of $3.50, $3.75, $4.00 and $4.50. When earned, the Class B units are entitled to participate in distributions paid to our general partner in any quarter in which we distribute at least $0.875 per common unit ($3.50 per common unit on an annualized basis). Assuming all 200,000 Class B units were granted and earned, the maximum participation would be 8% of the general partner distribution in excess of $11.0 million each quarter. Although the Class B units, which are equity classified, do not impact our cash or units outstanding, the intent of the Class B units is to provide a performance incentive and encourage retention for certain members of our senior management. Therefore, we recognize the grant date fair value of the Class B units as compensation expense over the service period. Based on our assessment that achievement of the $3.50 annualized distribution level is probable, we have included approximately $2.0 million of compensation expense attributable to the Class B units in the guidance for 2007. The expense is reflected as a selected item impacting comparability since the economic burden is borne solely by the General Partner and not the Partnership. The expense will be reflected as a capital contribution and thus will result in a corresponding credit to the general partners capital in the financial statements of the Partnership.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amount of equity compensation expense highlighted in selected items impacting comparability for 2007 excludes the portion of the equity compensation expense represented by LTIP grants under the 2006 Plan that, pursuant to the terms of the Plan, will be settled in cash only ($5.1 million) and have no impact in the determination of diluted units. </w:t>
      </w:r>
    </w:p>
    <w:tbl>
      <w:tblPr>
        <w:tblW w:w="5000" w:type="pct"/>
        <w:jc w:val="left"/>
        <w:tblInd w:w="0" w:type="dxa"/>
        <w:tblCellMar>
          <w:top w:w="0" w:type="dxa"/>
          <w:left w:w="0" w:type="dxa"/>
          <w:bottom w:w="0" w:type="dxa"/>
          <w:right w:w="0" w:type="dxa"/>
        </w:tblCellMar>
      </w:tblPr>
      <w:tblGrid>
        <w:gridCol w:w="328"/>
        <w:gridCol w:w="105"/>
        <w:gridCol w:w="9772"/>
      </w:tblGrid>
      <w:tr>
        <w:trPr/>
        <w:tc>
          <w:tcPr>
            <w:tcW w:w="328" w:type="dxa"/>
            <w:tcBorders/>
            <w:shd w:fill="auto" w:val="clear"/>
          </w:tcPr>
          <w:p>
            <w:pPr>
              <w:pStyle w:val="TableContents"/>
              <w:spacing w:before="0" w:after="283"/>
              <w:jc w:val="left"/>
              <w:rPr/>
            </w:pPr>
            <w:r>
              <w:rPr/>
              <w:t>10.</w:t>
            </w:r>
          </w:p>
        </w:tc>
        <w:tc>
          <w:tcPr>
            <w:tcW w:w="105" w:type="dxa"/>
            <w:tcBorders/>
            <w:shd w:fill="auto" w:val="clear"/>
          </w:tcPr>
          <w:p>
            <w:pPr>
              <w:pStyle w:val="TableContents"/>
              <w:spacing w:before="0" w:after="283"/>
              <w:rPr/>
            </w:pPr>
            <w:r>
              <w:rPr/>
              <w:t> </w:t>
            </w:r>
          </w:p>
        </w:tc>
        <w:tc>
          <w:tcPr>
            <w:tcW w:w="9772" w:type="dxa"/>
            <w:tcBorders/>
            <w:shd w:fill="auto" w:val="clear"/>
          </w:tcPr>
          <w:p>
            <w:pPr>
              <w:pStyle w:val="TableContents"/>
              <w:spacing w:before="0" w:after="283"/>
              <w:rPr/>
            </w:pPr>
            <w:r>
              <w:rPr>
                <w:i/>
              </w:rPr>
              <w:t xml:space="preserve">Reconciliation of EBITDA and EBIT to Net Income. </w:t>
            </w:r>
            <w:r>
              <w:rPr/>
              <w:t>The following table reconciles the 2007 guidance ranges for EBITDA and EBIT to net income.</w:t>
            </w:r>
          </w:p>
        </w:tc>
      </w:tr>
    </w:tbl>
    <w:tbl>
      <w:tblPr>
        <w:tblW w:w="5000" w:type="pct"/>
        <w:jc w:val="center"/>
        <w:tblInd w:w="0" w:type="dxa"/>
        <w:tblCellMar>
          <w:top w:w="0" w:type="dxa"/>
          <w:left w:w="0" w:type="dxa"/>
          <w:bottom w:w="0" w:type="dxa"/>
          <w:right w:w="0" w:type="dxa"/>
        </w:tblCellMar>
      </w:tblPr>
      <w:tblGrid>
        <w:gridCol w:w="3813"/>
        <w:gridCol w:w="322"/>
        <w:gridCol w:w="214"/>
        <w:gridCol w:w="913"/>
        <w:gridCol w:w="123"/>
        <w:gridCol w:w="344"/>
        <w:gridCol w:w="214"/>
        <w:gridCol w:w="916"/>
        <w:gridCol w:w="100"/>
        <w:gridCol w:w="322"/>
        <w:gridCol w:w="222"/>
        <w:gridCol w:w="947"/>
        <w:gridCol w:w="126"/>
        <w:gridCol w:w="346"/>
        <w:gridCol w:w="222"/>
        <w:gridCol w:w="950"/>
        <w:gridCol w:w="111"/>
      </w:tblGrid>
      <w:tr>
        <w:trPr/>
        <w:tc>
          <w:tcPr>
            <w:tcW w:w="3813"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r>
      <w:tr>
        <w:trPr/>
        <w:tc>
          <w:tcPr>
            <w:tcW w:w="3813"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2724" w:type="dxa"/>
            <w:gridSpan w:val="6"/>
            <w:tcBorders/>
            <w:shd w:fill="auto" w:val="clear"/>
            <w:vAlign w:val="bottom"/>
          </w:tcPr>
          <w:p>
            <w:pPr>
              <w:pStyle w:val="TableContents"/>
              <w:spacing w:before="0" w:after="283"/>
              <w:jc w:val="center"/>
              <w:rPr>
                <w:b/>
              </w:rPr>
            </w:pPr>
            <w:r>
              <w:rPr>
                <w:b/>
              </w:rPr>
              <w:t>Three Months Ending</w:t>
            </w:r>
          </w:p>
        </w:tc>
        <w:tc>
          <w:tcPr>
            <w:tcW w:w="10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2813" w:type="dxa"/>
            <w:gridSpan w:val="6"/>
            <w:tcBorders/>
            <w:shd w:fill="auto" w:val="clear"/>
            <w:vAlign w:val="bottom"/>
          </w:tcPr>
          <w:p>
            <w:pPr>
              <w:pStyle w:val="TableContents"/>
              <w:spacing w:before="0" w:after="283"/>
              <w:jc w:val="center"/>
              <w:rPr>
                <w:b/>
              </w:rPr>
            </w:pPr>
            <w:r>
              <w:rPr>
                <w:b/>
              </w:rPr>
              <w:t>Twelve Months Ending</w:t>
            </w:r>
          </w:p>
        </w:tc>
        <w:tc>
          <w:tcPr>
            <w:tcW w:w="111" w:type="dxa"/>
            <w:tcBorders/>
            <w:shd w:fill="auto" w:val="clear"/>
            <w:vAlign w:val="bottom"/>
          </w:tcPr>
          <w:p>
            <w:pPr>
              <w:pStyle w:val="TableContents"/>
              <w:spacing w:before="0" w:after="283"/>
              <w:rPr/>
            </w:pPr>
            <w:r>
              <w:rPr/>
              <w:t> </w:t>
            </w:r>
          </w:p>
        </w:tc>
      </w:tr>
      <w:tr>
        <w:trPr/>
        <w:tc>
          <w:tcPr>
            <w:tcW w:w="3813"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2724"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2007</w:t>
            </w:r>
          </w:p>
        </w:tc>
        <w:tc>
          <w:tcPr>
            <w:tcW w:w="10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2813"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2007</w:t>
            </w:r>
          </w:p>
        </w:tc>
        <w:tc>
          <w:tcPr>
            <w:tcW w:w="111" w:type="dxa"/>
            <w:tcBorders/>
            <w:shd w:fill="auto" w:val="clear"/>
            <w:vAlign w:val="bottom"/>
          </w:tcPr>
          <w:p>
            <w:pPr>
              <w:pStyle w:val="TableContents"/>
              <w:spacing w:before="0" w:after="283"/>
              <w:rPr/>
            </w:pPr>
            <w:r>
              <w:rPr/>
              <w:t> </w:t>
            </w:r>
          </w:p>
        </w:tc>
      </w:tr>
      <w:tr>
        <w:trPr/>
        <w:tc>
          <w:tcPr>
            <w:tcW w:w="3813"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12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Low</w:t>
            </w:r>
          </w:p>
        </w:tc>
        <w:tc>
          <w:tcPr>
            <w:tcW w:w="123"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13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High</w:t>
            </w:r>
          </w:p>
        </w:tc>
        <w:tc>
          <w:tcPr>
            <w:tcW w:w="10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16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Low</w:t>
            </w:r>
          </w:p>
        </w:tc>
        <w:tc>
          <w:tcPr>
            <w:tcW w:w="126"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17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High</w:t>
            </w:r>
          </w:p>
        </w:tc>
        <w:tc>
          <w:tcPr>
            <w:tcW w:w="111" w:type="dxa"/>
            <w:tcBorders/>
            <w:shd w:fill="auto" w:val="clear"/>
            <w:vAlign w:val="bottom"/>
          </w:tcPr>
          <w:p>
            <w:pPr>
              <w:pStyle w:val="TableContents"/>
              <w:spacing w:before="0" w:after="283"/>
              <w:rPr/>
            </w:pPr>
            <w:r>
              <w:rPr/>
              <w:t> </w:t>
            </w:r>
          </w:p>
        </w:tc>
      </w:tr>
      <w:tr>
        <w:trPr/>
        <w:tc>
          <w:tcPr>
            <w:tcW w:w="3813" w:type="dxa"/>
            <w:tcBorders/>
            <w:shd w:fill="CCEEFF" w:val="clear"/>
            <w:vAlign w:val="bottom"/>
          </w:tcPr>
          <w:p>
            <w:pPr>
              <w:pStyle w:val="TableContents"/>
              <w:spacing w:before="0" w:after="0"/>
              <w:ind w:left="225" w:right="0" w:hanging="225"/>
              <w:rPr>
                <w:b/>
              </w:rPr>
            </w:pPr>
            <w:r>
              <w:rPr>
                <w:b/>
              </w:rPr>
              <w:t>Reconciliation to Net Income</w:t>
            </w:r>
          </w:p>
        </w:tc>
        <w:tc>
          <w:tcPr>
            <w:tcW w:w="322"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r>
      <w:tr>
        <w:trPr/>
        <w:tc>
          <w:tcPr>
            <w:tcW w:w="3813" w:type="dxa"/>
            <w:tcBorders/>
            <w:shd w:fill="auto" w:val="clear"/>
            <w:vAlign w:val="bottom"/>
          </w:tcPr>
          <w:p>
            <w:pPr>
              <w:pStyle w:val="TableContents"/>
              <w:spacing w:before="0" w:after="0"/>
              <w:ind w:left="450" w:right="0" w:hanging="225"/>
              <w:rPr/>
            </w:pPr>
            <w:r>
              <w:rPr/>
              <w:t>EBITDA</w:t>
            </w:r>
          </w:p>
        </w:tc>
        <w:tc>
          <w:tcPr>
            <w:tcW w:w="322"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913" w:type="dxa"/>
            <w:tcBorders/>
            <w:shd w:fill="auto" w:val="clear"/>
            <w:vAlign w:val="bottom"/>
          </w:tcPr>
          <w:p>
            <w:pPr>
              <w:pStyle w:val="TableContents"/>
              <w:spacing w:before="0" w:after="283"/>
              <w:jc w:val="right"/>
              <w:rPr/>
            </w:pPr>
            <w:r>
              <w:rPr/>
              <w:t>167.4</w:t>
            </w:r>
          </w:p>
        </w:tc>
        <w:tc>
          <w:tcPr>
            <w:tcW w:w="123"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916" w:type="dxa"/>
            <w:tcBorders/>
            <w:shd w:fill="auto" w:val="clear"/>
            <w:vAlign w:val="bottom"/>
          </w:tcPr>
          <w:p>
            <w:pPr>
              <w:pStyle w:val="TableContents"/>
              <w:spacing w:before="0" w:after="283"/>
              <w:jc w:val="right"/>
              <w:rPr/>
            </w:pPr>
            <w:r>
              <w:rPr/>
              <w:t>187.4</w:t>
            </w:r>
          </w:p>
        </w:tc>
        <w:tc>
          <w:tcPr>
            <w:tcW w:w="10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726.7</w:t>
            </w:r>
          </w:p>
        </w:tc>
        <w:tc>
          <w:tcPr>
            <w:tcW w:w="126"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jc w:val="left"/>
              <w:rPr/>
            </w:pPr>
            <w:r>
              <w:rPr/>
              <w:t>$</w:t>
            </w:r>
          </w:p>
        </w:tc>
        <w:tc>
          <w:tcPr>
            <w:tcW w:w="950" w:type="dxa"/>
            <w:tcBorders/>
            <w:shd w:fill="auto" w:val="clear"/>
            <w:vAlign w:val="bottom"/>
          </w:tcPr>
          <w:p>
            <w:pPr>
              <w:pStyle w:val="TableContents"/>
              <w:spacing w:before="0" w:after="283"/>
              <w:jc w:val="right"/>
              <w:rPr/>
            </w:pPr>
            <w:r>
              <w:rPr/>
              <w:t>746.7</w:t>
            </w:r>
          </w:p>
        </w:tc>
        <w:tc>
          <w:tcPr>
            <w:tcW w:w="111" w:type="dxa"/>
            <w:tcBorders/>
            <w:shd w:fill="auto" w:val="clear"/>
            <w:vAlign w:val="bottom"/>
          </w:tcPr>
          <w:p>
            <w:pPr>
              <w:pStyle w:val="TableContents"/>
              <w:spacing w:before="0" w:after="283"/>
              <w:rPr/>
            </w:pPr>
            <w:r>
              <w:rPr/>
              <w:t> </w:t>
            </w:r>
          </w:p>
        </w:tc>
      </w:tr>
      <w:tr>
        <w:trPr/>
        <w:tc>
          <w:tcPr>
            <w:tcW w:w="3813" w:type="dxa"/>
            <w:tcBorders/>
            <w:shd w:fill="CCEEFF" w:val="clear"/>
            <w:vAlign w:val="bottom"/>
          </w:tcPr>
          <w:p>
            <w:pPr>
              <w:pStyle w:val="TableContents"/>
              <w:spacing w:before="0" w:after="0"/>
              <w:ind w:left="450" w:right="0" w:hanging="225"/>
              <w:rPr/>
            </w:pPr>
            <w:r>
              <w:rPr/>
              <w:t>Depreciation and amortization</w:t>
            </w:r>
          </w:p>
        </w:tc>
        <w:tc>
          <w:tcPr>
            <w:tcW w:w="322"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jc w:val="right"/>
              <w:rPr/>
            </w:pPr>
            <w:r>
              <w:rPr/>
              <w:t>44.0</w:t>
            </w:r>
          </w:p>
        </w:tc>
        <w:tc>
          <w:tcPr>
            <w:tcW w:w="123"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42.0</w:t>
            </w:r>
          </w:p>
        </w:tc>
        <w:tc>
          <w:tcPr>
            <w:tcW w:w="100"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178.9</w:t>
            </w:r>
          </w:p>
        </w:tc>
        <w:tc>
          <w:tcPr>
            <w:tcW w:w="126"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pPr>
            <w:r>
              <w:rPr/>
              <w:t>176.9</w:t>
            </w:r>
          </w:p>
        </w:tc>
        <w:tc>
          <w:tcPr>
            <w:tcW w:w="111" w:type="dxa"/>
            <w:tcBorders/>
            <w:shd w:fill="CCEEFF" w:val="clear"/>
            <w:vAlign w:val="bottom"/>
          </w:tcPr>
          <w:p>
            <w:pPr>
              <w:pStyle w:val="TableContents"/>
              <w:spacing w:before="0" w:after="283"/>
              <w:rPr/>
            </w:pPr>
            <w:r>
              <w:rPr/>
              <w:t> </w:t>
            </w:r>
          </w:p>
        </w:tc>
      </w:tr>
      <w:tr>
        <w:trPr/>
        <w:tc>
          <w:tcPr>
            <w:tcW w:w="3813" w:type="dxa"/>
            <w:tcBorders/>
            <w:shd w:fill="auto" w:val="clear"/>
            <w:vAlign w:val="center"/>
          </w:tcPr>
          <w:p>
            <w:pPr>
              <w:pStyle w:val="TableContents"/>
              <w:spacing w:before="0" w:after="0"/>
              <w:ind w:left="225" w:right="0" w:hanging="225"/>
              <w:rPr/>
            </w:pPr>
            <w:r>
              <w:rPr/>
              <w:t> </w:t>
            </w:r>
          </w:p>
        </w:tc>
        <w:tc>
          <w:tcPr>
            <w:tcW w:w="322" w:type="dxa"/>
            <w:tcBorders/>
            <w:shd w:fill="auto" w:val="clear"/>
            <w:vAlign w:val="center"/>
          </w:tcPr>
          <w:p>
            <w:pPr>
              <w:pStyle w:val="TableContents"/>
              <w:spacing w:before="0" w:after="283"/>
              <w:rPr/>
            </w:pPr>
            <w:r>
              <w:rPr/>
              <w:t> </w:t>
            </w:r>
          </w:p>
        </w:tc>
        <w:tc>
          <w:tcPr>
            <w:tcW w:w="11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22" w:type="dxa"/>
            <w:tcBorders/>
            <w:shd w:fill="auto" w:val="clear"/>
            <w:vAlign w:val="center"/>
          </w:tcPr>
          <w:p>
            <w:pPr>
              <w:pStyle w:val="TableContents"/>
              <w:spacing w:before="0" w:after="283"/>
              <w:rPr/>
            </w:pPr>
            <w:r>
              <w:rPr/>
              <w:t> </w:t>
            </w:r>
          </w:p>
        </w:tc>
        <w:tc>
          <w:tcPr>
            <w:tcW w:w="11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rPr/>
            </w:pPr>
            <w:r>
              <w:rPr/>
              <w:t> </w:t>
            </w:r>
          </w:p>
        </w:tc>
        <w:tc>
          <w:tcPr>
            <w:tcW w:w="11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r>
      <w:tr>
        <w:trPr/>
        <w:tc>
          <w:tcPr>
            <w:tcW w:w="3813" w:type="dxa"/>
            <w:tcBorders/>
            <w:shd w:fill="auto" w:val="clear"/>
            <w:vAlign w:val="bottom"/>
          </w:tcPr>
          <w:p>
            <w:pPr>
              <w:pStyle w:val="TableContents"/>
              <w:spacing w:before="0" w:after="0"/>
              <w:ind w:left="450" w:right="0" w:hanging="225"/>
              <w:rPr/>
            </w:pPr>
            <w:r>
              <w:rPr/>
              <w:t>EBIT</w:t>
            </w:r>
          </w:p>
        </w:tc>
        <w:tc>
          <w:tcPr>
            <w:tcW w:w="322"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jc w:val="right"/>
              <w:rPr/>
            </w:pPr>
            <w:r>
              <w:rPr/>
              <w:t>123.4</w:t>
            </w:r>
          </w:p>
        </w:tc>
        <w:tc>
          <w:tcPr>
            <w:tcW w:w="123"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145.4</w:t>
            </w:r>
          </w:p>
        </w:tc>
        <w:tc>
          <w:tcPr>
            <w:tcW w:w="10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547.8</w:t>
            </w:r>
          </w:p>
        </w:tc>
        <w:tc>
          <w:tcPr>
            <w:tcW w:w="126"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pPr>
            <w:r>
              <w:rPr/>
              <w:t>569.8</w:t>
            </w:r>
          </w:p>
        </w:tc>
        <w:tc>
          <w:tcPr>
            <w:tcW w:w="111" w:type="dxa"/>
            <w:tcBorders/>
            <w:shd w:fill="auto" w:val="clear"/>
            <w:vAlign w:val="bottom"/>
          </w:tcPr>
          <w:p>
            <w:pPr>
              <w:pStyle w:val="TableContents"/>
              <w:spacing w:before="0" w:after="283"/>
              <w:rPr/>
            </w:pPr>
            <w:r>
              <w:rPr/>
              <w:t> </w:t>
            </w:r>
          </w:p>
        </w:tc>
      </w:tr>
      <w:tr>
        <w:trPr/>
        <w:tc>
          <w:tcPr>
            <w:tcW w:w="3813" w:type="dxa"/>
            <w:tcBorders/>
            <w:shd w:fill="CCEEFF" w:val="clear"/>
            <w:vAlign w:val="bottom"/>
          </w:tcPr>
          <w:p>
            <w:pPr>
              <w:pStyle w:val="TableContents"/>
              <w:spacing w:before="0" w:after="0"/>
              <w:ind w:left="450" w:right="0" w:hanging="225"/>
              <w:rPr/>
            </w:pPr>
            <w:r>
              <w:rPr/>
              <w:t>Interest expense</w:t>
            </w:r>
          </w:p>
        </w:tc>
        <w:tc>
          <w:tcPr>
            <w:tcW w:w="322"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jc w:val="right"/>
              <w:rPr/>
            </w:pPr>
            <w:r>
              <w:rPr/>
              <w:t>42.0</w:t>
            </w:r>
          </w:p>
        </w:tc>
        <w:tc>
          <w:tcPr>
            <w:tcW w:w="123"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40.0</w:t>
            </w:r>
          </w:p>
        </w:tc>
        <w:tc>
          <w:tcPr>
            <w:tcW w:w="100"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163.1</w:t>
            </w:r>
          </w:p>
        </w:tc>
        <w:tc>
          <w:tcPr>
            <w:tcW w:w="126"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pPr>
            <w:r>
              <w:rPr/>
              <w:t>161.1</w:t>
            </w:r>
          </w:p>
        </w:tc>
        <w:tc>
          <w:tcPr>
            <w:tcW w:w="111" w:type="dxa"/>
            <w:tcBorders/>
            <w:shd w:fill="CCEEFF" w:val="clear"/>
            <w:vAlign w:val="bottom"/>
          </w:tcPr>
          <w:p>
            <w:pPr>
              <w:pStyle w:val="TableContents"/>
              <w:spacing w:before="0" w:after="283"/>
              <w:rPr/>
            </w:pPr>
            <w:r>
              <w:rPr/>
              <w:t> </w:t>
            </w:r>
          </w:p>
        </w:tc>
      </w:tr>
      <w:tr>
        <w:trPr/>
        <w:tc>
          <w:tcPr>
            <w:tcW w:w="3813" w:type="dxa"/>
            <w:tcBorders/>
            <w:shd w:fill="auto" w:val="clear"/>
            <w:vAlign w:val="bottom"/>
          </w:tcPr>
          <w:p>
            <w:pPr>
              <w:pStyle w:val="TableContents"/>
              <w:spacing w:before="0" w:after="0"/>
              <w:ind w:left="450" w:right="0" w:hanging="225"/>
              <w:rPr/>
            </w:pPr>
            <w:r>
              <w:rPr/>
              <w:t>Income tax expense</w:t>
            </w:r>
          </w:p>
        </w:tc>
        <w:tc>
          <w:tcPr>
            <w:tcW w:w="322"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jc w:val="right"/>
              <w:rPr/>
            </w:pPr>
            <w:r>
              <w:rPr/>
              <w:t>0.8</w:t>
            </w:r>
          </w:p>
        </w:tc>
        <w:tc>
          <w:tcPr>
            <w:tcW w:w="123"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0.5</w:t>
            </w:r>
          </w:p>
        </w:tc>
        <w:tc>
          <w:tcPr>
            <w:tcW w:w="10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16.2</w:t>
            </w:r>
          </w:p>
        </w:tc>
        <w:tc>
          <w:tcPr>
            <w:tcW w:w="126"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pPr>
            <w:r>
              <w:rPr/>
              <w:t>15.9</w:t>
            </w:r>
          </w:p>
        </w:tc>
        <w:tc>
          <w:tcPr>
            <w:tcW w:w="111" w:type="dxa"/>
            <w:tcBorders/>
            <w:shd w:fill="auto" w:val="clear"/>
            <w:vAlign w:val="bottom"/>
          </w:tcPr>
          <w:p>
            <w:pPr>
              <w:pStyle w:val="TableContents"/>
              <w:spacing w:before="0" w:after="283"/>
              <w:rPr/>
            </w:pPr>
            <w:r>
              <w:rPr/>
              <w:t> </w:t>
            </w:r>
          </w:p>
        </w:tc>
      </w:tr>
      <w:tr>
        <w:trPr/>
        <w:tc>
          <w:tcPr>
            <w:tcW w:w="3813" w:type="dxa"/>
            <w:tcBorders/>
            <w:shd w:fill="auto" w:val="clear"/>
            <w:vAlign w:val="center"/>
          </w:tcPr>
          <w:p>
            <w:pPr>
              <w:pStyle w:val="TableContents"/>
              <w:spacing w:before="0" w:after="0"/>
              <w:ind w:left="225" w:right="0" w:hanging="225"/>
              <w:rPr/>
            </w:pPr>
            <w:r>
              <w:rPr/>
              <w:t> </w:t>
            </w:r>
          </w:p>
        </w:tc>
        <w:tc>
          <w:tcPr>
            <w:tcW w:w="322" w:type="dxa"/>
            <w:tcBorders/>
            <w:shd w:fill="auto" w:val="clear"/>
            <w:vAlign w:val="center"/>
          </w:tcPr>
          <w:p>
            <w:pPr>
              <w:pStyle w:val="TableContents"/>
              <w:spacing w:before="0" w:after="283"/>
              <w:rPr/>
            </w:pPr>
            <w:r>
              <w:rPr/>
              <w:t> </w:t>
            </w:r>
          </w:p>
        </w:tc>
        <w:tc>
          <w:tcPr>
            <w:tcW w:w="11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22" w:type="dxa"/>
            <w:tcBorders/>
            <w:shd w:fill="auto" w:val="clear"/>
            <w:vAlign w:val="center"/>
          </w:tcPr>
          <w:p>
            <w:pPr>
              <w:pStyle w:val="TableContents"/>
              <w:spacing w:before="0" w:after="283"/>
              <w:rPr/>
            </w:pPr>
            <w:r>
              <w:rPr/>
              <w:t> </w:t>
            </w:r>
          </w:p>
        </w:tc>
        <w:tc>
          <w:tcPr>
            <w:tcW w:w="11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rPr/>
            </w:pPr>
            <w:r>
              <w:rPr/>
              <w:t> </w:t>
            </w:r>
          </w:p>
        </w:tc>
        <w:tc>
          <w:tcPr>
            <w:tcW w:w="11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r>
      <w:tr>
        <w:trPr/>
        <w:tc>
          <w:tcPr>
            <w:tcW w:w="3813" w:type="dxa"/>
            <w:tcBorders/>
            <w:shd w:fill="CCEEFF" w:val="clear"/>
            <w:vAlign w:val="bottom"/>
          </w:tcPr>
          <w:p>
            <w:pPr>
              <w:pStyle w:val="TableContents"/>
              <w:spacing w:before="0" w:after="0"/>
              <w:ind w:left="450" w:right="0" w:hanging="225"/>
              <w:rPr/>
            </w:pPr>
            <w:r>
              <w:rPr/>
              <w:t>Net Income</w:t>
            </w:r>
          </w:p>
        </w:tc>
        <w:tc>
          <w:tcPr>
            <w:tcW w:w="322"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913" w:type="dxa"/>
            <w:tcBorders/>
            <w:shd w:fill="CCEEFF" w:val="clear"/>
            <w:vAlign w:val="bottom"/>
          </w:tcPr>
          <w:p>
            <w:pPr>
              <w:pStyle w:val="TableContents"/>
              <w:spacing w:before="0" w:after="283"/>
              <w:jc w:val="right"/>
              <w:rPr/>
            </w:pPr>
            <w:r>
              <w:rPr/>
              <w:t>80.6</w:t>
            </w:r>
          </w:p>
        </w:tc>
        <w:tc>
          <w:tcPr>
            <w:tcW w:w="123"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916" w:type="dxa"/>
            <w:tcBorders/>
            <w:shd w:fill="CCEEFF" w:val="clear"/>
            <w:vAlign w:val="bottom"/>
          </w:tcPr>
          <w:p>
            <w:pPr>
              <w:pStyle w:val="TableContents"/>
              <w:spacing w:before="0" w:after="283"/>
              <w:jc w:val="right"/>
              <w:rPr/>
            </w:pPr>
            <w:r>
              <w:rPr/>
              <w:t>104.9</w:t>
            </w:r>
          </w:p>
        </w:tc>
        <w:tc>
          <w:tcPr>
            <w:tcW w:w="100"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368.5</w:t>
            </w:r>
          </w:p>
        </w:tc>
        <w:tc>
          <w:tcPr>
            <w:tcW w:w="126"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jc w:val="left"/>
              <w:rPr/>
            </w:pPr>
            <w:r>
              <w:rPr/>
              <w:t>$</w:t>
            </w:r>
          </w:p>
        </w:tc>
        <w:tc>
          <w:tcPr>
            <w:tcW w:w="950" w:type="dxa"/>
            <w:tcBorders/>
            <w:shd w:fill="CCEEFF" w:val="clear"/>
            <w:vAlign w:val="bottom"/>
          </w:tcPr>
          <w:p>
            <w:pPr>
              <w:pStyle w:val="TableContents"/>
              <w:spacing w:before="0" w:after="283"/>
              <w:jc w:val="right"/>
              <w:rPr/>
            </w:pPr>
            <w:r>
              <w:rPr/>
              <w:t>392.8</w:t>
            </w:r>
          </w:p>
        </w:tc>
        <w:tc>
          <w:tcPr>
            <w:tcW w:w="111" w:type="dxa"/>
            <w:tcBorders/>
            <w:shd w:fill="CCEEFF" w:val="clear"/>
            <w:vAlign w:val="bottom"/>
          </w:tcPr>
          <w:p>
            <w:pPr>
              <w:pStyle w:val="TableContents"/>
              <w:spacing w:before="0" w:after="283"/>
              <w:rPr/>
            </w:pPr>
            <w:r>
              <w:rPr/>
              <w:t> </w:t>
            </w:r>
          </w:p>
        </w:tc>
      </w:tr>
      <w:tr>
        <w:trPr/>
        <w:tc>
          <w:tcPr>
            <w:tcW w:w="3813" w:type="dxa"/>
            <w:tcBorders/>
            <w:shd w:fill="auto" w:val="clear"/>
            <w:vAlign w:val="center"/>
          </w:tcPr>
          <w:p>
            <w:pPr>
              <w:pStyle w:val="TableContents"/>
              <w:spacing w:before="0" w:after="0"/>
              <w:ind w:left="225" w:right="0" w:hanging="225"/>
              <w:rPr/>
            </w:pPr>
            <w:r>
              <w:rPr/>
              <w:t> </w:t>
            </w:r>
          </w:p>
        </w:tc>
        <w:tc>
          <w:tcPr>
            <w:tcW w:w="322" w:type="dxa"/>
            <w:tcBorders/>
            <w:shd w:fill="auto" w:val="clear"/>
            <w:vAlign w:val="center"/>
          </w:tcPr>
          <w:p>
            <w:pPr>
              <w:pStyle w:val="TableContents"/>
              <w:spacing w:before="0" w:after="283"/>
              <w:rPr/>
            </w:pPr>
            <w:r>
              <w:rPr/>
              <w:t> </w:t>
            </w:r>
          </w:p>
        </w:tc>
        <w:tc>
          <w:tcPr>
            <w:tcW w:w="11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1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22" w:type="dxa"/>
            <w:tcBorders/>
            <w:shd w:fill="auto" w:val="clear"/>
            <w:vAlign w:val="center"/>
          </w:tcPr>
          <w:p>
            <w:pPr>
              <w:pStyle w:val="TableContents"/>
              <w:spacing w:before="0" w:after="283"/>
              <w:rPr/>
            </w:pPr>
            <w:r>
              <w:rPr/>
              <w:t> </w:t>
            </w:r>
          </w:p>
        </w:tc>
        <w:tc>
          <w:tcPr>
            <w:tcW w:w="11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rPr/>
            </w:pPr>
            <w:r>
              <w:rPr/>
              <w:t> </w:t>
            </w:r>
          </w:p>
        </w:tc>
        <w:tc>
          <w:tcPr>
            <w:tcW w:w="11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Preliminary Calendar 2008 Guidance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preliminary adjusted EBITDA guidance for 2008 is based on (1) continued operating and financial performance of our existing assets in line with recent performance trends, (2) achievement of targeted performance levels for recent acquisitions, (3) contributions from expansion capital expenditures in line with our expectations, and (4) a less favorable market relative to our assets and business model than experienced in the first nine months of 2007. The following table summarizes the range of selected key financial data of our preliminary projections for calendar year 2008. </w:t>
      </w:r>
    </w:p>
    <w:p>
      <w:pPr>
        <w:pStyle w:val="TextBody"/>
        <w:spacing w:before="360" w:after="283"/>
        <w:jc w:val="center"/>
        <w:rPr>
          <w:rFonts w:ascii="Times New Roman;Times;serif" w:hAnsi="Times New Roman;Times;serif"/>
          <w:sz w:val="17"/>
        </w:rPr>
      </w:pPr>
      <w:r>
        <w:rPr>
          <w:rFonts w:ascii="Times New Roman;Times;serif" w:hAnsi="Times New Roman;Times;serif"/>
          <w:b/>
          <w:sz w:val="17"/>
          <w:u w:val="single"/>
        </w:rPr>
        <w:t>Preliminary Calendar 2008 Guidance (in millions)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455"/>
        <w:gridCol w:w="487"/>
        <w:gridCol w:w="140"/>
        <w:gridCol w:w="620"/>
        <w:gridCol w:w="125"/>
        <w:gridCol w:w="487"/>
        <w:gridCol w:w="140"/>
        <w:gridCol w:w="620"/>
        <w:gridCol w:w="131"/>
      </w:tblGrid>
      <w:tr>
        <w:trPr/>
        <w:tc>
          <w:tcPr>
            <w:tcW w:w="7455"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7455"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rPr/>
            </w:pPr>
            <w:r>
              <w:rPr/>
              <w:t> </w:t>
            </w:r>
          </w:p>
        </w:tc>
        <w:tc>
          <w:tcPr>
            <w:tcW w:w="760" w:type="dxa"/>
            <w:gridSpan w:val="2"/>
            <w:tcBorders>
              <w:bottom w:val="single" w:sz="2" w:space="0" w:color="000000"/>
            </w:tcBorders>
            <w:shd w:fill="auto" w:val="clear"/>
            <w:tcMar>
              <w:bottom w:w="28" w:type="dxa"/>
            </w:tcMar>
            <w:vAlign w:val="bottom"/>
          </w:tcPr>
          <w:p>
            <w:pPr>
              <w:pStyle w:val="TableContents"/>
              <w:spacing w:before="0" w:after="283"/>
              <w:jc w:val="center"/>
              <w:rPr/>
            </w:pPr>
            <w:r>
              <w:rPr/>
              <w:t>Low</w:t>
            </w:r>
          </w:p>
        </w:tc>
        <w:tc>
          <w:tcPr>
            <w:tcW w:w="125"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rPr/>
            </w:pPr>
            <w:r>
              <w:rPr/>
              <w:t> </w:t>
            </w:r>
          </w:p>
        </w:tc>
        <w:tc>
          <w:tcPr>
            <w:tcW w:w="760" w:type="dxa"/>
            <w:gridSpan w:val="2"/>
            <w:tcBorders>
              <w:bottom w:val="single" w:sz="2" w:space="0" w:color="000000"/>
            </w:tcBorders>
            <w:shd w:fill="auto" w:val="clear"/>
            <w:tcMar>
              <w:bottom w:w="28" w:type="dxa"/>
            </w:tcMar>
            <w:vAlign w:val="bottom"/>
          </w:tcPr>
          <w:p>
            <w:pPr>
              <w:pStyle w:val="TableContents"/>
              <w:spacing w:before="0" w:after="283"/>
              <w:jc w:val="center"/>
              <w:rPr/>
            </w:pPr>
            <w:r>
              <w:rPr/>
              <w:t>High</w:t>
            </w:r>
          </w:p>
        </w:tc>
        <w:tc>
          <w:tcPr>
            <w:tcW w:w="131" w:type="dxa"/>
            <w:tcBorders/>
            <w:shd w:fill="auto" w:val="clear"/>
            <w:vAlign w:val="bottom"/>
          </w:tcPr>
          <w:p>
            <w:pPr>
              <w:pStyle w:val="TableContents"/>
              <w:spacing w:before="0" w:after="283"/>
              <w:rPr/>
            </w:pPr>
            <w:r>
              <w:rPr/>
              <w:t> </w:t>
            </w:r>
          </w:p>
        </w:tc>
      </w:tr>
      <w:tr>
        <w:trPr/>
        <w:tc>
          <w:tcPr>
            <w:tcW w:w="7455" w:type="dxa"/>
            <w:tcBorders/>
            <w:shd w:fill="CCEEFF" w:val="clear"/>
            <w:vAlign w:val="bottom"/>
          </w:tcPr>
          <w:p>
            <w:pPr>
              <w:pStyle w:val="TableContents"/>
              <w:spacing w:before="0" w:after="0"/>
              <w:ind w:left="225" w:right="0" w:hanging="225"/>
              <w:rPr/>
            </w:pPr>
            <w:r>
              <w:rPr/>
              <w:t>Adjusted EBITDA</w:t>
            </w:r>
          </w:p>
        </w:tc>
        <w:tc>
          <w:tcPr>
            <w:tcW w:w="48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620" w:type="dxa"/>
            <w:tcBorders/>
            <w:shd w:fill="CCEEFF" w:val="clear"/>
            <w:vAlign w:val="bottom"/>
          </w:tcPr>
          <w:p>
            <w:pPr>
              <w:pStyle w:val="TableContents"/>
              <w:spacing w:before="0" w:after="283"/>
              <w:jc w:val="right"/>
              <w:rPr/>
            </w:pPr>
            <w:r>
              <w:rPr/>
              <w:t>760</w:t>
            </w:r>
          </w:p>
        </w:tc>
        <w:tc>
          <w:tcPr>
            <w:tcW w:w="125"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620" w:type="dxa"/>
            <w:tcBorders/>
            <w:shd w:fill="CCEEFF" w:val="clear"/>
            <w:vAlign w:val="bottom"/>
          </w:tcPr>
          <w:p>
            <w:pPr>
              <w:pStyle w:val="TableContents"/>
              <w:spacing w:before="0" w:after="283"/>
              <w:jc w:val="right"/>
              <w:rPr/>
            </w:pPr>
            <w:r>
              <w:rPr/>
              <w:t>810</w:t>
            </w:r>
          </w:p>
        </w:tc>
        <w:tc>
          <w:tcPr>
            <w:tcW w:w="131" w:type="dxa"/>
            <w:tcBorders/>
            <w:shd w:fill="CCEEFF" w:val="clear"/>
            <w:vAlign w:val="bottom"/>
          </w:tcPr>
          <w:p>
            <w:pPr>
              <w:pStyle w:val="TableContents"/>
              <w:spacing w:before="0" w:after="283"/>
              <w:rPr/>
            </w:pPr>
            <w:r>
              <w:rPr/>
              <w:t> </w:t>
            </w:r>
          </w:p>
        </w:tc>
      </w:tr>
      <w:tr>
        <w:trPr/>
        <w:tc>
          <w:tcPr>
            <w:tcW w:w="7455" w:type="dxa"/>
            <w:tcBorders/>
            <w:shd w:fill="auto" w:val="clear"/>
            <w:vAlign w:val="bottom"/>
          </w:tcPr>
          <w:p>
            <w:pPr>
              <w:pStyle w:val="TableContents"/>
              <w:spacing w:before="0" w:after="0"/>
              <w:ind w:left="225" w:right="0" w:hanging="225"/>
              <w:rPr/>
            </w:pPr>
            <w:r>
              <w:rPr/>
              <w:t>Depreciation and amortization</w:t>
            </w:r>
          </w:p>
        </w:tc>
        <w:tc>
          <w:tcPr>
            <w:tcW w:w="48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283"/>
              <w:jc w:val="right"/>
              <w:rPr/>
            </w:pPr>
            <w:r>
              <w:rPr/>
              <w:t>(193</w:t>
            </w:r>
          </w:p>
        </w:tc>
        <w:tc>
          <w:tcPr>
            <w:tcW w:w="125" w:type="dxa"/>
            <w:tcBorders/>
            <w:shd w:fill="auto" w:val="clear"/>
            <w:vAlign w:val="bottom"/>
          </w:tcPr>
          <w:p>
            <w:pPr>
              <w:pStyle w:val="TableContents"/>
              <w:spacing w:before="0" w:after="283"/>
              <w:rPr/>
            </w:pPr>
            <w:r>
              <w:rPr/>
              <w:t>)</w:t>
            </w:r>
          </w:p>
        </w:tc>
        <w:tc>
          <w:tcPr>
            <w:tcW w:w="48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283"/>
              <w:jc w:val="right"/>
              <w:rPr/>
            </w:pPr>
            <w:r>
              <w:rPr/>
              <w:t>(183</w:t>
            </w:r>
          </w:p>
        </w:tc>
        <w:tc>
          <w:tcPr>
            <w:tcW w:w="131" w:type="dxa"/>
            <w:tcBorders/>
            <w:shd w:fill="auto" w:val="clear"/>
            <w:vAlign w:val="bottom"/>
          </w:tcPr>
          <w:p>
            <w:pPr>
              <w:pStyle w:val="TableContents"/>
              <w:spacing w:before="0" w:after="283"/>
              <w:rPr/>
            </w:pPr>
            <w:r>
              <w:rPr/>
              <w:t>)</w:t>
            </w:r>
          </w:p>
        </w:tc>
      </w:tr>
      <w:tr>
        <w:trPr/>
        <w:tc>
          <w:tcPr>
            <w:tcW w:w="7455" w:type="dxa"/>
            <w:tcBorders/>
            <w:shd w:fill="CCEEFF" w:val="clear"/>
            <w:vAlign w:val="bottom"/>
          </w:tcPr>
          <w:p>
            <w:pPr>
              <w:pStyle w:val="TableContents"/>
              <w:spacing w:before="0" w:after="0"/>
              <w:ind w:left="225" w:right="0" w:hanging="225"/>
              <w:rPr/>
            </w:pPr>
            <w:r>
              <w:rPr/>
              <w:t>Interest expense</w:t>
            </w:r>
          </w:p>
        </w:tc>
        <w:tc>
          <w:tcPr>
            <w:tcW w:w="48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283"/>
              <w:jc w:val="right"/>
              <w:rPr/>
            </w:pPr>
            <w:r>
              <w:rPr/>
              <w:t>(177</w:t>
            </w:r>
          </w:p>
        </w:tc>
        <w:tc>
          <w:tcPr>
            <w:tcW w:w="125" w:type="dxa"/>
            <w:tcBorders/>
            <w:shd w:fill="CCEEFF" w:val="clear"/>
            <w:vAlign w:val="bottom"/>
          </w:tcPr>
          <w:p>
            <w:pPr>
              <w:pStyle w:val="TableContents"/>
              <w:spacing w:before="0" w:after="283"/>
              <w:rPr/>
            </w:pPr>
            <w:r>
              <w:rPr/>
              <w:t>)</w:t>
            </w:r>
          </w:p>
        </w:tc>
        <w:tc>
          <w:tcPr>
            <w:tcW w:w="48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283"/>
              <w:jc w:val="right"/>
              <w:rPr/>
            </w:pPr>
            <w:r>
              <w:rPr/>
              <w:t>(167</w:t>
            </w:r>
          </w:p>
        </w:tc>
        <w:tc>
          <w:tcPr>
            <w:tcW w:w="131" w:type="dxa"/>
            <w:tcBorders/>
            <w:shd w:fill="CCEEFF" w:val="clear"/>
            <w:vAlign w:val="bottom"/>
          </w:tcPr>
          <w:p>
            <w:pPr>
              <w:pStyle w:val="TableContents"/>
              <w:spacing w:before="0" w:after="283"/>
              <w:rPr/>
            </w:pPr>
            <w:r>
              <w:rPr/>
              <w:t>)</w:t>
            </w:r>
          </w:p>
        </w:tc>
      </w:tr>
      <w:tr>
        <w:trPr/>
        <w:tc>
          <w:tcPr>
            <w:tcW w:w="7455" w:type="dxa"/>
            <w:tcBorders/>
            <w:shd w:fill="auto" w:val="clear"/>
            <w:vAlign w:val="center"/>
          </w:tcPr>
          <w:p>
            <w:pPr>
              <w:pStyle w:val="TableContents"/>
              <w:spacing w:before="0" w:after="0"/>
              <w:ind w:left="225" w:right="0" w:hanging="225"/>
              <w:rPr/>
            </w:pPr>
            <w:r>
              <w:rPr/>
              <w:t> </w:t>
            </w:r>
          </w:p>
        </w:tc>
        <w:tc>
          <w:tcPr>
            <w:tcW w:w="487" w:type="dxa"/>
            <w:tcBorders/>
            <w:shd w:fill="auto" w:val="clear"/>
            <w:vAlign w:val="center"/>
          </w:tcPr>
          <w:p>
            <w:pPr>
              <w:pStyle w:val="TableContents"/>
              <w:spacing w:before="0" w:after="283"/>
              <w:rPr/>
            </w:pPr>
            <w:r>
              <w:rPr/>
              <w:t> </w:t>
            </w:r>
          </w:p>
        </w:tc>
        <w:tc>
          <w:tcPr>
            <w:tcW w:w="7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487" w:type="dxa"/>
            <w:tcBorders/>
            <w:shd w:fill="auto" w:val="clear"/>
            <w:vAlign w:val="center"/>
          </w:tcPr>
          <w:p>
            <w:pPr>
              <w:pStyle w:val="TableContents"/>
              <w:spacing w:before="0" w:after="283"/>
              <w:rPr/>
            </w:pPr>
            <w:r>
              <w:rPr/>
              <w:t> </w:t>
            </w:r>
          </w:p>
        </w:tc>
        <w:tc>
          <w:tcPr>
            <w:tcW w:w="7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7455" w:type="dxa"/>
            <w:tcBorders/>
            <w:shd w:fill="auto" w:val="clear"/>
            <w:vAlign w:val="bottom"/>
          </w:tcPr>
          <w:p>
            <w:pPr>
              <w:pStyle w:val="TableContents"/>
              <w:spacing w:before="0" w:after="0"/>
              <w:ind w:left="225" w:right="0" w:hanging="225"/>
              <w:rPr/>
            </w:pPr>
            <w:r>
              <w:rPr/>
              <w:t>Adjusted Net Income</w:t>
            </w:r>
          </w:p>
        </w:tc>
        <w:tc>
          <w:tcPr>
            <w:tcW w:w="48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20" w:type="dxa"/>
            <w:tcBorders/>
            <w:shd w:fill="auto" w:val="clear"/>
            <w:vAlign w:val="bottom"/>
          </w:tcPr>
          <w:p>
            <w:pPr>
              <w:pStyle w:val="TableContents"/>
              <w:spacing w:before="0" w:after="283"/>
              <w:jc w:val="right"/>
              <w:rPr/>
            </w:pPr>
            <w:r>
              <w:rPr/>
              <w:t>390</w:t>
            </w:r>
          </w:p>
        </w:tc>
        <w:tc>
          <w:tcPr>
            <w:tcW w:w="125"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20" w:type="dxa"/>
            <w:tcBorders/>
            <w:shd w:fill="auto" w:val="clear"/>
            <w:vAlign w:val="bottom"/>
          </w:tcPr>
          <w:p>
            <w:pPr>
              <w:pStyle w:val="TableContents"/>
              <w:spacing w:before="0" w:after="283"/>
              <w:jc w:val="right"/>
              <w:rPr/>
            </w:pPr>
            <w:r>
              <w:rPr/>
              <w:t>460</w:t>
            </w:r>
          </w:p>
        </w:tc>
        <w:tc>
          <w:tcPr>
            <w:tcW w:w="131" w:type="dxa"/>
            <w:tcBorders/>
            <w:shd w:fill="auto" w:val="clear"/>
            <w:vAlign w:val="bottom"/>
          </w:tcPr>
          <w:p>
            <w:pPr>
              <w:pStyle w:val="TableContents"/>
              <w:spacing w:before="0" w:after="283"/>
              <w:rPr/>
            </w:pPr>
            <w:r>
              <w:rPr/>
              <w:t> </w:t>
            </w:r>
          </w:p>
        </w:tc>
      </w:tr>
      <w:tr>
        <w:trPr/>
        <w:tc>
          <w:tcPr>
            <w:tcW w:w="7455" w:type="dxa"/>
            <w:tcBorders/>
            <w:shd w:fill="auto" w:val="clear"/>
            <w:vAlign w:val="center"/>
          </w:tcPr>
          <w:p>
            <w:pPr>
              <w:pStyle w:val="TableContents"/>
              <w:spacing w:before="0" w:after="0"/>
              <w:ind w:left="225" w:right="0" w:hanging="225"/>
              <w:rPr/>
            </w:pPr>
            <w:r>
              <w:rPr/>
              <w:t> </w:t>
            </w:r>
          </w:p>
        </w:tc>
        <w:tc>
          <w:tcPr>
            <w:tcW w:w="487" w:type="dxa"/>
            <w:tcBorders/>
            <w:shd w:fill="auto" w:val="clear"/>
            <w:vAlign w:val="center"/>
          </w:tcPr>
          <w:p>
            <w:pPr>
              <w:pStyle w:val="TableContents"/>
              <w:spacing w:before="0" w:after="283"/>
              <w:rPr/>
            </w:pPr>
            <w:r>
              <w:rPr/>
              <w:t> </w:t>
            </w:r>
          </w:p>
        </w:tc>
        <w:tc>
          <w:tcPr>
            <w:tcW w:w="7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487" w:type="dxa"/>
            <w:tcBorders/>
            <w:shd w:fill="auto" w:val="clear"/>
            <w:vAlign w:val="center"/>
          </w:tcPr>
          <w:p>
            <w:pPr>
              <w:pStyle w:val="TableContents"/>
              <w:spacing w:before="0" w:after="283"/>
              <w:rPr/>
            </w:pPr>
            <w:r>
              <w:rPr/>
              <w:t> </w:t>
            </w:r>
          </w:p>
        </w:tc>
        <w:tc>
          <w:tcPr>
            <w:tcW w:w="7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7455" w:type="dxa"/>
            <w:tcBorders/>
            <w:shd w:fill="auto" w:val="clear"/>
            <w:vAlign w:val="center"/>
          </w:tcPr>
          <w:p>
            <w:pPr>
              <w:pStyle w:val="TableContents"/>
              <w:spacing w:before="0" w:after="283"/>
              <w:rPr/>
            </w:pPr>
            <w:r>
              <w:rPr/>
              <w:t> </w:t>
            </w:r>
          </w:p>
        </w:tc>
        <w:tc>
          <w:tcPr>
            <w:tcW w:w="2750" w:type="dxa"/>
            <w:gridSpan w:val="8"/>
            <w:tcBorders/>
            <w:shd w:fill="auto" w:val="clear"/>
          </w:tcPr>
          <w:p>
            <w:pPr>
              <w:pStyle w:val="TableContents"/>
              <w:spacing w:before="0" w:after="283"/>
              <w:rPr>
                <w:sz w:val="4"/>
                <w:szCs w:val="4"/>
              </w:rPr>
            </w:pPr>
            <w:r>
              <w:rPr>
                <w:sz w:val="4"/>
                <w:szCs w:val="4"/>
              </w:rPr>
            </w:r>
          </w:p>
        </w:tc>
      </w:tr>
      <w:tr>
        <w:trPr/>
        <w:tc>
          <w:tcPr>
            <w:tcW w:w="7455" w:type="dxa"/>
            <w:tcBorders/>
            <w:shd w:fill="CCEEFF" w:val="clear"/>
            <w:vAlign w:val="bottom"/>
          </w:tcPr>
          <w:p>
            <w:pPr>
              <w:pStyle w:val="TableContents"/>
              <w:spacing w:before="0" w:after="0"/>
              <w:ind w:left="225" w:right="0" w:hanging="225"/>
              <w:rPr/>
            </w:pPr>
            <w:r>
              <w:rPr/>
              <w:t>Maintenance Capital Expenditures</w:t>
            </w:r>
          </w:p>
        </w:tc>
        <w:tc>
          <w:tcPr>
            <w:tcW w:w="48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620" w:type="dxa"/>
            <w:tcBorders/>
            <w:shd w:fill="CCEEFF" w:val="clear"/>
            <w:vAlign w:val="bottom"/>
          </w:tcPr>
          <w:p>
            <w:pPr>
              <w:pStyle w:val="TableContents"/>
              <w:spacing w:before="0" w:after="283"/>
              <w:jc w:val="right"/>
              <w:rPr/>
            </w:pPr>
            <w:r>
              <w:rPr/>
              <w:t>60</w:t>
            </w:r>
          </w:p>
        </w:tc>
        <w:tc>
          <w:tcPr>
            <w:tcW w:w="125"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620" w:type="dxa"/>
            <w:tcBorders/>
            <w:shd w:fill="CCEEFF" w:val="clear"/>
            <w:vAlign w:val="bottom"/>
          </w:tcPr>
          <w:p>
            <w:pPr>
              <w:pStyle w:val="TableContents"/>
              <w:spacing w:before="0" w:after="283"/>
              <w:jc w:val="right"/>
              <w:rPr/>
            </w:pPr>
            <w:r>
              <w:rPr/>
              <w:t>55</w:t>
            </w:r>
          </w:p>
        </w:tc>
        <w:tc>
          <w:tcPr>
            <w:tcW w:w="131" w:type="dxa"/>
            <w:tcBorders/>
            <w:shd w:fill="CCEEFF"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preliminary guidance for interest expense is based on our projected capital structure as of September 30, 2007, the current market outlook for floating interest rates and our current forecast of approved capital projects for 2008. Our preliminary guidance for depreciation and amortization is based on projected depreciation from our present asset base, and continued development of our portfolio projects. Our preliminary guidance for maintenance capital expenditures is based on our estimated level of recurring expenditures of approximately $55 to $60 million. Adjusted net income and adjusted EBITDA exclude selected items impacting comparability such as equity compensation expense and SFAS 133. It is impractical to forecast selected items impacting comparability to arrive at net income and EBITDA and therefore adjusted net income and adjusted EBITDA are presented to provide information with respect to both the performance and fundamental business activities.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Forward-Looking Statements and Associated Risks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All statements included in this report, other than statements of historical fact,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The absence of these words, however,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failure to realize the anticipated synergies and other benefits of the merger with Pacific Energy Partners;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success of our risk management activities;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environmental liabilities or events that are not covered by an indemnity, insurance or existing reserves;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maintenance of our credit rating and ability to receive open credit from our suppliers and trade counterparties;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abrupt or severe declines or interruptions in outer continental shelf production located offshore California and transported on our pipeline systems;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failure to implement or capitalize on planned internal growth projects;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shortages or cost increases of power supplies, materials or labor;</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availability of adequate third-party production volumes for transportation and marketing in the areas in which we operate, and other factors that could cause declines in volumes shipped on our pipelines by us and third-party shippers;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fluctuations in refinery capacity in areas supplied by our mainlines and other factors affecting demand for various grades of crude oil, refined products and natural gas and resulting changes in pricing conditions or transmission throughput requirements;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availability of, and our ability to consummate, acquisition or combination opportunities;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our access to capital to fund additional acquisitions and our ability to obtain debt or equity financing on satisfactory terms;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203"/>
        <w:gridCol w:w="304"/>
        <w:gridCol w:w="102"/>
        <w:gridCol w:w="9596"/>
      </w:tblGrid>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successful integration and future performance of acquired assets or businesses and the risks associated with operating in lines of business that are distinct and separate from our historical operations;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unanticipated changes in crude oil market structure and volatility (or lack thereof);</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impact of current and future laws, rulings and governmental regulations;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effects of competition;</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continued creditworthiness of, and performance by, our counterparties;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interruptions in service and fluctuations in tariffs or volumes on third-party pipelines;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increased costs or lack of availability of insurance:</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fluctuations in the debt and equity markets, including the price of our units at the time of vesting under our long-term incentive plans;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currency exchange rate of the Canadian dollar;</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weather interference with business operations or project construction;</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risks related to the development and operation of natural gas storage facilities;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general economic, market or business conditions;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other factors and uncertainties inherent in the transportation, storage, terminalling and marketing of crude oil, refined products and liquefied petroleum gas and other natural gas related petroleum products.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undertake no obligation to publicly update or revise any forward-looking statements. Further information on risks and uncertainties is available in our filings with the Securities and Exchange Commission, which information is incorporated by reference herein.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5" w:name="103"/>
      <w:bookmarkEnd w:id="5"/>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center"/>
        <w:tblInd w:w="0" w:type="dxa"/>
        <w:tblCellMar>
          <w:top w:w="0" w:type="dxa"/>
          <w:left w:w="0" w:type="dxa"/>
          <w:bottom w:w="0" w:type="dxa"/>
          <w:right w:w="0" w:type="dxa"/>
        </w:tblCellMar>
      </w:tblPr>
      <w:tblGrid>
        <w:gridCol w:w="5188"/>
        <w:gridCol w:w="138"/>
        <w:gridCol w:w="610"/>
        <w:gridCol w:w="138"/>
        <w:gridCol w:w="4131"/>
      </w:tblGrid>
      <w:tr>
        <w:trPr/>
        <w:tc>
          <w:tcPr>
            <w:tcW w:w="518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610"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4131" w:type="dxa"/>
            <w:tcBorders/>
            <w:shd w:fill="auto" w:val="clear"/>
            <w:vAlign w:val="bottom"/>
          </w:tcPr>
          <w:p>
            <w:pPr>
              <w:pStyle w:val="TableContents"/>
              <w:spacing w:before="0" w:after="283"/>
              <w:rPr/>
            </w:pPr>
            <w:r>
              <w:rPr/>
              <w:t> </w:t>
            </w:r>
          </w:p>
        </w:tc>
      </w:tr>
      <w:tr>
        <w:trPr/>
        <w:tc>
          <w:tcPr>
            <w:tcW w:w="5188" w:type="dxa"/>
            <w:tcBorders/>
            <w:shd w:fill="auto" w:val="clea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4879" w:type="dxa"/>
            <w:gridSpan w:val="3"/>
            <w:tcBorders/>
            <w:shd w:fill="auto" w:val="clear"/>
          </w:tcPr>
          <w:p>
            <w:pPr>
              <w:pStyle w:val="TableContents"/>
              <w:spacing w:before="0" w:after="283"/>
              <w:jc w:val="left"/>
              <w:rPr/>
            </w:pPr>
            <w:r>
              <w:rPr/>
              <w:t>PLAINS ALL AMERICAN PIPELINE, L.P.</w:t>
            </w:r>
          </w:p>
        </w:tc>
      </w:tr>
      <w:tr>
        <w:trPr/>
        <w:tc>
          <w:tcPr>
            <w:tcW w:w="5188" w:type="dxa"/>
            <w:tcBorders/>
            <w:shd w:fill="auto" w:val="clear"/>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283"/>
              <w:rPr/>
            </w:pPr>
            <w:r>
              <w:rPr/>
              <w:t> </w:t>
            </w:r>
          </w:p>
        </w:tc>
        <w:tc>
          <w:tcPr>
            <w:tcW w:w="610" w:type="dxa"/>
            <w:tcBorders/>
            <w:shd w:fill="auto" w:val="clear"/>
          </w:tcPr>
          <w:p>
            <w:pPr>
              <w:pStyle w:val="TableContents"/>
              <w:spacing w:before="0" w:after="283"/>
              <w:jc w:val="left"/>
              <w:rPr/>
            </w:pPr>
            <w:r>
              <w:rPr/>
              <w:t> </w:t>
            </w:r>
          </w:p>
        </w:tc>
        <w:tc>
          <w:tcPr>
            <w:tcW w:w="138" w:type="dxa"/>
            <w:tcBorders/>
            <w:shd w:fill="auto" w:val="clear"/>
            <w:vAlign w:val="bottom"/>
          </w:tcPr>
          <w:p>
            <w:pPr>
              <w:pStyle w:val="TableContents"/>
              <w:spacing w:before="0" w:after="283"/>
              <w:rPr/>
            </w:pPr>
            <w:r>
              <w:rPr/>
              <w:t> </w:t>
            </w:r>
          </w:p>
        </w:tc>
        <w:tc>
          <w:tcPr>
            <w:tcW w:w="4131" w:type="dxa"/>
            <w:tcBorders/>
            <w:shd w:fill="auto" w:val="clear"/>
          </w:tcPr>
          <w:p>
            <w:pPr>
              <w:pStyle w:val="TableContents"/>
              <w:spacing w:before="0" w:after="283"/>
              <w:jc w:val="left"/>
              <w:rPr/>
            </w:pPr>
            <w:r>
              <w:rPr/>
              <w:t> </w:t>
            </w:r>
          </w:p>
        </w:tc>
      </w:tr>
      <w:tr>
        <w:trPr/>
        <w:tc>
          <w:tcPr>
            <w:tcW w:w="5188" w:type="dxa"/>
            <w:tcBorders/>
            <w:shd w:fill="auto" w:val="clea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4879" w:type="dxa"/>
            <w:gridSpan w:val="3"/>
            <w:tcBorders/>
            <w:shd w:fill="auto" w:val="clear"/>
          </w:tcPr>
          <w:p>
            <w:pPr>
              <w:pStyle w:val="TableContents"/>
              <w:spacing w:before="0" w:after="283"/>
              <w:jc w:val="left"/>
              <w:rPr/>
            </w:pPr>
            <w:r>
              <w:rPr/>
              <w:t>By: PLAINS AAP, L. P., its general partner</w:t>
            </w:r>
          </w:p>
        </w:tc>
      </w:tr>
      <w:tr>
        <w:trPr/>
        <w:tc>
          <w:tcPr>
            <w:tcW w:w="5188" w:type="dxa"/>
            <w:tcBorders/>
            <w:shd w:fill="auto" w:val="clear"/>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283"/>
              <w:rPr/>
            </w:pPr>
            <w:r>
              <w:rPr/>
              <w:t> </w:t>
            </w:r>
          </w:p>
        </w:tc>
        <w:tc>
          <w:tcPr>
            <w:tcW w:w="610" w:type="dxa"/>
            <w:tcBorders/>
            <w:shd w:fill="auto" w:val="clear"/>
          </w:tcPr>
          <w:p>
            <w:pPr>
              <w:pStyle w:val="TableContents"/>
              <w:spacing w:before="0" w:after="283"/>
              <w:jc w:val="left"/>
              <w:rPr/>
            </w:pPr>
            <w:r>
              <w:rPr/>
              <w:t> </w:t>
            </w:r>
          </w:p>
        </w:tc>
        <w:tc>
          <w:tcPr>
            <w:tcW w:w="138" w:type="dxa"/>
            <w:tcBorders/>
            <w:shd w:fill="auto" w:val="clear"/>
            <w:vAlign w:val="bottom"/>
          </w:tcPr>
          <w:p>
            <w:pPr>
              <w:pStyle w:val="TableContents"/>
              <w:spacing w:before="0" w:after="283"/>
              <w:rPr/>
            </w:pPr>
            <w:r>
              <w:rPr/>
              <w:t> </w:t>
            </w:r>
          </w:p>
        </w:tc>
        <w:tc>
          <w:tcPr>
            <w:tcW w:w="4131" w:type="dxa"/>
            <w:tcBorders/>
            <w:shd w:fill="auto" w:val="clear"/>
          </w:tcPr>
          <w:p>
            <w:pPr>
              <w:pStyle w:val="TableContents"/>
              <w:spacing w:before="0" w:after="283"/>
              <w:jc w:val="left"/>
              <w:rPr/>
            </w:pPr>
            <w:r>
              <w:rPr/>
              <w:t> </w:t>
            </w:r>
          </w:p>
        </w:tc>
      </w:tr>
      <w:tr>
        <w:trPr/>
        <w:tc>
          <w:tcPr>
            <w:tcW w:w="5188" w:type="dxa"/>
            <w:tcBorders/>
            <w:shd w:fill="auto" w:val="clea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4879" w:type="dxa"/>
            <w:gridSpan w:val="3"/>
            <w:tcBorders/>
            <w:shd w:fill="auto" w:val="clear"/>
          </w:tcPr>
          <w:p>
            <w:pPr>
              <w:pStyle w:val="TableContents"/>
              <w:spacing w:before="0" w:after="283"/>
              <w:jc w:val="left"/>
              <w:rPr/>
            </w:pPr>
            <w:r>
              <w:rPr/>
              <w:t>By: PLAINS ALL AMERICAN GP LLC, its general partner</w:t>
            </w:r>
          </w:p>
        </w:tc>
      </w:tr>
      <w:tr>
        <w:trPr/>
        <w:tc>
          <w:tcPr>
            <w:tcW w:w="5188" w:type="dxa"/>
            <w:tcBorders/>
            <w:shd w:fill="auto" w:val="clear"/>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283"/>
              <w:rPr/>
            </w:pPr>
            <w:r>
              <w:rPr/>
              <w:t> </w:t>
            </w:r>
          </w:p>
        </w:tc>
        <w:tc>
          <w:tcPr>
            <w:tcW w:w="610" w:type="dxa"/>
            <w:tcBorders/>
            <w:shd w:fill="auto" w:val="clear"/>
          </w:tcPr>
          <w:p>
            <w:pPr>
              <w:pStyle w:val="TableContents"/>
              <w:spacing w:before="0" w:after="283"/>
              <w:jc w:val="left"/>
              <w:rPr/>
            </w:pPr>
            <w:r>
              <w:rPr/>
              <w:t> </w:t>
            </w:r>
          </w:p>
        </w:tc>
        <w:tc>
          <w:tcPr>
            <w:tcW w:w="138" w:type="dxa"/>
            <w:tcBorders/>
            <w:shd w:fill="auto" w:val="clear"/>
            <w:vAlign w:val="bottom"/>
          </w:tcPr>
          <w:p>
            <w:pPr>
              <w:pStyle w:val="TableContents"/>
              <w:spacing w:before="0" w:after="283"/>
              <w:rPr/>
            </w:pPr>
            <w:r>
              <w:rPr/>
              <w:t> </w:t>
            </w:r>
          </w:p>
        </w:tc>
        <w:tc>
          <w:tcPr>
            <w:tcW w:w="4131" w:type="dxa"/>
            <w:tcBorders/>
            <w:shd w:fill="auto" w:val="clear"/>
          </w:tcPr>
          <w:p>
            <w:pPr>
              <w:pStyle w:val="TableContents"/>
              <w:spacing w:before="0" w:after="283"/>
              <w:jc w:val="left"/>
              <w:rPr/>
            </w:pPr>
            <w:r>
              <w:rPr/>
              <w:t> </w:t>
            </w:r>
          </w:p>
        </w:tc>
      </w:tr>
      <w:tr>
        <w:trPr/>
        <w:tc>
          <w:tcPr>
            <w:tcW w:w="5188" w:type="dxa"/>
            <w:tcBorders/>
            <w:shd w:fill="auto" w:val="clear"/>
          </w:tcPr>
          <w:p>
            <w:pPr>
              <w:pStyle w:val="TableContents"/>
              <w:spacing w:before="0" w:after="0"/>
              <w:ind w:left="0" w:right="0" w:hanging="0"/>
              <w:rPr/>
            </w:pPr>
            <w:r>
              <w:rPr/>
              <w:t xml:space="preserve">Date: November 1, 2007 </w:t>
            </w:r>
          </w:p>
        </w:tc>
        <w:tc>
          <w:tcPr>
            <w:tcW w:w="138" w:type="dxa"/>
            <w:tcBorders/>
            <w:shd w:fill="auto" w:val="clear"/>
            <w:vAlign w:val="bottom"/>
          </w:tcPr>
          <w:p>
            <w:pPr>
              <w:pStyle w:val="TableContents"/>
              <w:spacing w:before="0" w:after="283"/>
              <w:rPr/>
            </w:pPr>
            <w:r>
              <w:rPr/>
              <w:t> </w:t>
            </w:r>
          </w:p>
        </w:tc>
        <w:tc>
          <w:tcPr>
            <w:tcW w:w="610" w:type="dxa"/>
            <w:tcBorders/>
            <w:shd w:fill="auto" w:val="clear"/>
          </w:tcPr>
          <w:p>
            <w:pPr>
              <w:pStyle w:val="TableContents"/>
              <w:spacing w:before="0" w:after="283"/>
              <w:jc w:val="left"/>
              <w:rPr/>
            </w:pPr>
            <w:r>
              <w:rPr/>
              <w:t xml:space="preserve">By: </w:t>
            </w:r>
          </w:p>
        </w:tc>
        <w:tc>
          <w:tcPr>
            <w:tcW w:w="138" w:type="dxa"/>
            <w:tcBorders/>
            <w:shd w:fill="auto" w:val="clear"/>
            <w:vAlign w:val="bottom"/>
          </w:tcPr>
          <w:p>
            <w:pPr>
              <w:pStyle w:val="TableContents"/>
              <w:spacing w:before="0" w:after="283"/>
              <w:rPr/>
            </w:pPr>
            <w:r>
              <w:rPr/>
              <w:t> </w:t>
            </w:r>
          </w:p>
        </w:tc>
        <w:tc>
          <w:tcPr>
            <w:tcW w:w="4131" w:type="dxa"/>
            <w:tcBorders/>
            <w:shd w:fill="auto" w:val="clear"/>
          </w:tcPr>
          <w:p>
            <w:pPr>
              <w:pStyle w:val="TableContents"/>
              <w:spacing w:before="0" w:after="283"/>
              <w:jc w:val="left"/>
              <w:rPr/>
            </w:pPr>
            <w:r>
              <w:rPr/>
              <w:t>/s/ PHIL KRAMER</w:t>
            </w:r>
          </w:p>
        </w:tc>
      </w:tr>
      <w:tr>
        <w:trPr/>
        <w:tc>
          <w:tcPr>
            <w:tcW w:w="5188" w:type="dxa"/>
            <w:tcBorders/>
            <w:shd w:fill="auto" w:val="clear"/>
          </w:tcPr>
          <w:p>
            <w:pPr>
              <w:pStyle w:val="TableContents"/>
              <w:spacing w:before="0" w:after="0"/>
              <w:ind w:left="0" w:right="0" w:hanging="0"/>
              <w:rPr/>
            </w:pPr>
            <w:r>
              <w:rPr/>
              <w:t xml:space="preserve">  </w:t>
            </w:r>
          </w:p>
        </w:tc>
        <w:tc>
          <w:tcPr>
            <w:tcW w:w="138" w:type="dxa"/>
            <w:tcBorders/>
            <w:shd w:fill="auto" w:val="clear"/>
            <w:vAlign w:val="center"/>
          </w:tcPr>
          <w:p>
            <w:pPr>
              <w:pStyle w:val="TableContents"/>
              <w:spacing w:before="0" w:after="283"/>
              <w:rPr/>
            </w:pPr>
            <w:r>
              <w:rPr/>
              <w:t> </w:t>
            </w:r>
          </w:p>
        </w:tc>
        <w:tc>
          <w:tcPr>
            <w:tcW w:w="610" w:type="dxa"/>
            <w:tcBorders/>
            <w:shd w:fill="auto" w:val="clear"/>
          </w:tcPr>
          <w:p>
            <w:pPr>
              <w:pStyle w:val="TableContents"/>
              <w:spacing w:before="0" w:after="283"/>
              <w:jc w:val="left"/>
              <w:rPr/>
            </w:pPr>
            <w:r>
              <w:rPr/>
              <w:t> </w:t>
            </w:r>
          </w:p>
        </w:tc>
        <w:tc>
          <w:tcPr>
            <w:tcW w:w="138" w:type="dxa"/>
            <w:tcBorders/>
            <w:shd w:fill="auto" w:val="clear"/>
            <w:vAlign w:val="center"/>
          </w:tcPr>
          <w:p>
            <w:pPr>
              <w:pStyle w:val="TableContents"/>
              <w:spacing w:before="0" w:after="283"/>
              <w:rPr/>
            </w:pPr>
            <w:r>
              <w:rPr/>
              <w:t> </w:t>
            </w:r>
          </w:p>
        </w:tc>
        <w:tc>
          <w:tcPr>
            <w:tcW w:w="4131" w:type="dxa"/>
            <w:tcBorders>
              <w:top w:val="single" w:sz="2" w:space="0" w:color="000000"/>
            </w:tcBorders>
            <w:shd w:fill="auto" w:val="clear"/>
            <w:tcMar>
              <w:top w:w="28" w:type="dxa"/>
            </w:tcMar>
          </w:tcPr>
          <w:p>
            <w:pPr>
              <w:pStyle w:val="TableContents"/>
              <w:spacing w:before="0" w:after="283"/>
              <w:jc w:val="left"/>
              <w:rPr/>
            </w:pPr>
            <w:r>
              <w:rPr/>
              <w:t> </w:t>
            </w:r>
          </w:p>
        </w:tc>
      </w:tr>
      <w:tr>
        <w:trPr/>
        <w:tc>
          <w:tcPr>
            <w:tcW w:w="5188" w:type="dxa"/>
            <w:tcBorders/>
            <w:shd w:fill="auto" w:val="clear"/>
          </w:tcPr>
          <w:p>
            <w:pPr>
              <w:pStyle w:val="TableContents"/>
              <w:spacing w:before="0" w:after="0"/>
              <w:ind w:left="0" w:right="0" w:hanging="0"/>
              <w:rPr/>
            </w:pPr>
            <w:r>
              <w:rPr/>
              <w:t xml:space="preserve">  </w:t>
            </w:r>
          </w:p>
        </w:tc>
        <w:tc>
          <w:tcPr>
            <w:tcW w:w="138" w:type="dxa"/>
            <w:tcBorders/>
            <w:shd w:fill="auto" w:val="clear"/>
            <w:vAlign w:val="bottom"/>
          </w:tcPr>
          <w:p>
            <w:pPr>
              <w:pStyle w:val="TableContents"/>
              <w:spacing w:before="0" w:after="283"/>
              <w:rPr/>
            </w:pPr>
            <w:r>
              <w:rPr/>
              <w:t> </w:t>
            </w:r>
          </w:p>
        </w:tc>
        <w:tc>
          <w:tcPr>
            <w:tcW w:w="610" w:type="dxa"/>
            <w:tcBorders/>
            <w:shd w:fill="auto" w:val="clear"/>
          </w:tcPr>
          <w:p>
            <w:pPr>
              <w:pStyle w:val="TableContents"/>
              <w:spacing w:before="0" w:after="283"/>
              <w:jc w:val="left"/>
              <w:rPr/>
            </w:pPr>
            <w:r>
              <w:rPr/>
              <w:t xml:space="preserve">Name: </w:t>
            </w:r>
          </w:p>
        </w:tc>
        <w:tc>
          <w:tcPr>
            <w:tcW w:w="138" w:type="dxa"/>
            <w:tcBorders/>
            <w:shd w:fill="auto" w:val="clear"/>
            <w:vAlign w:val="bottom"/>
          </w:tcPr>
          <w:p>
            <w:pPr>
              <w:pStyle w:val="TableContents"/>
              <w:spacing w:before="0" w:after="283"/>
              <w:rPr/>
            </w:pPr>
            <w:r>
              <w:rPr/>
              <w:t> </w:t>
            </w:r>
          </w:p>
        </w:tc>
        <w:tc>
          <w:tcPr>
            <w:tcW w:w="4131" w:type="dxa"/>
            <w:tcBorders/>
            <w:shd w:fill="auto" w:val="clear"/>
          </w:tcPr>
          <w:p>
            <w:pPr>
              <w:pStyle w:val="TableContents"/>
              <w:spacing w:before="0" w:after="283"/>
              <w:jc w:val="left"/>
              <w:rPr/>
            </w:pPr>
            <w:r>
              <w:rPr/>
              <w:t>Phil Kramer</w:t>
            </w:r>
          </w:p>
        </w:tc>
      </w:tr>
      <w:tr>
        <w:trPr/>
        <w:tc>
          <w:tcPr>
            <w:tcW w:w="5188" w:type="dxa"/>
            <w:tcBorders/>
            <w:shd w:fill="auto" w:val="clear"/>
          </w:tcPr>
          <w:p>
            <w:pPr>
              <w:pStyle w:val="TableContents"/>
              <w:spacing w:before="0" w:after="0"/>
              <w:ind w:left="0" w:right="0" w:hanging="0"/>
              <w:rPr/>
            </w:pPr>
            <w:r>
              <w:rPr/>
              <w:t xml:space="preserve">  </w:t>
            </w:r>
          </w:p>
        </w:tc>
        <w:tc>
          <w:tcPr>
            <w:tcW w:w="138" w:type="dxa"/>
            <w:tcBorders/>
            <w:shd w:fill="auto" w:val="clear"/>
            <w:vAlign w:val="bottom"/>
          </w:tcPr>
          <w:p>
            <w:pPr>
              <w:pStyle w:val="TableContents"/>
              <w:spacing w:before="0" w:after="283"/>
              <w:rPr/>
            </w:pPr>
            <w:r>
              <w:rPr/>
              <w:t> </w:t>
            </w:r>
          </w:p>
        </w:tc>
        <w:tc>
          <w:tcPr>
            <w:tcW w:w="610" w:type="dxa"/>
            <w:tcBorders/>
            <w:shd w:fill="auto" w:val="clear"/>
          </w:tcPr>
          <w:p>
            <w:pPr>
              <w:pStyle w:val="TableContents"/>
              <w:spacing w:before="0" w:after="283"/>
              <w:jc w:val="left"/>
              <w:rPr/>
            </w:pPr>
            <w:r>
              <w:rPr/>
              <w:t xml:space="preserve">Title: </w:t>
            </w:r>
          </w:p>
        </w:tc>
        <w:tc>
          <w:tcPr>
            <w:tcW w:w="138" w:type="dxa"/>
            <w:tcBorders/>
            <w:shd w:fill="auto" w:val="clear"/>
            <w:vAlign w:val="bottom"/>
          </w:tcPr>
          <w:p>
            <w:pPr>
              <w:pStyle w:val="TableContents"/>
              <w:spacing w:before="0" w:after="283"/>
              <w:rPr/>
            </w:pPr>
            <w:r>
              <w:rPr/>
              <w:t> </w:t>
            </w:r>
          </w:p>
        </w:tc>
        <w:tc>
          <w:tcPr>
            <w:tcW w:w="4131" w:type="dxa"/>
            <w:tcBorders/>
            <w:shd w:fill="auto" w:val="clear"/>
          </w:tcPr>
          <w:p>
            <w:pPr>
              <w:pStyle w:val="TableContents"/>
              <w:spacing w:before="0" w:after="283"/>
              <w:jc w:val="left"/>
              <w:rPr>
                <w:i/>
              </w:rPr>
            </w:pPr>
            <w:r>
              <w:rPr>
                <w:i/>
              </w:rPr>
              <w:t>Executive Vice President and</w:t>
            </w:r>
          </w:p>
        </w:tc>
      </w:tr>
      <w:tr>
        <w:trPr/>
        <w:tc>
          <w:tcPr>
            <w:tcW w:w="5188" w:type="dxa"/>
            <w:tcBorders/>
            <w:shd w:fill="auto" w:val="clear"/>
          </w:tcPr>
          <w:p>
            <w:pPr>
              <w:pStyle w:val="TableContents"/>
              <w:spacing w:before="0" w:after="0"/>
              <w:ind w:left="0" w:right="0" w:hanging="0"/>
              <w:rPr/>
            </w:pPr>
            <w:r>
              <w:rPr/>
              <w:t xml:space="preserve">  </w:t>
            </w:r>
          </w:p>
        </w:tc>
        <w:tc>
          <w:tcPr>
            <w:tcW w:w="138" w:type="dxa"/>
            <w:tcBorders/>
            <w:shd w:fill="auto" w:val="clear"/>
            <w:vAlign w:val="bottom"/>
          </w:tcPr>
          <w:p>
            <w:pPr>
              <w:pStyle w:val="TableContents"/>
              <w:spacing w:before="0" w:after="283"/>
              <w:rPr/>
            </w:pPr>
            <w:r>
              <w:rPr/>
              <w:t> </w:t>
            </w:r>
          </w:p>
        </w:tc>
        <w:tc>
          <w:tcPr>
            <w:tcW w:w="610" w:type="dxa"/>
            <w:tcBorders/>
            <w:shd w:fill="auto" w:val="clear"/>
          </w:tcPr>
          <w:p>
            <w:pPr>
              <w:pStyle w:val="TableContents"/>
              <w:spacing w:before="0" w:after="283"/>
              <w:jc w:val="left"/>
              <w:rPr/>
            </w:pPr>
            <w:r>
              <w:rPr/>
              <w:t> </w:t>
            </w:r>
          </w:p>
        </w:tc>
        <w:tc>
          <w:tcPr>
            <w:tcW w:w="138" w:type="dxa"/>
            <w:tcBorders/>
            <w:shd w:fill="auto" w:val="clear"/>
            <w:vAlign w:val="bottom"/>
          </w:tcPr>
          <w:p>
            <w:pPr>
              <w:pStyle w:val="TableContents"/>
              <w:spacing w:before="0" w:after="283"/>
              <w:rPr/>
            </w:pPr>
            <w:r>
              <w:rPr/>
              <w:t> </w:t>
            </w:r>
          </w:p>
        </w:tc>
        <w:tc>
          <w:tcPr>
            <w:tcW w:w="4131" w:type="dxa"/>
            <w:tcBorders/>
            <w:shd w:fill="auto" w:val="clear"/>
          </w:tcPr>
          <w:p>
            <w:pPr>
              <w:pStyle w:val="TableContents"/>
              <w:spacing w:before="0" w:after="283"/>
              <w:jc w:val="left"/>
              <w:rPr>
                <w:i/>
              </w:rPr>
            </w:pPr>
            <w:r>
              <w:rPr>
                <w:i/>
              </w:rPr>
              <w:t>Chief Financial Officer</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6" w:name="104"/>
      <w:bookmarkEnd w:id="6"/>
      <w:r>
        <w:rPr>
          <w:rFonts w:ascii="Times New Roman;Times;serif" w:hAnsi="Times New Roman;Times;serif"/>
          <w:b/>
          <w:sz w:val="17"/>
        </w:rPr>
        <w:t>Index to Exhibits</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Exhibit 99.1Press release dated November 1, 2007 </w:t>
      </w:r>
      <w:r>
        <w:br w:type="page"/>
      </w:r>
    </w:p>
    <w:p>
      <w:pPr>
        <w:pStyle w:val="Heading5"/>
        <w:jc w:val="left"/>
        <w:rPr/>
      </w:pPr>
      <w:bookmarkStart w:id="7" w:name="h50878exv99w1.htm"/>
      <w:bookmarkStart w:id="8" w:name="ksh50878exv99w1"/>
      <w:bookmarkEnd w:id="7"/>
      <w:bookmarkEnd w:id="8"/>
      <w:r>
        <w:rPr/>
        <w:t> </w:t>
      </w:r>
    </w:p>
    <w:p>
      <w:pPr>
        <w:pStyle w:val="TextBody"/>
        <w:spacing w:before="240" w:after="283"/>
        <w:rPr/>
      </w:pPr>
      <w:r>
        <w:rPr/>
        <w:t> </w:t>
      </w:r>
    </w:p>
    <w:p>
      <w:pPr>
        <w:pStyle w:val="TextBody"/>
        <w:spacing w:before="0" w:after="0"/>
        <w:jc w:val="right"/>
        <w:rPr>
          <w:rFonts w:ascii="Arial;Helvetica" w:hAnsi="Arial;Helvetica"/>
          <w:color w:val="000000"/>
          <w:sz w:val="17"/>
          <w:highlight w:val="white"/>
        </w:rPr>
      </w:pPr>
      <w:r>
        <w:rPr>
          <w:rFonts w:ascii="Times New Roman;Times" w:hAnsi="Times New Roman;Times"/>
          <w:b/>
          <w:color w:val="000000"/>
          <w:sz w:val="17"/>
          <w:highlight w:val="white"/>
        </w:rPr>
        <w:t>Exhibit 99.1</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center"/>
        <w:rPr>
          <w:color w:val="000000"/>
          <w:highlight w:val="white"/>
        </w:rPr>
      </w:pPr>
      <w:r>
        <w:rPr>
          <w:color w:val="000000"/>
          <w:highlight w:val="white"/>
        </w:rPr>
        <w:drawing>
          <wp:inline distT="0" distB="0" distL="0" distR="0">
            <wp:extent cx="5657850"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657850" cy="819150"/>
                    </a:xfrm>
                    <a:prstGeom prst="rect">
                      <a:avLst/>
                    </a:prstGeom>
                  </pic:spPr>
                </pic:pic>
              </a:graphicData>
            </a:graphic>
          </wp:inline>
        </w:drawing>
      </w:r>
      <w:r>
        <w:rPr>
          <w:color w:val="000000"/>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1326"/>
        <w:gridCol w:w="408"/>
        <w:gridCol w:w="4082"/>
        <w:gridCol w:w="306"/>
        <w:gridCol w:w="4083"/>
      </w:tblGrid>
      <w:tr>
        <w:trPr/>
        <w:tc>
          <w:tcPr>
            <w:tcW w:w="1326" w:type="dxa"/>
            <w:tcBorders/>
            <w:shd w:fill="FFFFFF" w:val="clear"/>
            <w:vAlign w:val="bottom"/>
          </w:tcPr>
          <w:p>
            <w:pPr>
              <w:pStyle w:val="TableContents"/>
              <w:spacing w:before="0" w:after="283"/>
              <w:rPr/>
            </w:pPr>
            <w:r>
              <w:rPr/>
              <w:t> </w:t>
            </w:r>
          </w:p>
        </w:tc>
        <w:tc>
          <w:tcPr>
            <w:tcW w:w="408" w:type="dxa"/>
            <w:tcBorders/>
            <w:shd w:fill="FFFFFF" w:val="clear"/>
            <w:vAlign w:val="bottom"/>
          </w:tcPr>
          <w:p>
            <w:pPr>
              <w:pStyle w:val="TableContents"/>
              <w:spacing w:before="0" w:after="283"/>
              <w:rPr/>
            </w:pPr>
            <w:r>
              <w:rPr/>
              <w:t> </w:t>
            </w:r>
          </w:p>
        </w:tc>
        <w:tc>
          <w:tcPr>
            <w:tcW w:w="4082" w:type="dxa"/>
            <w:tcBorders/>
            <w:shd w:fill="FFFFFF" w:val="clear"/>
            <w:vAlign w:val="bottom"/>
          </w:tcPr>
          <w:p>
            <w:pPr>
              <w:pStyle w:val="TableContents"/>
              <w:spacing w:before="0" w:after="283"/>
              <w:rPr/>
            </w:pPr>
            <w:r>
              <w:rPr/>
              <w:t> </w:t>
            </w:r>
          </w:p>
        </w:tc>
        <w:tc>
          <w:tcPr>
            <w:tcW w:w="306" w:type="dxa"/>
            <w:tcBorders/>
            <w:shd w:fill="FFFFFF" w:val="clear"/>
            <w:vAlign w:val="bottom"/>
          </w:tcPr>
          <w:p>
            <w:pPr>
              <w:pStyle w:val="TableContents"/>
              <w:spacing w:before="0" w:after="283"/>
              <w:rPr/>
            </w:pPr>
            <w:r>
              <w:rPr/>
              <w:t> </w:t>
            </w:r>
          </w:p>
        </w:tc>
        <w:tc>
          <w:tcPr>
            <w:tcW w:w="4083" w:type="dxa"/>
            <w:tcBorders/>
            <w:shd w:fill="FFFFFF" w:val="clear"/>
            <w:vAlign w:val="bottom"/>
          </w:tcPr>
          <w:p>
            <w:pPr>
              <w:pStyle w:val="TableContents"/>
              <w:spacing w:before="0" w:after="283"/>
              <w:rPr/>
            </w:pPr>
            <w:r>
              <w:rPr/>
              <w:t> </w:t>
            </w:r>
          </w:p>
        </w:tc>
      </w:tr>
      <w:tr>
        <w:trPr/>
        <w:tc>
          <w:tcPr>
            <w:tcW w:w="1326" w:type="dxa"/>
            <w:tcBorders/>
            <w:shd w:fill="FFFFFF" w:val="clear"/>
          </w:tcPr>
          <w:p>
            <w:pPr>
              <w:pStyle w:val="TableContents"/>
              <w:spacing w:before="0" w:after="0"/>
              <w:ind w:left="220" w:right="0" w:hanging="220"/>
              <w:jc w:val="left"/>
              <w:rPr/>
            </w:pPr>
            <w:r>
              <w:rPr>
                <w:b/>
                <w:u w:val="single"/>
              </w:rPr>
              <w:t>Contacts</w:t>
            </w:r>
            <w:r>
              <w:rPr>
                <w:b/>
              </w:rPr>
              <w:t>:</w:t>
            </w:r>
            <w:r>
              <w:rPr/>
              <w:t xml:space="preserve"> </w:t>
            </w:r>
          </w:p>
        </w:tc>
        <w:tc>
          <w:tcPr>
            <w:tcW w:w="408" w:type="dxa"/>
            <w:tcBorders/>
            <w:shd w:fill="FFFFFF" w:val="clear"/>
            <w:vAlign w:val="bottom"/>
          </w:tcPr>
          <w:p>
            <w:pPr>
              <w:pStyle w:val="TableContents"/>
              <w:spacing w:before="0" w:after="283"/>
              <w:rPr/>
            </w:pPr>
            <w:r>
              <w:rPr/>
              <w:t xml:space="preserve">  </w:t>
            </w:r>
          </w:p>
        </w:tc>
        <w:tc>
          <w:tcPr>
            <w:tcW w:w="4082" w:type="dxa"/>
            <w:tcBorders/>
            <w:shd w:fill="FFFFFF" w:val="clear"/>
          </w:tcPr>
          <w:p>
            <w:pPr>
              <w:pStyle w:val="TableContents"/>
              <w:spacing w:before="0" w:after="283"/>
              <w:jc w:val="right"/>
              <w:rPr/>
            </w:pPr>
            <w:r>
              <w:rPr>
                <w:b/>
              </w:rPr>
              <w:t>Phil D. Kramer</w:t>
              <w:br/>
              <w:t>Executive Vice President and CFO</w:t>
              <w:br/>
              <w:t>713/646-4560  800/564-3036</w:t>
            </w:r>
            <w:r>
              <w:rPr/>
              <w:t xml:space="preserve"> </w:t>
            </w:r>
          </w:p>
        </w:tc>
        <w:tc>
          <w:tcPr>
            <w:tcW w:w="306" w:type="dxa"/>
            <w:tcBorders/>
            <w:shd w:fill="FFFFFF" w:val="clear"/>
            <w:vAlign w:val="bottom"/>
          </w:tcPr>
          <w:p>
            <w:pPr>
              <w:pStyle w:val="TableContents"/>
              <w:spacing w:before="0" w:after="283"/>
              <w:rPr/>
            </w:pPr>
            <w:r>
              <w:rPr/>
              <w:t xml:space="preserve">  </w:t>
            </w:r>
          </w:p>
        </w:tc>
        <w:tc>
          <w:tcPr>
            <w:tcW w:w="4083" w:type="dxa"/>
            <w:tcBorders/>
            <w:shd w:fill="FFFFFF" w:val="clear"/>
          </w:tcPr>
          <w:p>
            <w:pPr>
              <w:pStyle w:val="TableContents"/>
              <w:spacing w:before="0" w:after="283"/>
              <w:jc w:val="right"/>
              <w:rPr>
                <w:b/>
              </w:rPr>
            </w:pPr>
            <w:r>
              <w:rPr>
                <w:b/>
              </w:rPr>
              <w:t>Roy I. Lamoreaux</w:t>
              <w:br/>
              <w:t>Manager, Investor Relations</w:t>
              <w:br/>
              <w:t xml:space="preserve">713/646-4222  800/564-3036 </w:t>
            </w:r>
          </w:p>
        </w:tc>
      </w:tr>
    </w:tbl>
    <w:p>
      <w:pPr>
        <w:pStyle w:val="TextBody"/>
        <w:spacing w:before="240" w:after="283"/>
        <w:rPr/>
      </w:pPr>
      <w:r>
        <w:rPr/>
        <w:t> </w:t>
      </w:r>
    </w:p>
    <w:p>
      <w:pPr>
        <w:pStyle w:val="TextBody"/>
        <w:spacing w:before="0" w:after="0"/>
        <w:jc w:val="left"/>
        <w:rPr>
          <w:rFonts w:ascii="Arial;Helvetica" w:hAnsi="Arial;Helvetica"/>
          <w:color w:val="000000"/>
          <w:sz w:val="18"/>
          <w:highlight w:val="white"/>
        </w:rPr>
      </w:pPr>
      <w:r>
        <w:rPr>
          <w:rFonts w:ascii="Times New Roman;Times" w:hAnsi="Times New Roman;Times"/>
          <w:b/>
          <w:color w:val="000000"/>
          <w:sz w:val="18"/>
          <w:highlight w:val="white"/>
          <w:u w:val="single"/>
        </w:rPr>
        <w:t>FOR IMMEDIATE RELEASE</w:t>
      </w:r>
      <w:r>
        <w:rPr>
          <w:rFonts w:ascii="Arial;Helvetica" w:hAnsi="Arial;Helvetica"/>
          <w:color w:val="000000"/>
          <w:sz w:val="18"/>
          <w:highlight w:val="white"/>
        </w:rPr>
        <w:t xml:space="preserve"> </w:t>
      </w:r>
    </w:p>
    <w:p>
      <w:pPr>
        <w:pStyle w:val="TextBody"/>
        <w:spacing w:before="360" w:after="283"/>
        <w:rPr/>
      </w:pPr>
      <w:r>
        <w:rPr/>
        <w:t> </w:t>
      </w:r>
    </w:p>
    <w:p>
      <w:pPr>
        <w:pStyle w:val="TextBody"/>
        <w:spacing w:before="0" w:after="0"/>
        <w:jc w:val="center"/>
        <w:rPr>
          <w:rFonts w:ascii="Arial;Helvetica" w:hAnsi="Arial;Helvetica"/>
          <w:color w:val="000000"/>
          <w:sz w:val="23"/>
          <w:highlight w:val="white"/>
        </w:rPr>
      </w:pPr>
      <w:r>
        <w:rPr>
          <w:rFonts w:ascii="Times New Roman;Times" w:hAnsi="Times New Roman;Times"/>
          <w:b/>
          <w:color w:val="000000"/>
          <w:sz w:val="23"/>
          <w:highlight w:val="white"/>
        </w:rPr>
        <w:t>Plains All American Pipeline, L.P.</w:t>
        <w:br/>
        <w:t>Reports Third-Quarter 2007 Results</w:t>
      </w:r>
      <w:r>
        <w:rPr>
          <w:rFonts w:ascii="Arial;Helvetica" w:hAnsi="Arial;Helvetica"/>
          <w:color w:val="000000"/>
          <w:sz w:val="23"/>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(Houston  November 1, 2007) Plains All American Pipeline, L.P. (NYSE: PAA) today reported third-quarter 2007 net income of $98.4 million, or $0.66 per diluted limited partner unit, compared to third-quarter 2006 net income of $95.4 million, or $0.89 per diluted limited partner unit. For the first nine months of 2007, the Partnership reported net income of $287.9 million, or $2.05 per diluted limited partner unit, compared to net income of $239.1 million, or $2.43 per diluted limited partner unit, for the first nine months of 2006. The Partnerships basic weighted average units outstanding for the third quarter of 2007 totaled 116.0 million (116.8 million diluted) compared to 79.9 million (80.8 million diluted) for the third quarter of 2006.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Partnership reported earnings before interest, taxes, depreciation and amortization (EBITDA) for the third quarter of 2007 of $183.3 million, an increase of 32% compared with EBITDA of $138.8 million for the third quarter of 2006. EBITDA for the first nine months of 2007 was $559.3 million, an increase of 56% compared with EBITDA of $358.7 million for the first nine months of 2006. (See the section of this release entitled Non-GAAP Financial Measures and the attached tables for a discussion of EBITDA and other non-GAAP financial measures, and reconciliations of such measures to the comparable GAAP measures.)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pleased with our solid third-quarter operating and financial results, stated Greg L. Armstrong, Chairman and CEO of Plains All American. The Partnership ended the quarter with a strong balance sheet and excellent liquidity and is well positioned to finance its ongoing organic growth activities as well as capitalize on attractive acquisition opportunities. While the Partnership invested approximately $460 million on expansion projects and acquisitions during the first nine months of the year, long-term debt remained unchanged. Additionally, as a result of our recent equity offering and the liquidation of a portion of our contango inventory, short-term debt has decreased more than $500 million since the beginning of the year.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Armstrong also stated that the Partnership increased the midpoint of its full-year operating and financial guidance, which takes into account the third-quarter shift in the overall crude oil market structure. In addition, the midpoint of the Partnerships preliminary adjusted EBITDA baseline guidance for 2008 is approximately 14% higher than the initial baseline guidance for 2007 provided in February.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Reported results include the impact of various items that affect comparability between reporting periods. Adjusted results exclude selected items impacting comparability, as further described in the table below. After excluding such items, the Partnerships third-quarter 2007 adjusted net income, adjusted net income per diluted limited partner unit and adjusted EBITDA were $111.5 million, $0.77 and $196.4 million, respectively. Comparable results for the third quarter of 2006 were $87.8 million, $0.95 and $131.2 million, respectively. Adjusted net income, adjusted net income per diluted limited partner unit and adjusted EBITDA for the first nine months of 2007 were $351.4 million, $2.60 and $612.0 million, respectively, compared to $245.1 million, $2.81 and $364.7 million, respectively, for the first nine months of 2006. </w:t>
      </w:r>
    </w:p>
    <w:p>
      <w:pPr>
        <w:pStyle w:val="TextBody"/>
        <w:spacing w:before="120" w:after="283"/>
        <w:rPr/>
      </w:pPr>
      <w:r>
        <w:rPr/>
        <w:t>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2</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summarizes selected items that the Partnership believes impact comparability of financial results between reporting periods: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537"/>
        <w:gridCol w:w="151"/>
        <w:gridCol w:w="250"/>
        <w:gridCol w:w="726"/>
        <w:gridCol w:w="205"/>
        <w:gridCol w:w="320"/>
        <w:gridCol w:w="250"/>
        <w:gridCol w:w="728"/>
        <w:gridCol w:w="174"/>
        <w:gridCol w:w="308"/>
        <w:gridCol w:w="238"/>
        <w:gridCol w:w="691"/>
        <w:gridCol w:w="195"/>
        <w:gridCol w:w="316"/>
        <w:gridCol w:w="238"/>
        <w:gridCol w:w="693"/>
        <w:gridCol w:w="185"/>
      </w:tblGrid>
      <w:tr>
        <w:trPr/>
        <w:tc>
          <w:tcPr>
            <w:tcW w:w="4537"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283"/>
              <w:jc w:val="right"/>
              <w:rPr/>
            </w:pPr>
            <w:r>
              <w:rPr/>
              <w:t> </w:t>
            </w:r>
          </w:p>
        </w:tc>
        <w:tc>
          <w:tcPr>
            <w:tcW w:w="726" w:type="dxa"/>
            <w:tcBorders/>
            <w:shd w:fill="FFFFFF" w:val="clear"/>
            <w:vAlign w:val="bottom"/>
          </w:tcPr>
          <w:p>
            <w:pPr>
              <w:pStyle w:val="TableContents"/>
              <w:spacing w:before="0" w:after="283"/>
              <w:jc w:val="right"/>
              <w:rPr/>
            </w:pPr>
            <w:r>
              <w:rPr/>
              <w:t> </w:t>
            </w:r>
          </w:p>
        </w:tc>
        <w:tc>
          <w:tcPr>
            <w:tcW w:w="205" w:type="dxa"/>
            <w:tcBorders/>
            <w:shd w:fill="FFFFFF" w:val="clear"/>
            <w:vAlign w:val="bottom"/>
          </w:tcPr>
          <w:p>
            <w:pPr>
              <w:pStyle w:val="TableContents"/>
              <w:spacing w:before="0" w:after="283"/>
              <w:jc w:val="left"/>
              <w:rPr/>
            </w:pPr>
            <w:r>
              <w:rPr/>
              <w:t> </w:t>
            </w:r>
          </w:p>
        </w:tc>
        <w:tc>
          <w:tcPr>
            <w:tcW w:w="320"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283"/>
              <w:jc w:val="right"/>
              <w:rPr/>
            </w:pPr>
            <w:r>
              <w:rPr/>
              <w:t> </w:t>
            </w:r>
          </w:p>
        </w:tc>
        <w:tc>
          <w:tcPr>
            <w:tcW w:w="728" w:type="dxa"/>
            <w:tcBorders/>
            <w:shd w:fill="FFFFFF" w:val="clear"/>
            <w:vAlign w:val="bottom"/>
          </w:tcPr>
          <w:p>
            <w:pPr>
              <w:pStyle w:val="TableContents"/>
              <w:spacing w:before="0" w:after="283"/>
              <w:jc w:val="right"/>
              <w:rPr/>
            </w:pPr>
            <w:r>
              <w:rPr/>
              <w:t> </w:t>
            </w:r>
          </w:p>
        </w:tc>
        <w:tc>
          <w:tcPr>
            <w:tcW w:w="174" w:type="dxa"/>
            <w:tcBorders/>
            <w:shd w:fill="FFFFFF" w:val="clear"/>
            <w:vAlign w:val="bottom"/>
          </w:tcPr>
          <w:p>
            <w:pPr>
              <w:pStyle w:val="TableContents"/>
              <w:spacing w:before="0" w:after="283"/>
              <w:jc w:val="left"/>
              <w:rPr/>
            </w:pPr>
            <w:r>
              <w:rPr/>
              <w:t> </w:t>
            </w:r>
          </w:p>
        </w:tc>
        <w:tc>
          <w:tcPr>
            <w:tcW w:w="308" w:type="dxa"/>
            <w:tcBorders/>
            <w:shd w:fill="FFFFFF" w:val="clear"/>
            <w:vAlign w:val="bottom"/>
          </w:tcPr>
          <w:p>
            <w:pPr>
              <w:pStyle w:val="TableContents"/>
              <w:spacing w:before="0" w:after="283"/>
              <w:rPr/>
            </w:pPr>
            <w:r>
              <w:rPr/>
              <w:t> </w:t>
            </w:r>
          </w:p>
        </w:tc>
        <w:tc>
          <w:tcPr>
            <w:tcW w:w="238" w:type="dxa"/>
            <w:tcBorders/>
            <w:shd w:fill="FFFFFF" w:val="clear"/>
            <w:vAlign w:val="bottom"/>
          </w:tcPr>
          <w:p>
            <w:pPr>
              <w:pStyle w:val="TableContents"/>
              <w:spacing w:before="0" w:after="283"/>
              <w:jc w:val="right"/>
              <w:rPr/>
            </w:pPr>
            <w:r>
              <w:rPr/>
              <w:t> </w:t>
            </w:r>
          </w:p>
        </w:tc>
        <w:tc>
          <w:tcPr>
            <w:tcW w:w="691" w:type="dxa"/>
            <w:tcBorders/>
            <w:shd w:fill="FFFFFF" w:val="clear"/>
            <w:vAlign w:val="bottom"/>
          </w:tcPr>
          <w:p>
            <w:pPr>
              <w:pStyle w:val="TableContents"/>
              <w:spacing w:before="0" w:after="283"/>
              <w:jc w:val="right"/>
              <w:rPr/>
            </w:pPr>
            <w:r>
              <w:rPr/>
              <w:t> </w:t>
            </w:r>
          </w:p>
        </w:tc>
        <w:tc>
          <w:tcPr>
            <w:tcW w:w="195" w:type="dxa"/>
            <w:tcBorders/>
            <w:shd w:fill="FFFFFF" w:val="clear"/>
            <w:vAlign w:val="bottom"/>
          </w:tcPr>
          <w:p>
            <w:pPr>
              <w:pStyle w:val="TableContents"/>
              <w:spacing w:before="0" w:after="283"/>
              <w:jc w:val="left"/>
              <w:rPr/>
            </w:pPr>
            <w:r>
              <w:rPr/>
              <w:t> </w:t>
            </w:r>
          </w:p>
        </w:tc>
        <w:tc>
          <w:tcPr>
            <w:tcW w:w="316" w:type="dxa"/>
            <w:tcBorders/>
            <w:shd w:fill="FFFFFF" w:val="clear"/>
            <w:vAlign w:val="bottom"/>
          </w:tcPr>
          <w:p>
            <w:pPr>
              <w:pStyle w:val="TableContents"/>
              <w:spacing w:before="0" w:after="283"/>
              <w:rPr/>
            </w:pPr>
            <w:r>
              <w:rPr/>
              <w:t> </w:t>
            </w:r>
          </w:p>
        </w:tc>
        <w:tc>
          <w:tcPr>
            <w:tcW w:w="238" w:type="dxa"/>
            <w:tcBorders/>
            <w:shd w:fill="FFFFFF" w:val="clear"/>
            <w:vAlign w:val="bottom"/>
          </w:tcPr>
          <w:p>
            <w:pPr>
              <w:pStyle w:val="TableContents"/>
              <w:spacing w:before="0" w:after="283"/>
              <w:jc w:val="right"/>
              <w:rPr/>
            </w:pPr>
            <w:r>
              <w:rPr/>
              <w:t> </w:t>
            </w:r>
          </w:p>
        </w:tc>
        <w:tc>
          <w:tcPr>
            <w:tcW w:w="693" w:type="dxa"/>
            <w:tcBorders/>
            <w:shd w:fill="FFFFFF" w:val="clear"/>
            <w:vAlign w:val="bottom"/>
          </w:tcPr>
          <w:p>
            <w:pPr>
              <w:pStyle w:val="TableContents"/>
              <w:spacing w:before="0" w:after="283"/>
              <w:jc w:val="right"/>
              <w:rPr/>
            </w:pPr>
            <w:r>
              <w:rPr/>
              <w:t> </w:t>
            </w:r>
          </w:p>
        </w:tc>
        <w:tc>
          <w:tcPr>
            <w:tcW w:w="185" w:type="dxa"/>
            <w:tcBorders/>
            <w:shd w:fill="FFFFFF" w:val="clear"/>
            <w:vAlign w:val="bottom"/>
          </w:tcPr>
          <w:p>
            <w:pPr>
              <w:pStyle w:val="TableContents"/>
              <w:spacing w:before="0" w:after="283"/>
              <w:jc w:val="left"/>
              <w:rPr/>
            </w:pPr>
            <w:r>
              <w:rPr/>
              <w:t> </w:t>
            </w:r>
          </w:p>
        </w:tc>
      </w:tr>
      <w:tr>
        <w:trPr/>
        <w:tc>
          <w:tcPr>
            <w:tcW w:w="4537" w:type="dxa"/>
            <w:tcBorders/>
            <w:shd w:fill="FFFFFF" w:val="clear"/>
            <w:vAlign w:val="bottom"/>
          </w:tcPr>
          <w:p>
            <w:pPr>
              <w:pStyle w:val="TableContents"/>
              <w:spacing w:before="0" w:after="283"/>
              <w:jc w:val="center"/>
              <w:rPr/>
            </w:pPr>
            <w:r>
              <w:rPr/>
              <w:t xml:space="preserve">  </w:t>
            </w:r>
          </w:p>
        </w:tc>
        <w:tc>
          <w:tcPr>
            <w:tcW w:w="151" w:type="dxa"/>
            <w:tcBorders/>
            <w:shd w:fill="FFFFFF" w:val="clear"/>
            <w:vAlign w:val="bottom"/>
          </w:tcPr>
          <w:p>
            <w:pPr>
              <w:pStyle w:val="TableContents"/>
              <w:spacing w:before="0" w:after="283"/>
              <w:jc w:val="center"/>
              <w:rPr/>
            </w:pPr>
            <w:r>
              <w:rPr/>
              <w:t xml:space="preserve">  </w:t>
            </w:r>
          </w:p>
        </w:tc>
        <w:tc>
          <w:tcPr>
            <w:tcW w:w="2479" w:type="dxa"/>
            <w:gridSpan w:val="6"/>
            <w:tcBorders/>
            <w:shd w:fill="FFFFFF" w:val="clear"/>
            <w:vAlign w:val="bottom"/>
          </w:tcPr>
          <w:p>
            <w:pPr>
              <w:pStyle w:val="TableContents"/>
              <w:spacing w:before="0" w:after="283"/>
              <w:jc w:val="center"/>
              <w:rPr>
                <w:b/>
              </w:rPr>
            </w:pPr>
            <w:r>
              <w:rPr>
                <w:b/>
              </w:rPr>
              <w:t>Three Months Ended</w:t>
            </w:r>
          </w:p>
        </w:tc>
        <w:tc>
          <w:tcPr>
            <w:tcW w:w="174" w:type="dxa"/>
            <w:tcBorders/>
            <w:shd w:fill="FFFFFF" w:val="clear"/>
            <w:vAlign w:val="bottom"/>
          </w:tcPr>
          <w:p>
            <w:pPr>
              <w:pStyle w:val="TableContents"/>
              <w:spacing w:before="0" w:after="283"/>
              <w:jc w:val="center"/>
              <w:rPr/>
            </w:pPr>
            <w:r>
              <w:rPr/>
              <w:t xml:space="preserve">  </w:t>
            </w:r>
          </w:p>
        </w:tc>
        <w:tc>
          <w:tcPr>
            <w:tcW w:w="308" w:type="dxa"/>
            <w:tcBorders/>
            <w:shd w:fill="FFFFFF" w:val="clear"/>
            <w:vAlign w:val="bottom"/>
          </w:tcPr>
          <w:p>
            <w:pPr>
              <w:pStyle w:val="TableContents"/>
              <w:spacing w:before="0" w:after="283"/>
              <w:jc w:val="center"/>
              <w:rPr/>
            </w:pPr>
            <w:r>
              <w:rPr/>
              <w:t xml:space="preserve">  </w:t>
            </w:r>
          </w:p>
        </w:tc>
        <w:tc>
          <w:tcPr>
            <w:tcW w:w="2371" w:type="dxa"/>
            <w:gridSpan w:val="6"/>
            <w:tcBorders/>
            <w:shd w:fill="FFFFFF" w:val="clear"/>
            <w:vAlign w:val="bottom"/>
          </w:tcPr>
          <w:p>
            <w:pPr>
              <w:pStyle w:val="TableContents"/>
              <w:spacing w:before="0" w:after="283"/>
              <w:jc w:val="center"/>
              <w:rPr>
                <w:b/>
              </w:rPr>
            </w:pPr>
            <w:r>
              <w:rPr>
                <w:b/>
              </w:rPr>
              <w:t>Nine Months Ended</w:t>
            </w:r>
          </w:p>
        </w:tc>
        <w:tc>
          <w:tcPr>
            <w:tcW w:w="185" w:type="dxa"/>
            <w:tcBorders/>
            <w:shd w:fill="FFFFFF" w:val="clear"/>
            <w:vAlign w:val="bottom"/>
          </w:tcPr>
          <w:p>
            <w:pPr>
              <w:pStyle w:val="TableContents"/>
              <w:spacing w:before="0" w:after="283"/>
              <w:jc w:val="center"/>
              <w:rPr/>
            </w:pPr>
            <w:r>
              <w:rPr/>
              <w:t xml:space="preserve">  </w:t>
            </w:r>
          </w:p>
        </w:tc>
      </w:tr>
      <w:tr>
        <w:trPr/>
        <w:tc>
          <w:tcPr>
            <w:tcW w:w="4537" w:type="dxa"/>
            <w:tcBorders/>
            <w:shd w:fill="FFFFFF" w:val="clear"/>
            <w:vAlign w:val="bottom"/>
          </w:tcPr>
          <w:p>
            <w:pPr>
              <w:pStyle w:val="TableContents"/>
              <w:spacing w:before="0" w:after="283"/>
              <w:jc w:val="center"/>
              <w:rPr/>
            </w:pPr>
            <w:r>
              <w:rPr/>
              <w:t xml:space="preserve">  </w:t>
            </w:r>
          </w:p>
        </w:tc>
        <w:tc>
          <w:tcPr>
            <w:tcW w:w="151" w:type="dxa"/>
            <w:tcBorders/>
            <w:shd w:fill="FFFFFF" w:val="clear"/>
            <w:vAlign w:val="bottom"/>
          </w:tcPr>
          <w:p>
            <w:pPr>
              <w:pStyle w:val="TableContents"/>
              <w:spacing w:before="0" w:after="283"/>
              <w:jc w:val="center"/>
              <w:rPr/>
            </w:pPr>
            <w:r>
              <w:rPr/>
              <w:t xml:space="preserve">  </w:t>
            </w:r>
          </w:p>
        </w:tc>
        <w:tc>
          <w:tcPr>
            <w:tcW w:w="2479"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w:t>
            </w:r>
            <w:r>
              <w:rPr/>
              <w:t xml:space="preserve"> </w:t>
            </w:r>
          </w:p>
        </w:tc>
        <w:tc>
          <w:tcPr>
            <w:tcW w:w="174" w:type="dxa"/>
            <w:tcBorders/>
            <w:shd w:fill="FFFFFF" w:val="clear"/>
            <w:vAlign w:val="bottom"/>
          </w:tcPr>
          <w:p>
            <w:pPr>
              <w:pStyle w:val="TableContents"/>
              <w:spacing w:before="0" w:after="283"/>
              <w:jc w:val="center"/>
              <w:rPr/>
            </w:pPr>
            <w:r>
              <w:rPr/>
              <w:t xml:space="preserve">  </w:t>
            </w:r>
          </w:p>
        </w:tc>
        <w:tc>
          <w:tcPr>
            <w:tcW w:w="308" w:type="dxa"/>
            <w:tcBorders/>
            <w:shd w:fill="FFFFFF" w:val="clear"/>
            <w:vAlign w:val="bottom"/>
          </w:tcPr>
          <w:p>
            <w:pPr>
              <w:pStyle w:val="TableContents"/>
              <w:spacing w:before="0" w:after="283"/>
              <w:jc w:val="center"/>
              <w:rPr/>
            </w:pPr>
            <w:r>
              <w:rPr/>
              <w:t xml:space="preserve">  </w:t>
            </w:r>
          </w:p>
        </w:tc>
        <w:tc>
          <w:tcPr>
            <w:tcW w:w="2371"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w:t>
            </w:r>
            <w:r>
              <w:rPr/>
              <w:t xml:space="preserve"> </w:t>
            </w:r>
          </w:p>
        </w:tc>
        <w:tc>
          <w:tcPr>
            <w:tcW w:w="185" w:type="dxa"/>
            <w:tcBorders/>
            <w:shd w:fill="FFFFFF" w:val="clear"/>
            <w:vAlign w:val="bottom"/>
          </w:tcPr>
          <w:p>
            <w:pPr>
              <w:pStyle w:val="TableContents"/>
              <w:spacing w:before="0" w:after="283"/>
              <w:jc w:val="center"/>
              <w:rPr/>
            </w:pPr>
            <w:r>
              <w:rPr/>
              <w:t xml:space="preserve">  </w:t>
            </w:r>
          </w:p>
        </w:tc>
      </w:tr>
      <w:tr>
        <w:trPr/>
        <w:tc>
          <w:tcPr>
            <w:tcW w:w="4537" w:type="dxa"/>
            <w:tcBorders/>
            <w:shd w:fill="FFFFFF" w:val="clear"/>
            <w:vAlign w:val="bottom"/>
          </w:tcPr>
          <w:p>
            <w:pPr>
              <w:pStyle w:val="TableContents"/>
              <w:spacing w:before="0" w:after="283"/>
              <w:jc w:val="center"/>
              <w:rPr/>
            </w:pPr>
            <w:r>
              <w:rPr/>
              <w:t xml:space="preserve">  </w:t>
            </w:r>
          </w:p>
        </w:tc>
        <w:tc>
          <w:tcPr>
            <w:tcW w:w="151" w:type="dxa"/>
            <w:tcBorders/>
            <w:shd w:fill="FFFFFF" w:val="clear"/>
            <w:vAlign w:val="bottom"/>
          </w:tcPr>
          <w:p>
            <w:pPr>
              <w:pStyle w:val="TableContents"/>
              <w:spacing w:before="0" w:after="283"/>
              <w:jc w:val="center"/>
              <w:rPr/>
            </w:pPr>
            <w:r>
              <w:rPr/>
              <w:t xml:space="preserve">  </w:t>
            </w:r>
          </w:p>
        </w:tc>
        <w:tc>
          <w:tcPr>
            <w:tcW w:w="97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205" w:type="dxa"/>
            <w:tcBorders/>
            <w:shd w:fill="FFFFFF" w:val="clear"/>
            <w:vAlign w:val="bottom"/>
          </w:tcPr>
          <w:p>
            <w:pPr>
              <w:pStyle w:val="TableContents"/>
              <w:spacing w:before="0" w:after="283"/>
              <w:jc w:val="center"/>
              <w:rPr/>
            </w:pPr>
            <w:r>
              <w:rPr/>
              <w:t xml:space="preserve">  </w:t>
            </w:r>
          </w:p>
        </w:tc>
        <w:tc>
          <w:tcPr>
            <w:tcW w:w="320" w:type="dxa"/>
            <w:tcBorders/>
            <w:shd w:fill="FFFFFF" w:val="clear"/>
            <w:vAlign w:val="bottom"/>
          </w:tcPr>
          <w:p>
            <w:pPr>
              <w:pStyle w:val="TableContents"/>
              <w:spacing w:before="0" w:after="283"/>
              <w:jc w:val="center"/>
              <w:rPr/>
            </w:pPr>
            <w:r>
              <w:rPr/>
              <w:t xml:space="preserve">  </w:t>
            </w:r>
          </w:p>
        </w:tc>
        <w:tc>
          <w:tcPr>
            <w:tcW w:w="97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74" w:type="dxa"/>
            <w:tcBorders/>
            <w:shd w:fill="FFFFFF" w:val="clear"/>
            <w:vAlign w:val="bottom"/>
          </w:tcPr>
          <w:p>
            <w:pPr>
              <w:pStyle w:val="TableContents"/>
              <w:spacing w:before="0" w:after="283"/>
              <w:jc w:val="center"/>
              <w:rPr/>
            </w:pPr>
            <w:r>
              <w:rPr/>
              <w:t xml:space="preserve">  </w:t>
            </w:r>
          </w:p>
        </w:tc>
        <w:tc>
          <w:tcPr>
            <w:tcW w:w="308" w:type="dxa"/>
            <w:tcBorders/>
            <w:shd w:fill="FFFFFF" w:val="clear"/>
            <w:vAlign w:val="bottom"/>
          </w:tcPr>
          <w:p>
            <w:pPr>
              <w:pStyle w:val="TableContents"/>
              <w:spacing w:before="0" w:after="283"/>
              <w:jc w:val="center"/>
              <w:rPr/>
            </w:pPr>
            <w:r>
              <w:rPr/>
              <w:t xml:space="preserve">  </w:t>
            </w:r>
          </w:p>
        </w:tc>
        <w:tc>
          <w:tcPr>
            <w:tcW w:w="92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195" w:type="dxa"/>
            <w:tcBorders/>
            <w:shd w:fill="FFFFFF" w:val="clear"/>
            <w:vAlign w:val="bottom"/>
          </w:tcPr>
          <w:p>
            <w:pPr>
              <w:pStyle w:val="TableContents"/>
              <w:spacing w:before="0" w:after="283"/>
              <w:jc w:val="center"/>
              <w:rPr/>
            </w:pPr>
            <w:r>
              <w:rPr/>
              <w:t xml:space="preserve">  </w:t>
            </w:r>
          </w:p>
        </w:tc>
        <w:tc>
          <w:tcPr>
            <w:tcW w:w="316" w:type="dxa"/>
            <w:tcBorders/>
            <w:shd w:fill="FFFFFF" w:val="clear"/>
            <w:vAlign w:val="bottom"/>
          </w:tcPr>
          <w:p>
            <w:pPr>
              <w:pStyle w:val="TableContents"/>
              <w:spacing w:before="0" w:after="283"/>
              <w:jc w:val="center"/>
              <w:rPr/>
            </w:pPr>
            <w:r>
              <w:rPr/>
              <w:t xml:space="preserve">  </w:t>
            </w:r>
          </w:p>
        </w:tc>
        <w:tc>
          <w:tcPr>
            <w:tcW w:w="93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85" w:type="dxa"/>
            <w:tcBorders/>
            <w:shd w:fill="FFFFFF" w:val="clear"/>
            <w:vAlign w:val="bottom"/>
          </w:tcPr>
          <w:p>
            <w:pPr>
              <w:pStyle w:val="TableContents"/>
              <w:spacing w:before="0" w:after="283"/>
              <w:jc w:val="center"/>
              <w:rPr/>
            </w:pPr>
            <w:r>
              <w:rPr/>
              <w:t xml:space="preserve">  </w:t>
            </w:r>
          </w:p>
        </w:tc>
      </w:tr>
      <w:tr>
        <w:trPr/>
        <w:tc>
          <w:tcPr>
            <w:tcW w:w="4537" w:type="dxa"/>
            <w:tcBorders/>
            <w:shd w:fill="FFFFFF" w:val="clear"/>
            <w:vAlign w:val="bottom"/>
          </w:tcPr>
          <w:p>
            <w:pPr>
              <w:pStyle w:val="TableContents"/>
              <w:spacing w:before="0" w:after="283"/>
              <w:jc w:val="center"/>
              <w:rPr/>
            </w:pPr>
            <w:r>
              <w:rPr/>
              <w:t xml:space="preserve">  </w:t>
            </w:r>
          </w:p>
        </w:tc>
        <w:tc>
          <w:tcPr>
            <w:tcW w:w="151" w:type="dxa"/>
            <w:tcBorders/>
            <w:shd w:fill="FFFFFF" w:val="clear"/>
            <w:vAlign w:val="bottom"/>
          </w:tcPr>
          <w:p>
            <w:pPr>
              <w:pStyle w:val="TableContents"/>
              <w:spacing w:before="0" w:after="283"/>
              <w:jc w:val="center"/>
              <w:rPr/>
            </w:pPr>
            <w:r>
              <w:rPr/>
              <w:t xml:space="preserve">  </w:t>
            </w:r>
          </w:p>
        </w:tc>
        <w:tc>
          <w:tcPr>
            <w:tcW w:w="5332" w:type="dxa"/>
            <w:gridSpan w:val="14"/>
            <w:tcBorders/>
            <w:shd w:fill="FFFFFF" w:val="clear"/>
            <w:vAlign w:val="bottom"/>
          </w:tcPr>
          <w:p>
            <w:pPr>
              <w:pStyle w:val="TableContents"/>
              <w:spacing w:before="0" w:after="283"/>
              <w:jc w:val="center"/>
              <w:rPr/>
            </w:pPr>
            <w:r>
              <w:rPr>
                <w:b/>
              </w:rPr>
              <w:t>(In millions, except per unit data)</w:t>
            </w:r>
            <w:r>
              <w:rPr/>
              <w:t xml:space="preserve"> </w:t>
            </w:r>
          </w:p>
        </w:tc>
        <w:tc>
          <w:tcPr>
            <w:tcW w:w="185" w:type="dxa"/>
            <w:tcBorders/>
            <w:shd w:fill="FFFFFF" w:val="clear"/>
            <w:vAlign w:val="bottom"/>
          </w:tcPr>
          <w:p>
            <w:pPr>
              <w:pStyle w:val="TableContents"/>
              <w:spacing w:before="0" w:after="283"/>
              <w:jc w:val="center"/>
              <w:rPr/>
            </w:pPr>
            <w:r>
              <w:rPr/>
              <w:t xml:space="preserve">  </w:t>
            </w:r>
          </w:p>
        </w:tc>
      </w:tr>
      <w:tr>
        <w:trPr/>
        <w:tc>
          <w:tcPr>
            <w:tcW w:w="4537" w:type="dxa"/>
            <w:tcBorders/>
            <w:shd w:fill="FFFFFF" w:val="clear"/>
            <w:vAlign w:val="center"/>
          </w:tcPr>
          <w:p>
            <w:pPr>
              <w:pStyle w:val="TableContents"/>
              <w:spacing w:before="0" w:after="283"/>
              <w:rPr/>
            </w:pPr>
            <w:r>
              <w:rPr/>
              <w:t xml:space="preserve">  </w:t>
            </w:r>
          </w:p>
        </w:tc>
        <w:tc>
          <w:tcPr>
            <w:tcW w:w="5668" w:type="dxa"/>
            <w:gridSpan w:val="16"/>
            <w:tcBorders/>
            <w:shd w:fill="FFFFFF" w:val="clear"/>
          </w:tcPr>
          <w:p>
            <w:pPr>
              <w:pStyle w:val="TableContents"/>
              <w:spacing w:before="0" w:after="283"/>
              <w:rPr>
                <w:sz w:val="4"/>
                <w:szCs w:val="4"/>
              </w:rPr>
            </w:pPr>
            <w:r>
              <w:rPr>
                <w:sz w:val="4"/>
                <w:szCs w:val="4"/>
              </w:rPr>
            </w:r>
          </w:p>
        </w:tc>
      </w:tr>
      <w:tr>
        <w:trPr/>
        <w:tc>
          <w:tcPr>
            <w:tcW w:w="4537" w:type="dxa"/>
            <w:tcBorders/>
            <w:shd w:fill="CCEEFF" w:val="clear"/>
            <w:vAlign w:val="bottom"/>
          </w:tcPr>
          <w:p>
            <w:pPr>
              <w:pStyle w:val="TableContents"/>
              <w:spacing w:before="0" w:after="0"/>
              <w:ind w:left="200" w:right="0" w:hanging="200"/>
              <w:jc w:val="left"/>
              <w:rPr/>
            </w:pPr>
            <w:r>
              <w:rPr>
                <w:b/>
              </w:rPr>
              <w:t>Selected items impacting comparability</w:t>
            </w:r>
            <w:r>
              <w:rPr/>
              <w:t xml:space="preserve"> </w:t>
            </w:r>
          </w:p>
        </w:tc>
        <w:tc>
          <w:tcPr>
            <w:tcW w:w="151" w:type="dxa"/>
            <w:tcBorders/>
            <w:shd w:fill="CCEEFF" w:val="clear"/>
            <w:vAlign w:val="bottom"/>
          </w:tcPr>
          <w:p>
            <w:pPr>
              <w:pStyle w:val="TableContents"/>
              <w:spacing w:before="0" w:after="283"/>
              <w:rPr/>
            </w:pPr>
            <w:r>
              <w:rPr/>
              <w:t xml:space="preserve">  </w:t>
            </w:r>
          </w:p>
        </w:tc>
        <w:tc>
          <w:tcPr>
            <w:tcW w:w="250" w:type="dxa"/>
            <w:tcBorders/>
            <w:shd w:fill="CCEEFF" w:val="clear"/>
            <w:vAlign w:val="bottom"/>
          </w:tcPr>
          <w:p>
            <w:pPr>
              <w:pStyle w:val="TableContents"/>
              <w:spacing w:before="0" w:after="283"/>
              <w:jc w:val="left"/>
              <w:rPr/>
            </w:pPr>
            <w:r>
              <w:rPr/>
              <w:t xml:space="preserve">  </w:t>
            </w:r>
          </w:p>
        </w:tc>
        <w:tc>
          <w:tcPr>
            <w:tcW w:w="726" w:type="dxa"/>
            <w:tcBorders/>
            <w:shd w:fill="CCEEFF" w:val="clear"/>
            <w:vAlign w:val="bottom"/>
          </w:tcPr>
          <w:p>
            <w:pPr>
              <w:pStyle w:val="TableContents"/>
              <w:spacing w:before="0" w:after="283"/>
              <w:jc w:val="right"/>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320" w:type="dxa"/>
            <w:tcBorders/>
            <w:shd w:fill="CCEEFF" w:val="clear"/>
            <w:vAlign w:val="bottom"/>
          </w:tcPr>
          <w:p>
            <w:pPr>
              <w:pStyle w:val="TableContents"/>
              <w:spacing w:before="0" w:after="283"/>
              <w:rPr/>
            </w:pPr>
            <w:r>
              <w:rPr/>
              <w:t xml:space="preserve">  </w:t>
            </w:r>
          </w:p>
        </w:tc>
        <w:tc>
          <w:tcPr>
            <w:tcW w:w="250" w:type="dxa"/>
            <w:tcBorders/>
            <w:shd w:fill="CCEEFF" w:val="clear"/>
            <w:vAlign w:val="bottom"/>
          </w:tcPr>
          <w:p>
            <w:pPr>
              <w:pStyle w:val="TableContents"/>
              <w:spacing w:before="0" w:after="283"/>
              <w:jc w:val="left"/>
              <w:rPr/>
            </w:pPr>
            <w:r>
              <w:rPr/>
              <w:t xml:space="preserve">  </w:t>
            </w:r>
          </w:p>
        </w:tc>
        <w:tc>
          <w:tcPr>
            <w:tcW w:w="728" w:type="dxa"/>
            <w:tcBorders/>
            <w:shd w:fill="CCEEFF" w:val="clear"/>
            <w:vAlign w:val="bottom"/>
          </w:tcPr>
          <w:p>
            <w:pPr>
              <w:pStyle w:val="TableContents"/>
              <w:spacing w:before="0" w:after="283"/>
              <w:jc w:val="right"/>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308" w:type="dxa"/>
            <w:tcBorders/>
            <w:shd w:fill="CCEEFF" w:val="clear"/>
            <w:vAlign w:val="bottom"/>
          </w:tcPr>
          <w:p>
            <w:pPr>
              <w:pStyle w:val="TableContents"/>
              <w:spacing w:before="0" w:after="283"/>
              <w:rPr/>
            </w:pPr>
            <w:r>
              <w:rPr/>
              <w:t xml:space="preserve">  </w:t>
            </w:r>
          </w:p>
        </w:tc>
        <w:tc>
          <w:tcPr>
            <w:tcW w:w="238" w:type="dxa"/>
            <w:tcBorders/>
            <w:shd w:fill="CCEEFF" w:val="clear"/>
            <w:vAlign w:val="bottom"/>
          </w:tcPr>
          <w:p>
            <w:pPr>
              <w:pStyle w:val="TableContents"/>
              <w:spacing w:before="0" w:after="283"/>
              <w:jc w:val="left"/>
              <w:rPr/>
            </w:pPr>
            <w:r>
              <w:rPr/>
              <w:t xml:space="preserve">  </w:t>
            </w:r>
          </w:p>
        </w:tc>
        <w:tc>
          <w:tcPr>
            <w:tcW w:w="691" w:type="dxa"/>
            <w:tcBorders/>
            <w:shd w:fill="CCEEFF" w:val="clear"/>
            <w:vAlign w:val="bottom"/>
          </w:tcPr>
          <w:p>
            <w:pPr>
              <w:pStyle w:val="TableContents"/>
              <w:spacing w:before="0" w:after="283"/>
              <w:jc w:val="right"/>
              <w:rPr/>
            </w:pPr>
            <w:r>
              <w:rPr/>
              <w:t xml:space="preserve">  </w:t>
            </w:r>
          </w:p>
        </w:tc>
        <w:tc>
          <w:tcPr>
            <w:tcW w:w="195" w:type="dxa"/>
            <w:tcBorders/>
            <w:shd w:fill="CCEEFF" w:val="clear"/>
            <w:vAlign w:val="bottom"/>
          </w:tcPr>
          <w:p>
            <w:pPr>
              <w:pStyle w:val="TableContents"/>
              <w:spacing w:before="0" w:after="283"/>
              <w:jc w:val="left"/>
              <w:rPr/>
            </w:pPr>
            <w:r>
              <w:rPr/>
              <w:t xml:space="preserve">  </w:t>
            </w:r>
          </w:p>
        </w:tc>
        <w:tc>
          <w:tcPr>
            <w:tcW w:w="316" w:type="dxa"/>
            <w:tcBorders/>
            <w:shd w:fill="CCEEFF" w:val="clear"/>
            <w:vAlign w:val="bottom"/>
          </w:tcPr>
          <w:p>
            <w:pPr>
              <w:pStyle w:val="TableContents"/>
              <w:spacing w:before="0" w:after="283"/>
              <w:rPr/>
            </w:pPr>
            <w:r>
              <w:rPr/>
              <w:t xml:space="preserve">  </w:t>
            </w:r>
          </w:p>
        </w:tc>
        <w:tc>
          <w:tcPr>
            <w:tcW w:w="238" w:type="dxa"/>
            <w:tcBorders/>
            <w:shd w:fill="CCEEFF" w:val="clear"/>
            <w:vAlign w:val="bottom"/>
          </w:tcPr>
          <w:p>
            <w:pPr>
              <w:pStyle w:val="TableContents"/>
              <w:spacing w:before="0" w:after="283"/>
              <w:jc w:val="left"/>
              <w:rPr/>
            </w:pPr>
            <w:r>
              <w:rPr/>
              <w:t xml:space="preserve">  </w:t>
            </w:r>
          </w:p>
        </w:tc>
        <w:tc>
          <w:tcPr>
            <w:tcW w:w="693" w:type="dxa"/>
            <w:tcBorders/>
            <w:shd w:fill="CCEEFF" w:val="clear"/>
            <w:vAlign w:val="bottom"/>
          </w:tcPr>
          <w:p>
            <w:pPr>
              <w:pStyle w:val="TableContents"/>
              <w:spacing w:before="0" w:after="283"/>
              <w:jc w:val="right"/>
              <w:rPr/>
            </w:pPr>
            <w:r>
              <w:rPr/>
              <w:t xml:space="preserve">  </w:t>
            </w:r>
          </w:p>
        </w:tc>
        <w:tc>
          <w:tcPr>
            <w:tcW w:w="185" w:type="dxa"/>
            <w:tcBorders/>
            <w:shd w:fill="CCEEFF" w:val="clear"/>
            <w:vAlign w:val="bottom"/>
          </w:tcPr>
          <w:p>
            <w:pPr>
              <w:pStyle w:val="TableContents"/>
              <w:spacing w:before="0" w:after="283"/>
              <w:jc w:val="left"/>
              <w:rPr/>
            </w:pPr>
            <w:r>
              <w:rPr/>
              <w:t xml:space="preserve">  </w:t>
            </w:r>
          </w:p>
        </w:tc>
      </w:tr>
      <w:tr>
        <w:trPr/>
        <w:tc>
          <w:tcPr>
            <w:tcW w:w="4537" w:type="dxa"/>
            <w:tcBorders/>
            <w:shd w:fill="FFFFFF" w:val="clear"/>
            <w:vAlign w:val="bottom"/>
          </w:tcPr>
          <w:p>
            <w:pPr>
              <w:pStyle w:val="TableContents"/>
              <w:spacing w:before="0" w:after="0"/>
              <w:ind w:left="200" w:right="0" w:hanging="200"/>
              <w:jc w:val="left"/>
              <w:rPr/>
            </w:pPr>
            <w:r>
              <w:rPr/>
              <w:t xml:space="preserve">Equity compensation charge(1) </w:t>
            </w:r>
          </w:p>
        </w:tc>
        <w:tc>
          <w:tcPr>
            <w:tcW w:w="151"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jc w:val="left"/>
              <w:rPr/>
            </w:pPr>
            <w:r>
              <w:rPr/>
              <w:t xml:space="preserve">$ </w:t>
            </w:r>
          </w:p>
        </w:tc>
        <w:tc>
          <w:tcPr>
            <w:tcW w:w="726" w:type="dxa"/>
            <w:tcBorders/>
            <w:shd w:fill="FFFFFF" w:val="clear"/>
            <w:vAlign w:val="bottom"/>
          </w:tcPr>
          <w:p>
            <w:pPr>
              <w:pStyle w:val="TableContents"/>
              <w:spacing w:before="0" w:after="283"/>
              <w:jc w:val="right"/>
              <w:rPr/>
            </w:pPr>
            <w:r>
              <w:rPr/>
              <w:t xml:space="preserve">(0.5 </w:t>
            </w:r>
          </w:p>
        </w:tc>
        <w:tc>
          <w:tcPr>
            <w:tcW w:w="205" w:type="dxa"/>
            <w:tcBorders/>
            <w:shd w:fill="FFFFFF" w:val="clear"/>
            <w:vAlign w:val="bottom"/>
          </w:tcPr>
          <w:p>
            <w:pPr>
              <w:pStyle w:val="TableContents"/>
              <w:spacing w:before="0" w:after="283"/>
              <w:jc w:val="left"/>
              <w:rPr/>
            </w:pPr>
            <w:r>
              <w:rPr/>
              <w:t xml:space="preserve">) </w:t>
            </w:r>
          </w:p>
        </w:tc>
        <w:tc>
          <w:tcPr>
            <w:tcW w:w="320"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jc w:val="left"/>
              <w:rPr/>
            </w:pPr>
            <w:r>
              <w:rPr/>
              <w:t xml:space="preserve">$ </w:t>
            </w:r>
          </w:p>
        </w:tc>
        <w:tc>
          <w:tcPr>
            <w:tcW w:w="728" w:type="dxa"/>
            <w:tcBorders/>
            <w:shd w:fill="FFFFFF" w:val="clear"/>
            <w:vAlign w:val="bottom"/>
          </w:tcPr>
          <w:p>
            <w:pPr>
              <w:pStyle w:val="TableContents"/>
              <w:spacing w:before="0" w:after="283"/>
              <w:jc w:val="right"/>
              <w:rPr/>
            </w:pPr>
            <w:r>
              <w:rPr/>
              <w:t xml:space="preserve">(10.3 </w:t>
            </w:r>
          </w:p>
        </w:tc>
        <w:tc>
          <w:tcPr>
            <w:tcW w:w="174" w:type="dxa"/>
            <w:tcBorders/>
            <w:shd w:fill="FFFFFF" w:val="clear"/>
            <w:vAlign w:val="bottom"/>
          </w:tcPr>
          <w:p>
            <w:pPr>
              <w:pStyle w:val="TableContents"/>
              <w:spacing w:before="0" w:after="283"/>
              <w:jc w:val="left"/>
              <w:rPr/>
            </w:pPr>
            <w:r>
              <w:rPr/>
              <w:t xml:space="preserve">) </w:t>
            </w:r>
          </w:p>
        </w:tc>
        <w:tc>
          <w:tcPr>
            <w:tcW w:w="308" w:type="dxa"/>
            <w:tcBorders/>
            <w:shd w:fill="FFFFFF" w:val="clear"/>
            <w:vAlign w:val="bottom"/>
          </w:tcPr>
          <w:p>
            <w:pPr>
              <w:pStyle w:val="TableContents"/>
              <w:spacing w:before="0" w:after="283"/>
              <w:rPr/>
            </w:pPr>
            <w:r>
              <w:rPr/>
              <w:t xml:space="preserve">  </w:t>
            </w:r>
          </w:p>
        </w:tc>
        <w:tc>
          <w:tcPr>
            <w:tcW w:w="238" w:type="dxa"/>
            <w:tcBorders/>
            <w:shd w:fill="FFFFFF" w:val="clear"/>
            <w:vAlign w:val="bottom"/>
          </w:tcPr>
          <w:p>
            <w:pPr>
              <w:pStyle w:val="TableContents"/>
              <w:spacing w:before="0" w:after="283"/>
              <w:jc w:val="left"/>
              <w:rPr/>
            </w:pPr>
            <w:r>
              <w:rPr/>
              <w:t xml:space="preserve">$ </w:t>
            </w:r>
          </w:p>
        </w:tc>
        <w:tc>
          <w:tcPr>
            <w:tcW w:w="691" w:type="dxa"/>
            <w:tcBorders/>
            <w:shd w:fill="FFFFFF" w:val="clear"/>
            <w:vAlign w:val="bottom"/>
          </w:tcPr>
          <w:p>
            <w:pPr>
              <w:pStyle w:val="TableContents"/>
              <w:spacing w:before="0" w:after="283"/>
              <w:jc w:val="right"/>
              <w:rPr/>
            </w:pPr>
            <w:r>
              <w:rPr/>
              <w:t xml:space="preserve">(37.9 </w:t>
            </w:r>
          </w:p>
        </w:tc>
        <w:tc>
          <w:tcPr>
            <w:tcW w:w="195" w:type="dxa"/>
            <w:tcBorders/>
            <w:shd w:fill="FFFFFF" w:val="clear"/>
            <w:vAlign w:val="bottom"/>
          </w:tcPr>
          <w:p>
            <w:pPr>
              <w:pStyle w:val="TableContents"/>
              <w:spacing w:before="0" w:after="283"/>
              <w:jc w:val="left"/>
              <w:rPr/>
            </w:pPr>
            <w:r>
              <w:rPr/>
              <w:t xml:space="preserve">) </w:t>
            </w:r>
          </w:p>
        </w:tc>
        <w:tc>
          <w:tcPr>
            <w:tcW w:w="316" w:type="dxa"/>
            <w:tcBorders/>
            <w:shd w:fill="FFFFFF" w:val="clear"/>
            <w:vAlign w:val="bottom"/>
          </w:tcPr>
          <w:p>
            <w:pPr>
              <w:pStyle w:val="TableContents"/>
              <w:spacing w:before="0" w:after="283"/>
              <w:rPr/>
            </w:pPr>
            <w:r>
              <w:rPr/>
              <w:t xml:space="preserve">  </w:t>
            </w:r>
          </w:p>
        </w:tc>
        <w:tc>
          <w:tcPr>
            <w:tcW w:w="238" w:type="dxa"/>
            <w:tcBorders/>
            <w:shd w:fill="FFFFFF" w:val="clear"/>
            <w:vAlign w:val="bottom"/>
          </w:tcPr>
          <w:p>
            <w:pPr>
              <w:pStyle w:val="TableContents"/>
              <w:spacing w:before="0" w:after="283"/>
              <w:jc w:val="left"/>
              <w:rPr/>
            </w:pPr>
            <w:r>
              <w:rPr/>
              <w:t xml:space="preserve">$ </w:t>
            </w:r>
          </w:p>
        </w:tc>
        <w:tc>
          <w:tcPr>
            <w:tcW w:w="693" w:type="dxa"/>
            <w:tcBorders/>
            <w:shd w:fill="FFFFFF" w:val="clear"/>
            <w:vAlign w:val="bottom"/>
          </w:tcPr>
          <w:p>
            <w:pPr>
              <w:pStyle w:val="TableContents"/>
              <w:spacing w:before="0" w:after="283"/>
              <w:jc w:val="right"/>
              <w:rPr/>
            </w:pPr>
            <w:r>
              <w:rPr/>
              <w:t xml:space="preserve">(27.1 </w:t>
            </w:r>
          </w:p>
        </w:tc>
        <w:tc>
          <w:tcPr>
            <w:tcW w:w="185" w:type="dxa"/>
            <w:tcBorders/>
            <w:shd w:fill="FFFFFF" w:val="clear"/>
            <w:vAlign w:val="bottom"/>
          </w:tcPr>
          <w:p>
            <w:pPr>
              <w:pStyle w:val="TableContents"/>
              <w:spacing w:before="0" w:after="283"/>
              <w:jc w:val="left"/>
              <w:rPr/>
            </w:pPr>
            <w:r>
              <w:rPr/>
              <w:t xml:space="preserve">) </w:t>
            </w:r>
          </w:p>
        </w:tc>
      </w:tr>
      <w:tr>
        <w:trPr/>
        <w:tc>
          <w:tcPr>
            <w:tcW w:w="4537" w:type="dxa"/>
            <w:tcBorders/>
            <w:shd w:fill="CCEEFF" w:val="clear"/>
            <w:vAlign w:val="bottom"/>
          </w:tcPr>
          <w:p>
            <w:pPr>
              <w:pStyle w:val="TableContents"/>
              <w:spacing w:before="0" w:after="0"/>
              <w:ind w:left="200" w:right="0" w:hanging="200"/>
              <w:jc w:val="left"/>
              <w:rPr/>
            </w:pPr>
            <w:r>
              <w:rPr/>
              <w:t xml:space="preserve">Cumulative effect of change in accounting principle  Equity Compensation(2) </w:t>
            </w:r>
          </w:p>
        </w:tc>
        <w:tc>
          <w:tcPr>
            <w:tcW w:w="151" w:type="dxa"/>
            <w:tcBorders/>
            <w:shd w:fill="CCEEFF" w:val="clear"/>
            <w:vAlign w:val="bottom"/>
          </w:tcPr>
          <w:p>
            <w:pPr>
              <w:pStyle w:val="TableContents"/>
              <w:spacing w:before="0" w:after="283"/>
              <w:rPr/>
            </w:pPr>
            <w:r>
              <w:rPr/>
              <w:t xml:space="preserve">  </w:t>
            </w:r>
          </w:p>
        </w:tc>
        <w:tc>
          <w:tcPr>
            <w:tcW w:w="250" w:type="dxa"/>
            <w:tcBorders/>
            <w:shd w:fill="CCEEFF" w:val="clear"/>
            <w:vAlign w:val="bottom"/>
          </w:tcPr>
          <w:p>
            <w:pPr>
              <w:pStyle w:val="TableContents"/>
              <w:spacing w:before="0" w:after="283"/>
              <w:jc w:val="left"/>
              <w:rPr/>
            </w:pPr>
            <w:r>
              <w:rPr/>
              <w:t xml:space="preserve">  </w:t>
            </w:r>
          </w:p>
        </w:tc>
        <w:tc>
          <w:tcPr>
            <w:tcW w:w="726" w:type="dxa"/>
            <w:tcBorders/>
            <w:shd w:fill="CCEEFF" w:val="clear"/>
            <w:vAlign w:val="bottom"/>
          </w:tcPr>
          <w:p>
            <w:pPr>
              <w:pStyle w:val="TableContents"/>
              <w:spacing w:before="0" w:after="283"/>
              <w:jc w:val="right"/>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320" w:type="dxa"/>
            <w:tcBorders/>
            <w:shd w:fill="CCEEFF" w:val="clear"/>
            <w:vAlign w:val="bottom"/>
          </w:tcPr>
          <w:p>
            <w:pPr>
              <w:pStyle w:val="TableContents"/>
              <w:spacing w:before="0" w:after="283"/>
              <w:rPr/>
            </w:pPr>
            <w:r>
              <w:rPr/>
              <w:t xml:space="preserve">  </w:t>
            </w:r>
          </w:p>
        </w:tc>
        <w:tc>
          <w:tcPr>
            <w:tcW w:w="250" w:type="dxa"/>
            <w:tcBorders/>
            <w:shd w:fill="CCEEFF" w:val="clear"/>
            <w:vAlign w:val="bottom"/>
          </w:tcPr>
          <w:p>
            <w:pPr>
              <w:pStyle w:val="TableContents"/>
              <w:spacing w:before="0" w:after="283"/>
              <w:jc w:val="left"/>
              <w:rPr/>
            </w:pPr>
            <w:r>
              <w:rPr/>
              <w:t xml:space="preserve">  </w:t>
            </w:r>
          </w:p>
        </w:tc>
        <w:tc>
          <w:tcPr>
            <w:tcW w:w="728" w:type="dxa"/>
            <w:tcBorders/>
            <w:shd w:fill="CCEEFF" w:val="clear"/>
            <w:vAlign w:val="bottom"/>
          </w:tcPr>
          <w:p>
            <w:pPr>
              <w:pStyle w:val="TableContents"/>
              <w:spacing w:before="0" w:after="283"/>
              <w:jc w:val="right"/>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308" w:type="dxa"/>
            <w:tcBorders/>
            <w:shd w:fill="CCEEFF" w:val="clear"/>
            <w:vAlign w:val="bottom"/>
          </w:tcPr>
          <w:p>
            <w:pPr>
              <w:pStyle w:val="TableContents"/>
              <w:spacing w:before="0" w:after="283"/>
              <w:rPr/>
            </w:pPr>
            <w:r>
              <w:rPr/>
              <w:t xml:space="preserve">  </w:t>
            </w:r>
          </w:p>
        </w:tc>
        <w:tc>
          <w:tcPr>
            <w:tcW w:w="238" w:type="dxa"/>
            <w:tcBorders/>
            <w:shd w:fill="CCEEFF" w:val="clear"/>
            <w:vAlign w:val="bottom"/>
          </w:tcPr>
          <w:p>
            <w:pPr>
              <w:pStyle w:val="TableContents"/>
              <w:spacing w:before="0" w:after="283"/>
              <w:jc w:val="left"/>
              <w:rPr/>
            </w:pPr>
            <w:r>
              <w:rPr/>
              <w:t xml:space="preserve">  </w:t>
            </w:r>
          </w:p>
        </w:tc>
        <w:tc>
          <w:tcPr>
            <w:tcW w:w="691" w:type="dxa"/>
            <w:tcBorders/>
            <w:shd w:fill="CCEEFF" w:val="clear"/>
            <w:vAlign w:val="bottom"/>
          </w:tcPr>
          <w:p>
            <w:pPr>
              <w:pStyle w:val="TableContents"/>
              <w:spacing w:before="0" w:after="283"/>
              <w:jc w:val="right"/>
              <w:rPr/>
            </w:pPr>
            <w:r>
              <w:rPr/>
              <w:t xml:space="preserve"> </w:t>
            </w:r>
          </w:p>
        </w:tc>
        <w:tc>
          <w:tcPr>
            <w:tcW w:w="195" w:type="dxa"/>
            <w:tcBorders/>
            <w:shd w:fill="CCEEFF" w:val="clear"/>
            <w:vAlign w:val="bottom"/>
          </w:tcPr>
          <w:p>
            <w:pPr>
              <w:pStyle w:val="TableContents"/>
              <w:spacing w:before="0" w:after="283"/>
              <w:jc w:val="left"/>
              <w:rPr/>
            </w:pPr>
            <w:r>
              <w:rPr/>
              <w:t xml:space="preserve">  </w:t>
            </w:r>
          </w:p>
        </w:tc>
        <w:tc>
          <w:tcPr>
            <w:tcW w:w="316" w:type="dxa"/>
            <w:tcBorders/>
            <w:shd w:fill="CCEEFF" w:val="clear"/>
            <w:vAlign w:val="bottom"/>
          </w:tcPr>
          <w:p>
            <w:pPr>
              <w:pStyle w:val="TableContents"/>
              <w:spacing w:before="0" w:after="283"/>
              <w:rPr/>
            </w:pPr>
            <w:r>
              <w:rPr/>
              <w:t xml:space="preserve">  </w:t>
            </w:r>
          </w:p>
        </w:tc>
        <w:tc>
          <w:tcPr>
            <w:tcW w:w="238" w:type="dxa"/>
            <w:tcBorders/>
            <w:shd w:fill="CCEEFF" w:val="clear"/>
            <w:vAlign w:val="bottom"/>
          </w:tcPr>
          <w:p>
            <w:pPr>
              <w:pStyle w:val="TableContents"/>
              <w:spacing w:before="0" w:after="283"/>
              <w:jc w:val="left"/>
              <w:rPr/>
            </w:pPr>
            <w:r>
              <w:rPr/>
              <w:t xml:space="preserve">  </w:t>
            </w:r>
          </w:p>
        </w:tc>
        <w:tc>
          <w:tcPr>
            <w:tcW w:w="693" w:type="dxa"/>
            <w:tcBorders/>
            <w:shd w:fill="CCEEFF" w:val="clear"/>
            <w:vAlign w:val="bottom"/>
          </w:tcPr>
          <w:p>
            <w:pPr>
              <w:pStyle w:val="TableContents"/>
              <w:spacing w:before="0" w:after="283"/>
              <w:jc w:val="right"/>
              <w:rPr/>
            </w:pPr>
            <w:r>
              <w:rPr/>
              <w:t xml:space="preserve">6.3 </w:t>
            </w:r>
          </w:p>
        </w:tc>
        <w:tc>
          <w:tcPr>
            <w:tcW w:w="185" w:type="dxa"/>
            <w:tcBorders/>
            <w:shd w:fill="CCEEFF" w:val="clear"/>
            <w:vAlign w:val="bottom"/>
          </w:tcPr>
          <w:p>
            <w:pPr>
              <w:pStyle w:val="TableContents"/>
              <w:spacing w:before="0" w:after="283"/>
              <w:jc w:val="left"/>
              <w:rPr/>
            </w:pPr>
            <w:r>
              <w:rPr/>
              <w:t xml:space="preserve">  </w:t>
            </w:r>
          </w:p>
        </w:tc>
      </w:tr>
      <w:tr>
        <w:trPr/>
        <w:tc>
          <w:tcPr>
            <w:tcW w:w="4537" w:type="dxa"/>
            <w:tcBorders/>
            <w:shd w:fill="FFFFFF" w:val="clear"/>
            <w:vAlign w:val="bottom"/>
          </w:tcPr>
          <w:p>
            <w:pPr>
              <w:pStyle w:val="TableContents"/>
              <w:spacing w:before="0" w:after="0"/>
              <w:ind w:left="200" w:right="0" w:hanging="200"/>
              <w:jc w:val="left"/>
              <w:rPr/>
            </w:pPr>
            <w:r>
              <w:rPr/>
              <w:t xml:space="preserve">SFAS 133 mark-to-market adjustment(3) </w:t>
            </w:r>
          </w:p>
        </w:tc>
        <w:tc>
          <w:tcPr>
            <w:tcW w:w="151"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jc w:val="left"/>
              <w:rPr/>
            </w:pPr>
            <w:r>
              <w:rPr/>
              <w:t xml:space="preserve">  </w:t>
            </w:r>
          </w:p>
        </w:tc>
        <w:tc>
          <w:tcPr>
            <w:tcW w:w="726" w:type="dxa"/>
            <w:tcBorders/>
            <w:shd w:fill="FFFFFF" w:val="clear"/>
            <w:vAlign w:val="bottom"/>
          </w:tcPr>
          <w:p>
            <w:pPr>
              <w:pStyle w:val="TableContents"/>
              <w:spacing w:before="0" w:after="283"/>
              <w:jc w:val="right"/>
              <w:rPr/>
            </w:pPr>
            <w:r>
              <w:rPr/>
              <w:t xml:space="preserve">(12.6 </w:t>
            </w:r>
          </w:p>
        </w:tc>
        <w:tc>
          <w:tcPr>
            <w:tcW w:w="205" w:type="dxa"/>
            <w:tcBorders/>
            <w:shd w:fill="FFFFFF" w:val="clear"/>
            <w:vAlign w:val="bottom"/>
          </w:tcPr>
          <w:p>
            <w:pPr>
              <w:pStyle w:val="TableContents"/>
              <w:spacing w:before="0" w:after="283"/>
              <w:jc w:val="left"/>
              <w:rPr/>
            </w:pPr>
            <w:r>
              <w:rPr/>
              <w:t xml:space="preserve">) </w:t>
            </w:r>
          </w:p>
        </w:tc>
        <w:tc>
          <w:tcPr>
            <w:tcW w:w="320"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jc w:val="left"/>
              <w:rPr/>
            </w:pPr>
            <w:r>
              <w:rPr/>
              <w:t xml:space="preserve">  </w:t>
            </w:r>
          </w:p>
        </w:tc>
        <w:tc>
          <w:tcPr>
            <w:tcW w:w="728" w:type="dxa"/>
            <w:tcBorders/>
            <w:shd w:fill="FFFFFF" w:val="clear"/>
            <w:vAlign w:val="bottom"/>
          </w:tcPr>
          <w:p>
            <w:pPr>
              <w:pStyle w:val="TableContents"/>
              <w:spacing w:before="0" w:after="283"/>
              <w:jc w:val="right"/>
              <w:rPr/>
            </w:pPr>
            <w:r>
              <w:rPr/>
              <w:t xml:space="preserve">17.9 </w:t>
            </w:r>
          </w:p>
        </w:tc>
        <w:tc>
          <w:tcPr>
            <w:tcW w:w="174" w:type="dxa"/>
            <w:tcBorders/>
            <w:shd w:fill="FFFFFF" w:val="clear"/>
            <w:vAlign w:val="bottom"/>
          </w:tcPr>
          <w:p>
            <w:pPr>
              <w:pStyle w:val="TableContents"/>
              <w:spacing w:before="0" w:after="283"/>
              <w:jc w:val="left"/>
              <w:rPr/>
            </w:pPr>
            <w:r>
              <w:rPr/>
              <w:t xml:space="preserve">  </w:t>
            </w:r>
          </w:p>
        </w:tc>
        <w:tc>
          <w:tcPr>
            <w:tcW w:w="308" w:type="dxa"/>
            <w:tcBorders/>
            <w:shd w:fill="FFFFFF" w:val="clear"/>
            <w:vAlign w:val="bottom"/>
          </w:tcPr>
          <w:p>
            <w:pPr>
              <w:pStyle w:val="TableContents"/>
              <w:spacing w:before="0" w:after="283"/>
              <w:rPr/>
            </w:pPr>
            <w:r>
              <w:rPr/>
              <w:t xml:space="preserve">  </w:t>
            </w:r>
          </w:p>
        </w:tc>
        <w:tc>
          <w:tcPr>
            <w:tcW w:w="238" w:type="dxa"/>
            <w:tcBorders/>
            <w:shd w:fill="FFFFFF" w:val="clear"/>
            <w:vAlign w:val="bottom"/>
          </w:tcPr>
          <w:p>
            <w:pPr>
              <w:pStyle w:val="TableContents"/>
              <w:spacing w:before="0" w:after="283"/>
              <w:jc w:val="left"/>
              <w:rPr/>
            </w:pPr>
            <w:r>
              <w:rPr/>
              <w:t xml:space="preserve">  </w:t>
            </w:r>
          </w:p>
        </w:tc>
        <w:tc>
          <w:tcPr>
            <w:tcW w:w="691" w:type="dxa"/>
            <w:tcBorders/>
            <w:shd w:fill="FFFFFF" w:val="clear"/>
            <w:vAlign w:val="bottom"/>
          </w:tcPr>
          <w:p>
            <w:pPr>
              <w:pStyle w:val="TableContents"/>
              <w:spacing w:before="0" w:after="283"/>
              <w:jc w:val="right"/>
              <w:rPr/>
            </w:pPr>
            <w:r>
              <w:rPr/>
              <w:t xml:space="preserve">(14.8 </w:t>
            </w:r>
          </w:p>
        </w:tc>
        <w:tc>
          <w:tcPr>
            <w:tcW w:w="195" w:type="dxa"/>
            <w:tcBorders/>
            <w:shd w:fill="FFFFFF" w:val="clear"/>
            <w:vAlign w:val="bottom"/>
          </w:tcPr>
          <w:p>
            <w:pPr>
              <w:pStyle w:val="TableContents"/>
              <w:spacing w:before="0" w:after="283"/>
              <w:jc w:val="left"/>
              <w:rPr/>
            </w:pPr>
            <w:r>
              <w:rPr/>
              <w:t xml:space="preserve">) </w:t>
            </w:r>
          </w:p>
        </w:tc>
        <w:tc>
          <w:tcPr>
            <w:tcW w:w="316" w:type="dxa"/>
            <w:tcBorders/>
            <w:shd w:fill="FFFFFF" w:val="clear"/>
            <w:vAlign w:val="bottom"/>
          </w:tcPr>
          <w:p>
            <w:pPr>
              <w:pStyle w:val="TableContents"/>
              <w:spacing w:before="0" w:after="283"/>
              <w:rPr/>
            </w:pPr>
            <w:r>
              <w:rPr/>
              <w:t xml:space="preserve">  </w:t>
            </w:r>
          </w:p>
        </w:tc>
        <w:tc>
          <w:tcPr>
            <w:tcW w:w="238" w:type="dxa"/>
            <w:tcBorders/>
            <w:shd w:fill="FFFFFF" w:val="clear"/>
            <w:vAlign w:val="bottom"/>
          </w:tcPr>
          <w:p>
            <w:pPr>
              <w:pStyle w:val="TableContents"/>
              <w:spacing w:before="0" w:after="283"/>
              <w:jc w:val="left"/>
              <w:rPr/>
            </w:pPr>
            <w:r>
              <w:rPr/>
              <w:t xml:space="preserve">  </w:t>
            </w:r>
          </w:p>
        </w:tc>
        <w:tc>
          <w:tcPr>
            <w:tcW w:w="693" w:type="dxa"/>
            <w:tcBorders/>
            <w:shd w:fill="FFFFFF" w:val="clear"/>
            <w:vAlign w:val="bottom"/>
          </w:tcPr>
          <w:p>
            <w:pPr>
              <w:pStyle w:val="TableContents"/>
              <w:spacing w:before="0" w:after="283"/>
              <w:jc w:val="right"/>
              <w:rPr/>
            </w:pPr>
            <w:r>
              <w:rPr/>
              <w:t xml:space="preserve">14.8 </w:t>
            </w:r>
          </w:p>
        </w:tc>
        <w:tc>
          <w:tcPr>
            <w:tcW w:w="185" w:type="dxa"/>
            <w:tcBorders/>
            <w:shd w:fill="FFFFFF" w:val="clear"/>
            <w:vAlign w:val="bottom"/>
          </w:tcPr>
          <w:p>
            <w:pPr>
              <w:pStyle w:val="TableContents"/>
              <w:spacing w:before="0" w:after="283"/>
              <w:jc w:val="left"/>
              <w:rPr/>
            </w:pPr>
            <w:r>
              <w:rPr/>
              <w:t xml:space="preserve">  </w:t>
            </w:r>
          </w:p>
        </w:tc>
      </w:tr>
      <w:tr>
        <w:trPr/>
        <w:tc>
          <w:tcPr>
            <w:tcW w:w="4537" w:type="dxa"/>
            <w:tcBorders/>
            <w:shd w:fill="CCEEFF" w:val="clear"/>
            <w:vAlign w:val="bottom"/>
          </w:tcPr>
          <w:p>
            <w:pPr>
              <w:pStyle w:val="TableContents"/>
              <w:spacing w:before="0" w:after="0"/>
              <w:ind w:left="200" w:right="0" w:hanging="200"/>
              <w:jc w:val="left"/>
              <w:rPr/>
            </w:pPr>
            <w:r>
              <w:rPr/>
              <w:t xml:space="preserve">Deferred income tax expense(4) </w:t>
            </w:r>
          </w:p>
        </w:tc>
        <w:tc>
          <w:tcPr>
            <w:tcW w:w="151" w:type="dxa"/>
            <w:tcBorders/>
            <w:shd w:fill="CCEEFF" w:val="clear"/>
            <w:vAlign w:val="bottom"/>
          </w:tcPr>
          <w:p>
            <w:pPr>
              <w:pStyle w:val="TableContents"/>
              <w:spacing w:before="0" w:after="283"/>
              <w:rPr/>
            </w:pPr>
            <w:r>
              <w:rPr/>
              <w:t xml:space="preserve">  </w:t>
            </w:r>
          </w:p>
        </w:tc>
        <w:tc>
          <w:tcPr>
            <w:tcW w:w="250" w:type="dxa"/>
            <w:tcBorders/>
            <w:shd w:fill="CCEEFF" w:val="clear"/>
            <w:vAlign w:val="bottom"/>
          </w:tcPr>
          <w:p>
            <w:pPr>
              <w:pStyle w:val="TableContents"/>
              <w:spacing w:before="0" w:after="283"/>
              <w:jc w:val="left"/>
              <w:rPr/>
            </w:pPr>
            <w:r>
              <w:rPr/>
              <w:t xml:space="preserve">  </w:t>
            </w:r>
          </w:p>
        </w:tc>
        <w:tc>
          <w:tcPr>
            <w:tcW w:w="726" w:type="dxa"/>
            <w:tcBorders/>
            <w:shd w:fill="CCEEFF" w:val="clear"/>
            <w:vAlign w:val="bottom"/>
          </w:tcPr>
          <w:p>
            <w:pPr>
              <w:pStyle w:val="TableContents"/>
              <w:spacing w:before="0" w:after="283"/>
              <w:jc w:val="right"/>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320" w:type="dxa"/>
            <w:tcBorders/>
            <w:shd w:fill="CCEEFF" w:val="clear"/>
            <w:vAlign w:val="bottom"/>
          </w:tcPr>
          <w:p>
            <w:pPr>
              <w:pStyle w:val="TableContents"/>
              <w:spacing w:before="0" w:after="283"/>
              <w:rPr/>
            </w:pPr>
            <w:r>
              <w:rPr/>
              <w:t xml:space="preserve">  </w:t>
            </w:r>
          </w:p>
        </w:tc>
        <w:tc>
          <w:tcPr>
            <w:tcW w:w="250" w:type="dxa"/>
            <w:tcBorders/>
            <w:shd w:fill="CCEEFF" w:val="clear"/>
            <w:vAlign w:val="bottom"/>
          </w:tcPr>
          <w:p>
            <w:pPr>
              <w:pStyle w:val="TableContents"/>
              <w:spacing w:before="0" w:after="283"/>
              <w:jc w:val="left"/>
              <w:rPr/>
            </w:pPr>
            <w:r>
              <w:rPr/>
              <w:t xml:space="preserve">  </w:t>
            </w:r>
          </w:p>
        </w:tc>
        <w:tc>
          <w:tcPr>
            <w:tcW w:w="728" w:type="dxa"/>
            <w:tcBorders/>
            <w:shd w:fill="CCEEFF" w:val="clear"/>
            <w:vAlign w:val="bottom"/>
          </w:tcPr>
          <w:p>
            <w:pPr>
              <w:pStyle w:val="TableContents"/>
              <w:spacing w:before="0" w:after="283"/>
              <w:jc w:val="right"/>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308" w:type="dxa"/>
            <w:tcBorders/>
            <w:shd w:fill="CCEEFF" w:val="clear"/>
            <w:vAlign w:val="bottom"/>
          </w:tcPr>
          <w:p>
            <w:pPr>
              <w:pStyle w:val="TableContents"/>
              <w:spacing w:before="0" w:after="283"/>
              <w:rPr/>
            </w:pPr>
            <w:r>
              <w:rPr/>
              <w:t xml:space="preserve">  </w:t>
            </w:r>
          </w:p>
        </w:tc>
        <w:tc>
          <w:tcPr>
            <w:tcW w:w="238" w:type="dxa"/>
            <w:tcBorders/>
            <w:shd w:fill="CCEEFF" w:val="clear"/>
            <w:vAlign w:val="bottom"/>
          </w:tcPr>
          <w:p>
            <w:pPr>
              <w:pStyle w:val="TableContents"/>
              <w:spacing w:before="0" w:after="283"/>
              <w:jc w:val="left"/>
              <w:rPr/>
            </w:pPr>
            <w:r>
              <w:rPr/>
              <w:t xml:space="preserve">  </w:t>
            </w:r>
          </w:p>
        </w:tc>
        <w:tc>
          <w:tcPr>
            <w:tcW w:w="691" w:type="dxa"/>
            <w:tcBorders/>
            <w:shd w:fill="CCEEFF" w:val="clear"/>
            <w:vAlign w:val="bottom"/>
          </w:tcPr>
          <w:p>
            <w:pPr>
              <w:pStyle w:val="TableContents"/>
              <w:spacing w:before="0" w:after="283"/>
              <w:jc w:val="right"/>
              <w:rPr/>
            </w:pPr>
            <w:r>
              <w:rPr/>
              <w:t xml:space="preserve">(10.8 </w:t>
            </w:r>
          </w:p>
        </w:tc>
        <w:tc>
          <w:tcPr>
            <w:tcW w:w="195" w:type="dxa"/>
            <w:tcBorders/>
            <w:shd w:fill="CCEEFF" w:val="clear"/>
            <w:vAlign w:val="bottom"/>
          </w:tcPr>
          <w:p>
            <w:pPr>
              <w:pStyle w:val="TableContents"/>
              <w:spacing w:before="0" w:after="283"/>
              <w:jc w:val="left"/>
              <w:rPr/>
            </w:pPr>
            <w:r>
              <w:rPr/>
              <w:t xml:space="preserve">) </w:t>
            </w:r>
          </w:p>
        </w:tc>
        <w:tc>
          <w:tcPr>
            <w:tcW w:w="316" w:type="dxa"/>
            <w:tcBorders/>
            <w:shd w:fill="CCEEFF" w:val="clear"/>
            <w:vAlign w:val="bottom"/>
          </w:tcPr>
          <w:p>
            <w:pPr>
              <w:pStyle w:val="TableContents"/>
              <w:spacing w:before="0" w:after="283"/>
              <w:rPr/>
            </w:pPr>
            <w:r>
              <w:rPr/>
              <w:t xml:space="preserve">  </w:t>
            </w:r>
          </w:p>
        </w:tc>
        <w:tc>
          <w:tcPr>
            <w:tcW w:w="238" w:type="dxa"/>
            <w:tcBorders/>
            <w:shd w:fill="CCEEFF" w:val="clear"/>
            <w:vAlign w:val="bottom"/>
          </w:tcPr>
          <w:p>
            <w:pPr>
              <w:pStyle w:val="TableContents"/>
              <w:spacing w:before="0" w:after="283"/>
              <w:jc w:val="left"/>
              <w:rPr/>
            </w:pPr>
            <w:r>
              <w:rPr/>
              <w:t xml:space="preserve">  </w:t>
            </w:r>
          </w:p>
        </w:tc>
        <w:tc>
          <w:tcPr>
            <w:tcW w:w="693" w:type="dxa"/>
            <w:tcBorders/>
            <w:shd w:fill="CCEEFF" w:val="clear"/>
            <w:vAlign w:val="bottom"/>
          </w:tcPr>
          <w:p>
            <w:pPr>
              <w:pStyle w:val="TableContents"/>
              <w:spacing w:before="0" w:after="283"/>
              <w:jc w:val="right"/>
              <w:rPr/>
            </w:pPr>
            <w:r>
              <w:rPr/>
              <w:t xml:space="preserve"> </w:t>
            </w:r>
          </w:p>
        </w:tc>
        <w:tc>
          <w:tcPr>
            <w:tcW w:w="185" w:type="dxa"/>
            <w:tcBorders/>
            <w:shd w:fill="CCEEFF" w:val="clear"/>
            <w:vAlign w:val="bottom"/>
          </w:tcPr>
          <w:p>
            <w:pPr>
              <w:pStyle w:val="TableContents"/>
              <w:spacing w:before="0" w:after="283"/>
              <w:jc w:val="left"/>
              <w:rPr/>
            </w:pPr>
            <w:r>
              <w:rPr/>
              <w:t xml:space="preserve">  </w:t>
            </w:r>
          </w:p>
        </w:tc>
      </w:tr>
      <w:tr>
        <w:trPr/>
        <w:tc>
          <w:tcPr>
            <w:tcW w:w="4537" w:type="dxa"/>
            <w:tcBorders/>
            <w:shd w:fill="FFFFFF" w:val="clear"/>
            <w:vAlign w:val="bottom"/>
          </w:tcPr>
          <w:p>
            <w:pPr>
              <w:pStyle w:val="TableContents"/>
              <w:spacing w:before="0" w:after="283"/>
              <w:rPr/>
            </w:pPr>
            <w:r>
              <w:rPr/>
              <w:t xml:space="preserve">  </w:t>
            </w:r>
          </w:p>
        </w:tc>
        <w:tc>
          <w:tcPr>
            <w:tcW w:w="151" w:type="dxa"/>
            <w:tcBorders/>
            <w:shd w:fill="FFFFFF" w:val="clear"/>
            <w:vAlign w:val="bottom"/>
          </w:tcPr>
          <w:p>
            <w:pPr>
              <w:pStyle w:val="TableContents"/>
              <w:spacing w:before="0" w:after="283"/>
              <w:rPr/>
            </w:pPr>
            <w:r>
              <w:rPr/>
              <w:t xml:space="preserve">  </w:t>
            </w:r>
          </w:p>
        </w:tc>
        <w:tc>
          <w:tcPr>
            <w:tcW w:w="25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2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rPr/>
            </w:pPr>
            <w:r>
              <w:rPr/>
              <w:t xml:space="preserve">  </w:t>
            </w:r>
          </w:p>
        </w:tc>
        <w:tc>
          <w:tcPr>
            <w:tcW w:w="320" w:type="dxa"/>
            <w:tcBorders/>
            <w:shd w:fill="FFFFFF" w:val="clear"/>
            <w:vAlign w:val="bottom"/>
          </w:tcPr>
          <w:p>
            <w:pPr>
              <w:pStyle w:val="TableContents"/>
              <w:spacing w:before="0" w:after="283"/>
              <w:rPr/>
            </w:pPr>
            <w:r>
              <w:rPr/>
              <w:t xml:space="preserve">  </w:t>
            </w:r>
          </w:p>
        </w:tc>
        <w:tc>
          <w:tcPr>
            <w:tcW w:w="25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2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308" w:type="dxa"/>
            <w:tcBorders/>
            <w:shd w:fill="FFFFFF" w:val="clear"/>
            <w:vAlign w:val="bottom"/>
          </w:tcPr>
          <w:p>
            <w:pPr>
              <w:pStyle w:val="TableContents"/>
              <w:spacing w:before="0" w:after="283"/>
              <w:rPr/>
            </w:pPr>
            <w:r>
              <w:rPr/>
              <w:t xml:space="preserve">  </w:t>
            </w:r>
          </w:p>
        </w:tc>
        <w:tc>
          <w:tcPr>
            <w:tcW w:w="2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r>
      <w:tr>
        <w:trPr/>
        <w:tc>
          <w:tcPr>
            <w:tcW w:w="4537" w:type="dxa"/>
            <w:tcBorders/>
            <w:shd w:fill="FFFFFF" w:val="clear"/>
            <w:vAlign w:val="bottom"/>
          </w:tcPr>
          <w:p>
            <w:pPr>
              <w:pStyle w:val="TableContents"/>
              <w:spacing w:before="0" w:after="0"/>
              <w:ind w:left="200" w:right="0" w:hanging="200"/>
              <w:jc w:val="left"/>
              <w:rPr/>
            </w:pPr>
            <w:r>
              <w:rPr/>
              <w:t xml:space="preserve">Selected items impacting comparability </w:t>
            </w:r>
          </w:p>
        </w:tc>
        <w:tc>
          <w:tcPr>
            <w:tcW w:w="151"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jc w:val="left"/>
              <w:rPr/>
            </w:pPr>
            <w:r>
              <w:rPr/>
              <w:t xml:space="preserve">  </w:t>
            </w:r>
          </w:p>
        </w:tc>
        <w:tc>
          <w:tcPr>
            <w:tcW w:w="726" w:type="dxa"/>
            <w:tcBorders/>
            <w:shd w:fill="FFFFFF" w:val="clear"/>
            <w:vAlign w:val="bottom"/>
          </w:tcPr>
          <w:p>
            <w:pPr>
              <w:pStyle w:val="TableContents"/>
              <w:spacing w:before="0" w:after="283"/>
              <w:jc w:val="right"/>
              <w:rPr/>
            </w:pPr>
            <w:r>
              <w:rPr/>
              <w:t xml:space="preserve">(13.1 </w:t>
            </w:r>
          </w:p>
        </w:tc>
        <w:tc>
          <w:tcPr>
            <w:tcW w:w="205" w:type="dxa"/>
            <w:tcBorders/>
            <w:shd w:fill="FFFFFF" w:val="clear"/>
            <w:vAlign w:val="bottom"/>
          </w:tcPr>
          <w:p>
            <w:pPr>
              <w:pStyle w:val="TableContents"/>
              <w:spacing w:before="0" w:after="283"/>
              <w:jc w:val="left"/>
              <w:rPr/>
            </w:pPr>
            <w:r>
              <w:rPr/>
              <w:t xml:space="preserve">) </w:t>
            </w:r>
          </w:p>
        </w:tc>
        <w:tc>
          <w:tcPr>
            <w:tcW w:w="320"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jc w:val="left"/>
              <w:rPr/>
            </w:pPr>
            <w:r>
              <w:rPr/>
              <w:t xml:space="preserve">  </w:t>
            </w:r>
          </w:p>
        </w:tc>
        <w:tc>
          <w:tcPr>
            <w:tcW w:w="728" w:type="dxa"/>
            <w:tcBorders/>
            <w:shd w:fill="FFFFFF" w:val="clear"/>
            <w:vAlign w:val="bottom"/>
          </w:tcPr>
          <w:p>
            <w:pPr>
              <w:pStyle w:val="TableContents"/>
              <w:spacing w:before="0" w:after="283"/>
              <w:jc w:val="right"/>
              <w:rPr/>
            </w:pPr>
            <w:r>
              <w:rPr/>
              <w:t xml:space="preserve">7.6 </w:t>
            </w:r>
          </w:p>
        </w:tc>
        <w:tc>
          <w:tcPr>
            <w:tcW w:w="174" w:type="dxa"/>
            <w:tcBorders/>
            <w:shd w:fill="FFFFFF" w:val="clear"/>
            <w:vAlign w:val="bottom"/>
          </w:tcPr>
          <w:p>
            <w:pPr>
              <w:pStyle w:val="TableContents"/>
              <w:spacing w:before="0" w:after="283"/>
              <w:jc w:val="left"/>
              <w:rPr/>
            </w:pPr>
            <w:r>
              <w:rPr/>
              <w:t xml:space="preserve">  </w:t>
            </w:r>
          </w:p>
        </w:tc>
        <w:tc>
          <w:tcPr>
            <w:tcW w:w="308" w:type="dxa"/>
            <w:tcBorders/>
            <w:shd w:fill="FFFFFF" w:val="clear"/>
            <w:vAlign w:val="bottom"/>
          </w:tcPr>
          <w:p>
            <w:pPr>
              <w:pStyle w:val="TableContents"/>
              <w:spacing w:before="0" w:after="283"/>
              <w:rPr/>
            </w:pPr>
            <w:r>
              <w:rPr/>
              <w:t xml:space="preserve">  </w:t>
            </w:r>
          </w:p>
        </w:tc>
        <w:tc>
          <w:tcPr>
            <w:tcW w:w="238" w:type="dxa"/>
            <w:tcBorders/>
            <w:shd w:fill="FFFFFF" w:val="clear"/>
            <w:vAlign w:val="bottom"/>
          </w:tcPr>
          <w:p>
            <w:pPr>
              <w:pStyle w:val="TableContents"/>
              <w:spacing w:before="0" w:after="283"/>
              <w:jc w:val="left"/>
              <w:rPr/>
            </w:pPr>
            <w:r>
              <w:rPr/>
              <w:t xml:space="preserve">  </w:t>
            </w:r>
          </w:p>
        </w:tc>
        <w:tc>
          <w:tcPr>
            <w:tcW w:w="691" w:type="dxa"/>
            <w:tcBorders/>
            <w:shd w:fill="FFFFFF" w:val="clear"/>
            <w:vAlign w:val="bottom"/>
          </w:tcPr>
          <w:p>
            <w:pPr>
              <w:pStyle w:val="TableContents"/>
              <w:spacing w:before="0" w:after="283"/>
              <w:jc w:val="right"/>
              <w:rPr/>
            </w:pPr>
            <w:r>
              <w:rPr/>
              <w:t xml:space="preserve">(63.5 </w:t>
            </w:r>
          </w:p>
        </w:tc>
        <w:tc>
          <w:tcPr>
            <w:tcW w:w="195" w:type="dxa"/>
            <w:tcBorders/>
            <w:shd w:fill="FFFFFF" w:val="clear"/>
            <w:vAlign w:val="bottom"/>
          </w:tcPr>
          <w:p>
            <w:pPr>
              <w:pStyle w:val="TableContents"/>
              <w:spacing w:before="0" w:after="283"/>
              <w:jc w:val="left"/>
              <w:rPr/>
            </w:pPr>
            <w:r>
              <w:rPr/>
              <w:t xml:space="preserve">) </w:t>
            </w:r>
          </w:p>
        </w:tc>
        <w:tc>
          <w:tcPr>
            <w:tcW w:w="316" w:type="dxa"/>
            <w:tcBorders/>
            <w:shd w:fill="FFFFFF" w:val="clear"/>
            <w:vAlign w:val="bottom"/>
          </w:tcPr>
          <w:p>
            <w:pPr>
              <w:pStyle w:val="TableContents"/>
              <w:spacing w:before="0" w:after="283"/>
              <w:rPr/>
            </w:pPr>
            <w:r>
              <w:rPr/>
              <w:t xml:space="preserve">  </w:t>
            </w:r>
          </w:p>
        </w:tc>
        <w:tc>
          <w:tcPr>
            <w:tcW w:w="238" w:type="dxa"/>
            <w:tcBorders/>
            <w:shd w:fill="FFFFFF" w:val="clear"/>
            <w:vAlign w:val="bottom"/>
          </w:tcPr>
          <w:p>
            <w:pPr>
              <w:pStyle w:val="TableContents"/>
              <w:spacing w:before="0" w:after="283"/>
              <w:jc w:val="left"/>
              <w:rPr/>
            </w:pPr>
            <w:r>
              <w:rPr/>
              <w:t xml:space="preserve">  </w:t>
            </w:r>
          </w:p>
        </w:tc>
        <w:tc>
          <w:tcPr>
            <w:tcW w:w="693" w:type="dxa"/>
            <w:tcBorders/>
            <w:shd w:fill="FFFFFF" w:val="clear"/>
            <w:vAlign w:val="bottom"/>
          </w:tcPr>
          <w:p>
            <w:pPr>
              <w:pStyle w:val="TableContents"/>
              <w:spacing w:before="0" w:after="283"/>
              <w:jc w:val="right"/>
              <w:rPr/>
            </w:pPr>
            <w:r>
              <w:rPr/>
              <w:t xml:space="preserve">(6.0 </w:t>
            </w:r>
          </w:p>
        </w:tc>
        <w:tc>
          <w:tcPr>
            <w:tcW w:w="185" w:type="dxa"/>
            <w:tcBorders/>
            <w:shd w:fill="FFFFFF" w:val="clear"/>
            <w:vAlign w:val="bottom"/>
          </w:tcPr>
          <w:p>
            <w:pPr>
              <w:pStyle w:val="TableContents"/>
              <w:spacing w:before="0" w:after="283"/>
              <w:jc w:val="left"/>
              <w:rPr/>
            </w:pPr>
            <w:r>
              <w:rPr/>
              <w:t xml:space="preserve">) </w:t>
            </w:r>
          </w:p>
        </w:tc>
      </w:tr>
      <w:tr>
        <w:trPr/>
        <w:tc>
          <w:tcPr>
            <w:tcW w:w="4537" w:type="dxa"/>
            <w:tcBorders/>
            <w:shd w:fill="CCEEFF" w:val="clear"/>
            <w:vAlign w:val="bottom"/>
          </w:tcPr>
          <w:p>
            <w:pPr>
              <w:pStyle w:val="TableContents"/>
              <w:spacing w:before="0" w:after="0"/>
              <w:ind w:left="200" w:right="0" w:hanging="200"/>
              <w:jc w:val="left"/>
              <w:rPr/>
            </w:pPr>
            <w:r>
              <w:rPr/>
              <w:t xml:space="preserve">Less: GP 2% portion of selected items impacting comparability </w:t>
            </w:r>
          </w:p>
        </w:tc>
        <w:tc>
          <w:tcPr>
            <w:tcW w:w="151" w:type="dxa"/>
            <w:tcBorders/>
            <w:shd w:fill="CCEEFF" w:val="clear"/>
            <w:vAlign w:val="bottom"/>
          </w:tcPr>
          <w:p>
            <w:pPr>
              <w:pStyle w:val="TableContents"/>
              <w:spacing w:before="0" w:after="283"/>
              <w:rPr/>
            </w:pPr>
            <w:r>
              <w:rPr/>
              <w:t xml:space="preserve">  </w:t>
            </w:r>
          </w:p>
        </w:tc>
        <w:tc>
          <w:tcPr>
            <w:tcW w:w="250" w:type="dxa"/>
            <w:tcBorders/>
            <w:shd w:fill="CCEEFF" w:val="clear"/>
            <w:vAlign w:val="bottom"/>
          </w:tcPr>
          <w:p>
            <w:pPr>
              <w:pStyle w:val="TableContents"/>
              <w:spacing w:before="0" w:after="283"/>
              <w:jc w:val="left"/>
              <w:rPr/>
            </w:pPr>
            <w:r>
              <w:rPr/>
              <w:t xml:space="preserve">  </w:t>
            </w:r>
          </w:p>
        </w:tc>
        <w:tc>
          <w:tcPr>
            <w:tcW w:w="726" w:type="dxa"/>
            <w:tcBorders/>
            <w:shd w:fill="CCEEFF" w:val="clear"/>
            <w:vAlign w:val="bottom"/>
          </w:tcPr>
          <w:p>
            <w:pPr>
              <w:pStyle w:val="TableContents"/>
              <w:spacing w:before="0" w:after="283"/>
              <w:jc w:val="right"/>
              <w:rPr/>
            </w:pPr>
            <w:r>
              <w:rPr/>
              <w:t xml:space="preserve">0.3 </w:t>
            </w:r>
          </w:p>
        </w:tc>
        <w:tc>
          <w:tcPr>
            <w:tcW w:w="205" w:type="dxa"/>
            <w:tcBorders/>
            <w:shd w:fill="CCEEFF" w:val="clear"/>
            <w:vAlign w:val="bottom"/>
          </w:tcPr>
          <w:p>
            <w:pPr>
              <w:pStyle w:val="TableContents"/>
              <w:spacing w:before="0" w:after="283"/>
              <w:jc w:val="left"/>
              <w:rPr/>
            </w:pPr>
            <w:r>
              <w:rPr/>
              <w:t xml:space="preserve">  </w:t>
            </w:r>
          </w:p>
        </w:tc>
        <w:tc>
          <w:tcPr>
            <w:tcW w:w="320" w:type="dxa"/>
            <w:tcBorders/>
            <w:shd w:fill="CCEEFF" w:val="clear"/>
            <w:vAlign w:val="bottom"/>
          </w:tcPr>
          <w:p>
            <w:pPr>
              <w:pStyle w:val="TableContents"/>
              <w:spacing w:before="0" w:after="283"/>
              <w:rPr/>
            </w:pPr>
            <w:r>
              <w:rPr/>
              <w:t xml:space="preserve">  </w:t>
            </w:r>
          </w:p>
        </w:tc>
        <w:tc>
          <w:tcPr>
            <w:tcW w:w="250" w:type="dxa"/>
            <w:tcBorders/>
            <w:shd w:fill="CCEEFF" w:val="clear"/>
            <w:vAlign w:val="bottom"/>
          </w:tcPr>
          <w:p>
            <w:pPr>
              <w:pStyle w:val="TableContents"/>
              <w:spacing w:before="0" w:after="283"/>
              <w:jc w:val="left"/>
              <w:rPr/>
            </w:pPr>
            <w:r>
              <w:rPr/>
              <w:t xml:space="preserve">  </w:t>
            </w:r>
          </w:p>
        </w:tc>
        <w:tc>
          <w:tcPr>
            <w:tcW w:w="728" w:type="dxa"/>
            <w:tcBorders/>
            <w:shd w:fill="CCEEFF" w:val="clear"/>
            <w:vAlign w:val="bottom"/>
          </w:tcPr>
          <w:p>
            <w:pPr>
              <w:pStyle w:val="TableContents"/>
              <w:spacing w:before="0" w:after="283"/>
              <w:jc w:val="right"/>
              <w:rPr/>
            </w:pPr>
            <w:r>
              <w:rPr/>
              <w:t xml:space="preserve">(0.2 </w:t>
            </w:r>
          </w:p>
        </w:tc>
        <w:tc>
          <w:tcPr>
            <w:tcW w:w="174" w:type="dxa"/>
            <w:tcBorders/>
            <w:shd w:fill="CCEEFF" w:val="clear"/>
            <w:vAlign w:val="bottom"/>
          </w:tcPr>
          <w:p>
            <w:pPr>
              <w:pStyle w:val="TableContents"/>
              <w:spacing w:before="0" w:after="283"/>
              <w:jc w:val="left"/>
              <w:rPr/>
            </w:pPr>
            <w:r>
              <w:rPr/>
              <w:t xml:space="preserve">) </w:t>
            </w:r>
          </w:p>
        </w:tc>
        <w:tc>
          <w:tcPr>
            <w:tcW w:w="308" w:type="dxa"/>
            <w:tcBorders/>
            <w:shd w:fill="CCEEFF" w:val="clear"/>
            <w:vAlign w:val="bottom"/>
          </w:tcPr>
          <w:p>
            <w:pPr>
              <w:pStyle w:val="TableContents"/>
              <w:spacing w:before="0" w:after="283"/>
              <w:rPr/>
            </w:pPr>
            <w:r>
              <w:rPr/>
              <w:t xml:space="preserve">  </w:t>
            </w:r>
          </w:p>
        </w:tc>
        <w:tc>
          <w:tcPr>
            <w:tcW w:w="238" w:type="dxa"/>
            <w:tcBorders/>
            <w:shd w:fill="CCEEFF" w:val="clear"/>
            <w:vAlign w:val="bottom"/>
          </w:tcPr>
          <w:p>
            <w:pPr>
              <w:pStyle w:val="TableContents"/>
              <w:spacing w:before="0" w:after="283"/>
              <w:jc w:val="left"/>
              <w:rPr/>
            </w:pPr>
            <w:r>
              <w:rPr/>
              <w:t xml:space="preserve">  </w:t>
            </w:r>
          </w:p>
        </w:tc>
        <w:tc>
          <w:tcPr>
            <w:tcW w:w="691" w:type="dxa"/>
            <w:tcBorders/>
            <w:shd w:fill="CCEEFF" w:val="clear"/>
            <w:vAlign w:val="bottom"/>
          </w:tcPr>
          <w:p>
            <w:pPr>
              <w:pStyle w:val="TableContents"/>
              <w:spacing w:before="0" w:after="283"/>
              <w:jc w:val="right"/>
              <w:rPr/>
            </w:pPr>
            <w:r>
              <w:rPr/>
              <w:t xml:space="preserve">1.3 </w:t>
            </w:r>
          </w:p>
        </w:tc>
        <w:tc>
          <w:tcPr>
            <w:tcW w:w="195" w:type="dxa"/>
            <w:tcBorders/>
            <w:shd w:fill="CCEEFF" w:val="clear"/>
            <w:vAlign w:val="bottom"/>
          </w:tcPr>
          <w:p>
            <w:pPr>
              <w:pStyle w:val="TableContents"/>
              <w:spacing w:before="0" w:after="283"/>
              <w:jc w:val="left"/>
              <w:rPr/>
            </w:pPr>
            <w:r>
              <w:rPr/>
              <w:t xml:space="preserve">  </w:t>
            </w:r>
          </w:p>
        </w:tc>
        <w:tc>
          <w:tcPr>
            <w:tcW w:w="316" w:type="dxa"/>
            <w:tcBorders/>
            <w:shd w:fill="CCEEFF" w:val="clear"/>
            <w:vAlign w:val="bottom"/>
          </w:tcPr>
          <w:p>
            <w:pPr>
              <w:pStyle w:val="TableContents"/>
              <w:spacing w:before="0" w:after="283"/>
              <w:rPr/>
            </w:pPr>
            <w:r>
              <w:rPr/>
              <w:t xml:space="preserve">  </w:t>
            </w:r>
          </w:p>
        </w:tc>
        <w:tc>
          <w:tcPr>
            <w:tcW w:w="238" w:type="dxa"/>
            <w:tcBorders/>
            <w:shd w:fill="CCEEFF" w:val="clear"/>
            <w:vAlign w:val="bottom"/>
          </w:tcPr>
          <w:p>
            <w:pPr>
              <w:pStyle w:val="TableContents"/>
              <w:spacing w:before="0" w:after="283"/>
              <w:jc w:val="left"/>
              <w:rPr/>
            </w:pPr>
            <w:r>
              <w:rPr/>
              <w:t xml:space="preserve">  </w:t>
            </w:r>
          </w:p>
        </w:tc>
        <w:tc>
          <w:tcPr>
            <w:tcW w:w="693" w:type="dxa"/>
            <w:tcBorders/>
            <w:shd w:fill="CCEEFF" w:val="clear"/>
            <w:vAlign w:val="bottom"/>
          </w:tcPr>
          <w:p>
            <w:pPr>
              <w:pStyle w:val="TableContents"/>
              <w:spacing w:before="0" w:after="283"/>
              <w:jc w:val="right"/>
              <w:rPr/>
            </w:pPr>
            <w:r>
              <w:rPr/>
              <w:t xml:space="preserve">0.1 </w:t>
            </w:r>
          </w:p>
        </w:tc>
        <w:tc>
          <w:tcPr>
            <w:tcW w:w="185" w:type="dxa"/>
            <w:tcBorders/>
            <w:shd w:fill="CCEEFF" w:val="clear"/>
            <w:vAlign w:val="bottom"/>
          </w:tcPr>
          <w:p>
            <w:pPr>
              <w:pStyle w:val="TableContents"/>
              <w:spacing w:before="0" w:after="283"/>
              <w:jc w:val="left"/>
              <w:rPr/>
            </w:pPr>
            <w:r>
              <w:rPr/>
              <w:t xml:space="preserve">  </w:t>
            </w:r>
          </w:p>
        </w:tc>
      </w:tr>
      <w:tr>
        <w:trPr/>
        <w:tc>
          <w:tcPr>
            <w:tcW w:w="4537" w:type="dxa"/>
            <w:tcBorders/>
            <w:shd w:fill="FFFFFF" w:val="clear"/>
            <w:vAlign w:val="bottom"/>
          </w:tcPr>
          <w:p>
            <w:pPr>
              <w:pStyle w:val="TableContents"/>
              <w:spacing w:before="0" w:after="283"/>
              <w:rPr/>
            </w:pPr>
            <w:r>
              <w:rPr/>
              <w:t xml:space="preserve">  </w:t>
            </w:r>
          </w:p>
        </w:tc>
        <w:tc>
          <w:tcPr>
            <w:tcW w:w="151" w:type="dxa"/>
            <w:tcBorders/>
            <w:shd w:fill="FFFFFF" w:val="clear"/>
            <w:vAlign w:val="bottom"/>
          </w:tcPr>
          <w:p>
            <w:pPr>
              <w:pStyle w:val="TableContents"/>
              <w:spacing w:before="0" w:after="283"/>
              <w:rPr/>
            </w:pPr>
            <w:r>
              <w:rPr/>
              <w:t xml:space="preserve">  </w:t>
            </w:r>
          </w:p>
        </w:tc>
        <w:tc>
          <w:tcPr>
            <w:tcW w:w="25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2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rPr/>
            </w:pPr>
            <w:r>
              <w:rPr/>
              <w:t xml:space="preserve">  </w:t>
            </w:r>
          </w:p>
        </w:tc>
        <w:tc>
          <w:tcPr>
            <w:tcW w:w="320" w:type="dxa"/>
            <w:tcBorders/>
            <w:shd w:fill="FFFFFF" w:val="clear"/>
            <w:vAlign w:val="bottom"/>
          </w:tcPr>
          <w:p>
            <w:pPr>
              <w:pStyle w:val="TableContents"/>
              <w:spacing w:before="0" w:after="283"/>
              <w:rPr/>
            </w:pPr>
            <w:r>
              <w:rPr/>
              <w:t xml:space="preserve">  </w:t>
            </w:r>
          </w:p>
        </w:tc>
        <w:tc>
          <w:tcPr>
            <w:tcW w:w="25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2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308" w:type="dxa"/>
            <w:tcBorders/>
            <w:shd w:fill="FFFFFF" w:val="clear"/>
            <w:vAlign w:val="bottom"/>
          </w:tcPr>
          <w:p>
            <w:pPr>
              <w:pStyle w:val="TableContents"/>
              <w:spacing w:before="0" w:after="283"/>
              <w:rPr/>
            </w:pPr>
            <w:r>
              <w:rPr/>
              <w:t xml:space="preserve">  </w:t>
            </w:r>
          </w:p>
        </w:tc>
        <w:tc>
          <w:tcPr>
            <w:tcW w:w="2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r>
      <w:tr>
        <w:trPr/>
        <w:tc>
          <w:tcPr>
            <w:tcW w:w="4537" w:type="dxa"/>
            <w:tcBorders/>
            <w:shd w:fill="FFFFFF" w:val="clear"/>
            <w:vAlign w:val="bottom"/>
          </w:tcPr>
          <w:p>
            <w:pPr>
              <w:pStyle w:val="TableContents"/>
              <w:spacing w:before="0" w:after="0"/>
              <w:ind w:left="200" w:right="0" w:hanging="200"/>
              <w:jc w:val="left"/>
              <w:rPr/>
            </w:pPr>
            <w:r>
              <w:rPr/>
              <w:t xml:space="preserve">LP 98% portion of selected items impacting comparability </w:t>
            </w:r>
          </w:p>
        </w:tc>
        <w:tc>
          <w:tcPr>
            <w:tcW w:w="151"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jc w:val="left"/>
              <w:rPr/>
            </w:pPr>
            <w:r>
              <w:rPr/>
              <w:t xml:space="preserve">$ </w:t>
            </w:r>
          </w:p>
        </w:tc>
        <w:tc>
          <w:tcPr>
            <w:tcW w:w="726" w:type="dxa"/>
            <w:tcBorders/>
            <w:shd w:fill="FFFFFF" w:val="clear"/>
            <w:vAlign w:val="bottom"/>
          </w:tcPr>
          <w:p>
            <w:pPr>
              <w:pStyle w:val="TableContents"/>
              <w:spacing w:before="0" w:after="283"/>
              <w:jc w:val="right"/>
              <w:rPr/>
            </w:pPr>
            <w:r>
              <w:rPr/>
              <w:t xml:space="preserve">(12.8 </w:t>
            </w:r>
          </w:p>
        </w:tc>
        <w:tc>
          <w:tcPr>
            <w:tcW w:w="205" w:type="dxa"/>
            <w:tcBorders/>
            <w:shd w:fill="FFFFFF" w:val="clear"/>
            <w:vAlign w:val="bottom"/>
          </w:tcPr>
          <w:p>
            <w:pPr>
              <w:pStyle w:val="TableContents"/>
              <w:spacing w:before="0" w:after="283"/>
              <w:jc w:val="left"/>
              <w:rPr/>
            </w:pPr>
            <w:r>
              <w:rPr/>
              <w:t xml:space="preserve">) </w:t>
            </w:r>
          </w:p>
        </w:tc>
        <w:tc>
          <w:tcPr>
            <w:tcW w:w="320"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jc w:val="left"/>
              <w:rPr/>
            </w:pPr>
            <w:r>
              <w:rPr/>
              <w:t xml:space="preserve">$ </w:t>
            </w:r>
          </w:p>
        </w:tc>
        <w:tc>
          <w:tcPr>
            <w:tcW w:w="728" w:type="dxa"/>
            <w:tcBorders/>
            <w:shd w:fill="FFFFFF" w:val="clear"/>
            <w:vAlign w:val="bottom"/>
          </w:tcPr>
          <w:p>
            <w:pPr>
              <w:pStyle w:val="TableContents"/>
              <w:spacing w:before="0" w:after="283"/>
              <w:jc w:val="right"/>
              <w:rPr/>
            </w:pPr>
            <w:r>
              <w:rPr/>
              <w:t xml:space="preserve">7.4 </w:t>
            </w:r>
          </w:p>
        </w:tc>
        <w:tc>
          <w:tcPr>
            <w:tcW w:w="174" w:type="dxa"/>
            <w:tcBorders/>
            <w:shd w:fill="FFFFFF" w:val="clear"/>
            <w:vAlign w:val="bottom"/>
          </w:tcPr>
          <w:p>
            <w:pPr>
              <w:pStyle w:val="TableContents"/>
              <w:spacing w:before="0" w:after="283"/>
              <w:jc w:val="left"/>
              <w:rPr/>
            </w:pPr>
            <w:r>
              <w:rPr/>
              <w:t xml:space="preserve">  </w:t>
            </w:r>
          </w:p>
        </w:tc>
        <w:tc>
          <w:tcPr>
            <w:tcW w:w="308" w:type="dxa"/>
            <w:tcBorders/>
            <w:shd w:fill="FFFFFF" w:val="clear"/>
            <w:vAlign w:val="bottom"/>
          </w:tcPr>
          <w:p>
            <w:pPr>
              <w:pStyle w:val="TableContents"/>
              <w:spacing w:before="0" w:after="283"/>
              <w:rPr/>
            </w:pPr>
            <w:r>
              <w:rPr/>
              <w:t xml:space="preserve">  </w:t>
            </w:r>
          </w:p>
        </w:tc>
        <w:tc>
          <w:tcPr>
            <w:tcW w:w="238" w:type="dxa"/>
            <w:tcBorders/>
            <w:shd w:fill="FFFFFF" w:val="clear"/>
            <w:vAlign w:val="bottom"/>
          </w:tcPr>
          <w:p>
            <w:pPr>
              <w:pStyle w:val="TableContents"/>
              <w:spacing w:before="0" w:after="283"/>
              <w:jc w:val="left"/>
              <w:rPr/>
            </w:pPr>
            <w:r>
              <w:rPr/>
              <w:t xml:space="preserve">$ </w:t>
            </w:r>
          </w:p>
        </w:tc>
        <w:tc>
          <w:tcPr>
            <w:tcW w:w="691" w:type="dxa"/>
            <w:tcBorders/>
            <w:shd w:fill="FFFFFF" w:val="clear"/>
            <w:vAlign w:val="bottom"/>
          </w:tcPr>
          <w:p>
            <w:pPr>
              <w:pStyle w:val="TableContents"/>
              <w:spacing w:before="0" w:after="283"/>
              <w:jc w:val="right"/>
              <w:rPr/>
            </w:pPr>
            <w:r>
              <w:rPr/>
              <w:t xml:space="preserve">(62.2 </w:t>
            </w:r>
          </w:p>
        </w:tc>
        <w:tc>
          <w:tcPr>
            <w:tcW w:w="195" w:type="dxa"/>
            <w:tcBorders/>
            <w:shd w:fill="FFFFFF" w:val="clear"/>
            <w:vAlign w:val="bottom"/>
          </w:tcPr>
          <w:p>
            <w:pPr>
              <w:pStyle w:val="TableContents"/>
              <w:spacing w:before="0" w:after="283"/>
              <w:jc w:val="left"/>
              <w:rPr/>
            </w:pPr>
            <w:r>
              <w:rPr/>
              <w:t xml:space="preserve">) </w:t>
            </w:r>
          </w:p>
        </w:tc>
        <w:tc>
          <w:tcPr>
            <w:tcW w:w="316" w:type="dxa"/>
            <w:tcBorders/>
            <w:shd w:fill="FFFFFF" w:val="clear"/>
            <w:vAlign w:val="bottom"/>
          </w:tcPr>
          <w:p>
            <w:pPr>
              <w:pStyle w:val="TableContents"/>
              <w:spacing w:before="0" w:after="283"/>
              <w:rPr/>
            </w:pPr>
            <w:r>
              <w:rPr/>
              <w:t xml:space="preserve">  </w:t>
            </w:r>
          </w:p>
        </w:tc>
        <w:tc>
          <w:tcPr>
            <w:tcW w:w="238" w:type="dxa"/>
            <w:tcBorders/>
            <w:shd w:fill="FFFFFF" w:val="clear"/>
            <w:vAlign w:val="bottom"/>
          </w:tcPr>
          <w:p>
            <w:pPr>
              <w:pStyle w:val="TableContents"/>
              <w:spacing w:before="0" w:after="283"/>
              <w:jc w:val="left"/>
              <w:rPr/>
            </w:pPr>
            <w:r>
              <w:rPr/>
              <w:t xml:space="preserve">$ </w:t>
            </w:r>
          </w:p>
        </w:tc>
        <w:tc>
          <w:tcPr>
            <w:tcW w:w="693" w:type="dxa"/>
            <w:tcBorders/>
            <w:shd w:fill="FFFFFF" w:val="clear"/>
            <w:vAlign w:val="bottom"/>
          </w:tcPr>
          <w:p>
            <w:pPr>
              <w:pStyle w:val="TableContents"/>
              <w:spacing w:before="0" w:after="283"/>
              <w:jc w:val="right"/>
              <w:rPr/>
            </w:pPr>
            <w:r>
              <w:rPr/>
              <w:t xml:space="preserve">(5.9 </w:t>
            </w:r>
          </w:p>
        </w:tc>
        <w:tc>
          <w:tcPr>
            <w:tcW w:w="185" w:type="dxa"/>
            <w:tcBorders/>
            <w:shd w:fill="FFFFFF" w:val="clear"/>
            <w:vAlign w:val="bottom"/>
          </w:tcPr>
          <w:p>
            <w:pPr>
              <w:pStyle w:val="TableContents"/>
              <w:spacing w:before="0" w:after="283"/>
              <w:jc w:val="left"/>
              <w:rPr/>
            </w:pPr>
            <w:r>
              <w:rPr/>
              <w:t xml:space="preserve">) </w:t>
            </w:r>
          </w:p>
        </w:tc>
      </w:tr>
      <w:tr>
        <w:trPr/>
        <w:tc>
          <w:tcPr>
            <w:tcW w:w="4537" w:type="dxa"/>
            <w:tcBorders/>
            <w:shd w:fill="FFFFFF" w:val="clear"/>
            <w:vAlign w:val="bottom"/>
          </w:tcPr>
          <w:p>
            <w:pPr>
              <w:pStyle w:val="TableContents"/>
              <w:spacing w:before="0" w:after="283"/>
              <w:rPr/>
            </w:pPr>
            <w:r>
              <w:rPr/>
              <w:t xml:space="preserve">  </w:t>
            </w:r>
          </w:p>
        </w:tc>
        <w:tc>
          <w:tcPr>
            <w:tcW w:w="151" w:type="dxa"/>
            <w:tcBorders/>
            <w:shd w:fill="FFFFFF" w:val="clear"/>
            <w:vAlign w:val="bottom"/>
          </w:tcPr>
          <w:p>
            <w:pPr>
              <w:pStyle w:val="TableContents"/>
              <w:spacing w:before="0" w:after="283"/>
              <w:rPr/>
            </w:pPr>
            <w:r>
              <w:rPr/>
              <w:t xml:space="preserve">  </w:t>
            </w:r>
          </w:p>
        </w:tc>
        <w:tc>
          <w:tcPr>
            <w:tcW w:w="25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2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rPr/>
            </w:pPr>
            <w:r>
              <w:rPr/>
              <w:t xml:space="preserve">  </w:t>
            </w:r>
          </w:p>
        </w:tc>
        <w:tc>
          <w:tcPr>
            <w:tcW w:w="320" w:type="dxa"/>
            <w:tcBorders/>
            <w:shd w:fill="FFFFFF" w:val="clear"/>
            <w:vAlign w:val="bottom"/>
          </w:tcPr>
          <w:p>
            <w:pPr>
              <w:pStyle w:val="TableContents"/>
              <w:spacing w:before="0" w:after="283"/>
              <w:rPr/>
            </w:pPr>
            <w:r>
              <w:rPr/>
              <w:t xml:space="preserve">  </w:t>
            </w:r>
          </w:p>
        </w:tc>
        <w:tc>
          <w:tcPr>
            <w:tcW w:w="25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2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308" w:type="dxa"/>
            <w:tcBorders/>
            <w:shd w:fill="FFFFFF" w:val="clear"/>
            <w:vAlign w:val="bottom"/>
          </w:tcPr>
          <w:p>
            <w:pPr>
              <w:pStyle w:val="TableContents"/>
              <w:spacing w:before="0" w:after="283"/>
              <w:rPr/>
            </w:pPr>
            <w:r>
              <w:rPr/>
              <w:t xml:space="preserve">  </w:t>
            </w:r>
          </w:p>
        </w:tc>
        <w:tc>
          <w:tcPr>
            <w:tcW w:w="2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9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r>
      <w:tr>
        <w:trPr/>
        <w:tc>
          <w:tcPr>
            <w:tcW w:w="4537" w:type="dxa"/>
            <w:tcBorders/>
            <w:shd w:fill="CCEEFF" w:val="clear"/>
            <w:vAlign w:val="bottom"/>
          </w:tcPr>
          <w:p>
            <w:pPr>
              <w:pStyle w:val="TableContents"/>
              <w:spacing w:before="0" w:after="0"/>
              <w:ind w:left="200" w:right="0" w:hanging="200"/>
              <w:jc w:val="left"/>
              <w:rPr/>
            </w:pPr>
            <w:r>
              <w:rPr/>
              <w:t xml:space="preserve">Impact to basic net income per limited partner unit(5) </w:t>
            </w:r>
          </w:p>
        </w:tc>
        <w:tc>
          <w:tcPr>
            <w:tcW w:w="151" w:type="dxa"/>
            <w:tcBorders/>
            <w:shd w:fill="CCEEFF" w:val="clear"/>
            <w:vAlign w:val="bottom"/>
          </w:tcPr>
          <w:p>
            <w:pPr>
              <w:pStyle w:val="TableContents"/>
              <w:spacing w:before="0" w:after="283"/>
              <w:rPr/>
            </w:pPr>
            <w:r>
              <w:rPr/>
              <w:t xml:space="preserve">  </w:t>
            </w:r>
          </w:p>
        </w:tc>
        <w:tc>
          <w:tcPr>
            <w:tcW w:w="250" w:type="dxa"/>
            <w:tcBorders/>
            <w:shd w:fill="CCEEFF" w:val="clear"/>
            <w:vAlign w:val="bottom"/>
          </w:tcPr>
          <w:p>
            <w:pPr>
              <w:pStyle w:val="TableContents"/>
              <w:spacing w:before="0" w:after="283"/>
              <w:jc w:val="left"/>
              <w:rPr/>
            </w:pPr>
            <w:r>
              <w:rPr/>
              <w:t xml:space="preserve">$ </w:t>
            </w:r>
          </w:p>
        </w:tc>
        <w:tc>
          <w:tcPr>
            <w:tcW w:w="726" w:type="dxa"/>
            <w:tcBorders/>
            <w:shd w:fill="CCEEFF" w:val="clear"/>
            <w:vAlign w:val="bottom"/>
          </w:tcPr>
          <w:p>
            <w:pPr>
              <w:pStyle w:val="TableContents"/>
              <w:spacing w:before="0" w:after="283"/>
              <w:jc w:val="right"/>
              <w:rPr/>
            </w:pPr>
            <w:r>
              <w:rPr/>
              <w:t xml:space="preserve">(0.11 </w:t>
            </w:r>
          </w:p>
        </w:tc>
        <w:tc>
          <w:tcPr>
            <w:tcW w:w="205" w:type="dxa"/>
            <w:tcBorders/>
            <w:shd w:fill="CCEEFF" w:val="clear"/>
            <w:vAlign w:val="bottom"/>
          </w:tcPr>
          <w:p>
            <w:pPr>
              <w:pStyle w:val="TableContents"/>
              <w:spacing w:before="0" w:after="283"/>
              <w:jc w:val="left"/>
              <w:rPr/>
            </w:pPr>
            <w:r>
              <w:rPr/>
              <w:t xml:space="preserve">) </w:t>
            </w:r>
          </w:p>
        </w:tc>
        <w:tc>
          <w:tcPr>
            <w:tcW w:w="320" w:type="dxa"/>
            <w:tcBorders/>
            <w:shd w:fill="CCEEFF" w:val="clear"/>
            <w:vAlign w:val="bottom"/>
          </w:tcPr>
          <w:p>
            <w:pPr>
              <w:pStyle w:val="TableContents"/>
              <w:spacing w:before="0" w:after="283"/>
              <w:rPr/>
            </w:pPr>
            <w:r>
              <w:rPr/>
              <w:t xml:space="preserve">  </w:t>
            </w:r>
          </w:p>
        </w:tc>
        <w:tc>
          <w:tcPr>
            <w:tcW w:w="250" w:type="dxa"/>
            <w:tcBorders/>
            <w:shd w:fill="CCEEFF" w:val="clear"/>
            <w:vAlign w:val="bottom"/>
          </w:tcPr>
          <w:p>
            <w:pPr>
              <w:pStyle w:val="TableContents"/>
              <w:spacing w:before="0" w:after="283"/>
              <w:jc w:val="left"/>
              <w:rPr/>
            </w:pPr>
            <w:r>
              <w:rPr/>
              <w:t xml:space="preserve">$ </w:t>
            </w:r>
          </w:p>
        </w:tc>
        <w:tc>
          <w:tcPr>
            <w:tcW w:w="728" w:type="dxa"/>
            <w:tcBorders/>
            <w:shd w:fill="CCEEFF" w:val="clear"/>
            <w:vAlign w:val="bottom"/>
          </w:tcPr>
          <w:p>
            <w:pPr>
              <w:pStyle w:val="TableContents"/>
              <w:spacing w:before="0" w:after="283"/>
              <w:jc w:val="right"/>
              <w:rPr/>
            </w:pPr>
            <w:r>
              <w:rPr/>
              <w:t xml:space="preserve">(0.06 </w:t>
            </w:r>
          </w:p>
        </w:tc>
        <w:tc>
          <w:tcPr>
            <w:tcW w:w="174" w:type="dxa"/>
            <w:tcBorders/>
            <w:shd w:fill="CCEEFF" w:val="clear"/>
            <w:vAlign w:val="bottom"/>
          </w:tcPr>
          <w:p>
            <w:pPr>
              <w:pStyle w:val="TableContents"/>
              <w:spacing w:before="0" w:after="283"/>
              <w:jc w:val="left"/>
              <w:rPr/>
            </w:pPr>
            <w:r>
              <w:rPr/>
              <w:t xml:space="preserve">) </w:t>
            </w:r>
          </w:p>
        </w:tc>
        <w:tc>
          <w:tcPr>
            <w:tcW w:w="308" w:type="dxa"/>
            <w:tcBorders/>
            <w:shd w:fill="CCEEFF" w:val="clear"/>
            <w:vAlign w:val="bottom"/>
          </w:tcPr>
          <w:p>
            <w:pPr>
              <w:pStyle w:val="TableContents"/>
              <w:spacing w:before="0" w:after="283"/>
              <w:rPr/>
            </w:pPr>
            <w:r>
              <w:rPr/>
              <w:t xml:space="preserve">  </w:t>
            </w:r>
          </w:p>
        </w:tc>
        <w:tc>
          <w:tcPr>
            <w:tcW w:w="238" w:type="dxa"/>
            <w:tcBorders/>
            <w:shd w:fill="CCEEFF" w:val="clear"/>
            <w:vAlign w:val="bottom"/>
          </w:tcPr>
          <w:p>
            <w:pPr>
              <w:pStyle w:val="TableContents"/>
              <w:spacing w:before="0" w:after="283"/>
              <w:jc w:val="left"/>
              <w:rPr/>
            </w:pPr>
            <w:r>
              <w:rPr/>
              <w:t xml:space="preserve">$ </w:t>
            </w:r>
          </w:p>
        </w:tc>
        <w:tc>
          <w:tcPr>
            <w:tcW w:w="691" w:type="dxa"/>
            <w:tcBorders/>
            <w:shd w:fill="CCEEFF" w:val="clear"/>
            <w:vAlign w:val="bottom"/>
          </w:tcPr>
          <w:p>
            <w:pPr>
              <w:pStyle w:val="TableContents"/>
              <w:spacing w:before="0" w:after="283"/>
              <w:jc w:val="right"/>
              <w:rPr/>
            </w:pPr>
            <w:r>
              <w:rPr/>
              <w:t xml:space="preserve">(0.56 </w:t>
            </w:r>
          </w:p>
        </w:tc>
        <w:tc>
          <w:tcPr>
            <w:tcW w:w="195" w:type="dxa"/>
            <w:tcBorders/>
            <w:shd w:fill="CCEEFF" w:val="clear"/>
            <w:vAlign w:val="bottom"/>
          </w:tcPr>
          <w:p>
            <w:pPr>
              <w:pStyle w:val="TableContents"/>
              <w:spacing w:before="0" w:after="283"/>
              <w:jc w:val="left"/>
              <w:rPr/>
            </w:pPr>
            <w:r>
              <w:rPr/>
              <w:t xml:space="preserve">) </w:t>
            </w:r>
          </w:p>
        </w:tc>
        <w:tc>
          <w:tcPr>
            <w:tcW w:w="316" w:type="dxa"/>
            <w:tcBorders/>
            <w:shd w:fill="CCEEFF" w:val="clear"/>
            <w:vAlign w:val="bottom"/>
          </w:tcPr>
          <w:p>
            <w:pPr>
              <w:pStyle w:val="TableContents"/>
              <w:spacing w:before="0" w:after="283"/>
              <w:rPr/>
            </w:pPr>
            <w:r>
              <w:rPr/>
              <w:t xml:space="preserve">  </w:t>
            </w:r>
          </w:p>
        </w:tc>
        <w:tc>
          <w:tcPr>
            <w:tcW w:w="238" w:type="dxa"/>
            <w:tcBorders/>
            <w:shd w:fill="CCEEFF" w:val="clear"/>
            <w:vAlign w:val="bottom"/>
          </w:tcPr>
          <w:p>
            <w:pPr>
              <w:pStyle w:val="TableContents"/>
              <w:spacing w:before="0" w:after="283"/>
              <w:jc w:val="left"/>
              <w:rPr/>
            </w:pPr>
            <w:r>
              <w:rPr/>
              <w:t xml:space="preserve">$ </w:t>
            </w:r>
          </w:p>
        </w:tc>
        <w:tc>
          <w:tcPr>
            <w:tcW w:w="693" w:type="dxa"/>
            <w:tcBorders/>
            <w:shd w:fill="CCEEFF" w:val="clear"/>
            <w:vAlign w:val="bottom"/>
          </w:tcPr>
          <w:p>
            <w:pPr>
              <w:pStyle w:val="TableContents"/>
              <w:spacing w:before="0" w:after="283"/>
              <w:jc w:val="right"/>
              <w:rPr/>
            </w:pPr>
            <w:r>
              <w:rPr/>
              <w:t xml:space="preserve">(0.39 </w:t>
            </w:r>
          </w:p>
        </w:tc>
        <w:tc>
          <w:tcPr>
            <w:tcW w:w="185" w:type="dxa"/>
            <w:tcBorders/>
            <w:shd w:fill="CCEEFF" w:val="clear"/>
            <w:vAlign w:val="bottom"/>
          </w:tcPr>
          <w:p>
            <w:pPr>
              <w:pStyle w:val="TableContents"/>
              <w:spacing w:before="0" w:after="283"/>
              <w:jc w:val="left"/>
              <w:rPr/>
            </w:pPr>
            <w:r>
              <w:rPr/>
              <w:t xml:space="preserve">) </w:t>
            </w:r>
          </w:p>
        </w:tc>
      </w:tr>
      <w:tr>
        <w:trPr/>
        <w:tc>
          <w:tcPr>
            <w:tcW w:w="4537" w:type="dxa"/>
            <w:tcBorders/>
            <w:shd w:fill="FFFFFF" w:val="clear"/>
            <w:vAlign w:val="bottom"/>
          </w:tcPr>
          <w:p>
            <w:pPr>
              <w:pStyle w:val="TableContents"/>
              <w:spacing w:before="0" w:after="283"/>
              <w:rPr/>
            </w:pPr>
            <w:r>
              <w:rPr/>
              <w:t xml:space="preserve">  </w:t>
            </w:r>
          </w:p>
        </w:tc>
        <w:tc>
          <w:tcPr>
            <w:tcW w:w="151" w:type="dxa"/>
            <w:tcBorders/>
            <w:shd w:fill="FFFFFF" w:val="clear"/>
            <w:vAlign w:val="bottom"/>
          </w:tcPr>
          <w:p>
            <w:pPr>
              <w:pStyle w:val="TableContents"/>
              <w:spacing w:before="0" w:after="283"/>
              <w:rPr/>
            </w:pPr>
            <w:r>
              <w:rPr/>
              <w:t xml:space="preserve">  </w:t>
            </w:r>
          </w:p>
        </w:tc>
        <w:tc>
          <w:tcPr>
            <w:tcW w:w="25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2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rPr/>
            </w:pPr>
            <w:r>
              <w:rPr/>
              <w:t xml:space="preserve">  </w:t>
            </w:r>
          </w:p>
        </w:tc>
        <w:tc>
          <w:tcPr>
            <w:tcW w:w="320" w:type="dxa"/>
            <w:tcBorders/>
            <w:shd w:fill="FFFFFF" w:val="clear"/>
            <w:vAlign w:val="bottom"/>
          </w:tcPr>
          <w:p>
            <w:pPr>
              <w:pStyle w:val="TableContents"/>
              <w:spacing w:before="0" w:after="283"/>
              <w:rPr/>
            </w:pPr>
            <w:r>
              <w:rPr/>
              <w:t xml:space="preserve">  </w:t>
            </w:r>
          </w:p>
        </w:tc>
        <w:tc>
          <w:tcPr>
            <w:tcW w:w="25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2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308" w:type="dxa"/>
            <w:tcBorders/>
            <w:shd w:fill="FFFFFF" w:val="clear"/>
            <w:vAlign w:val="bottom"/>
          </w:tcPr>
          <w:p>
            <w:pPr>
              <w:pStyle w:val="TableContents"/>
              <w:spacing w:before="0" w:after="283"/>
              <w:rPr/>
            </w:pPr>
            <w:r>
              <w:rPr/>
              <w:t xml:space="preserve">  </w:t>
            </w:r>
          </w:p>
        </w:tc>
        <w:tc>
          <w:tcPr>
            <w:tcW w:w="2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9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r>
      <w:tr>
        <w:trPr/>
        <w:tc>
          <w:tcPr>
            <w:tcW w:w="4537" w:type="dxa"/>
            <w:tcBorders/>
            <w:shd w:fill="FFFFFF" w:val="clear"/>
            <w:vAlign w:val="bottom"/>
          </w:tcPr>
          <w:p>
            <w:pPr>
              <w:pStyle w:val="TableContents"/>
              <w:spacing w:before="0" w:after="0"/>
              <w:ind w:left="200" w:right="0" w:hanging="200"/>
              <w:jc w:val="left"/>
              <w:rPr/>
            </w:pPr>
            <w:r>
              <w:rPr/>
              <w:t xml:space="preserve">Impact to diluted net income per limited partner unit(5) </w:t>
            </w:r>
          </w:p>
        </w:tc>
        <w:tc>
          <w:tcPr>
            <w:tcW w:w="151"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jc w:val="left"/>
              <w:rPr/>
            </w:pPr>
            <w:r>
              <w:rPr/>
              <w:t xml:space="preserve">$ </w:t>
            </w:r>
          </w:p>
        </w:tc>
        <w:tc>
          <w:tcPr>
            <w:tcW w:w="726" w:type="dxa"/>
            <w:tcBorders/>
            <w:shd w:fill="FFFFFF" w:val="clear"/>
            <w:vAlign w:val="bottom"/>
          </w:tcPr>
          <w:p>
            <w:pPr>
              <w:pStyle w:val="TableContents"/>
              <w:spacing w:before="0" w:after="283"/>
              <w:jc w:val="right"/>
              <w:rPr/>
            </w:pPr>
            <w:r>
              <w:rPr/>
              <w:t xml:space="preserve">(0.11 </w:t>
            </w:r>
          </w:p>
        </w:tc>
        <w:tc>
          <w:tcPr>
            <w:tcW w:w="205" w:type="dxa"/>
            <w:tcBorders/>
            <w:shd w:fill="FFFFFF" w:val="clear"/>
            <w:vAlign w:val="bottom"/>
          </w:tcPr>
          <w:p>
            <w:pPr>
              <w:pStyle w:val="TableContents"/>
              <w:spacing w:before="0" w:after="283"/>
              <w:jc w:val="left"/>
              <w:rPr/>
            </w:pPr>
            <w:r>
              <w:rPr/>
              <w:t xml:space="preserve">) </w:t>
            </w:r>
          </w:p>
        </w:tc>
        <w:tc>
          <w:tcPr>
            <w:tcW w:w="320"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jc w:val="left"/>
              <w:rPr/>
            </w:pPr>
            <w:r>
              <w:rPr/>
              <w:t xml:space="preserve">$ </w:t>
            </w:r>
          </w:p>
        </w:tc>
        <w:tc>
          <w:tcPr>
            <w:tcW w:w="728" w:type="dxa"/>
            <w:tcBorders/>
            <w:shd w:fill="FFFFFF" w:val="clear"/>
            <w:vAlign w:val="bottom"/>
          </w:tcPr>
          <w:p>
            <w:pPr>
              <w:pStyle w:val="TableContents"/>
              <w:spacing w:before="0" w:after="283"/>
              <w:jc w:val="right"/>
              <w:rPr/>
            </w:pPr>
            <w:r>
              <w:rPr/>
              <w:t xml:space="preserve">(0.06 </w:t>
            </w:r>
          </w:p>
        </w:tc>
        <w:tc>
          <w:tcPr>
            <w:tcW w:w="174" w:type="dxa"/>
            <w:tcBorders/>
            <w:shd w:fill="FFFFFF" w:val="clear"/>
            <w:vAlign w:val="bottom"/>
          </w:tcPr>
          <w:p>
            <w:pPr>
              <w:pStyle w:val="TableContents"/>
              <w:spacing w:before="0" w:after="283"/>
              <w:jc w:val="left"/>
              <w:rPr/>
            </w:pPr>
            <w:r>
              <w:rPr/>
              <w:t xml:space="preserve">) </w:t>
            </w:r>
          </w:p>
        </w:tc>
        <w:tc>
          <w:tcPr>
            <w:tcW w:w="308" w:type="dxa"/>
            <w:tcBorders/>
            <w:shd w:fill="FFFFFF" w:val="clear"/>
            <w:vAlign w:val="bottom"/>
          </w:tcPr>
          <w:p>
            <w:pPr>
              <w:pStyle w:val="TableContents"/>
              <w:spacing w:before="0" w:after="283"/>
              <w:rPr/>
            </w:pPr>
            <w:r>
              <w:rPr/>
              <w:t xml:space="preserve">  </w:t>
            </w:r>
          </w:p>
        </w:tc>
        <w:tc>
          <w:tcPr>
            <w:tcW w:w="238" w:type="dxa"/>
            <w:tcBorders/>
            <w:shd w:fill="FFFFFF" w:val="clear"/>
            <w:vAlign w:val="bottom"/>
          </w:tcPr>
          <w:p>
            <w:pPr>
              <w:pStyle w:val="TableContents"/>
              <w:spacing w:before="0" w:after="283"/>
              <w:jc w:val="left"/>
              <w:rPr/>
            </w:pPr>
            <w:r>
              <w:rPr/>
              <w:t xml:space="preserve">$ </w:t>
            </w:r>
          </w:p>
        </w:tc>
        <w:tc>
          <w:tcPr>
            <w:tcW w:w="691" w:type="dxa"/>
            <w:tcBorders/>
            <w:shd w:fill="FFFFFF" w:val="clear"/>
            <w:vAlign w:val="bottom"/>
          </w:tcPr>
          <w:p>
            <w:pPr>
              <w:pStyle w:val="TableContents"/>
              <w:spacing w:before="0" w:after="283"/>
              <w:jc w:val="right"/>
              <w:rPr/>
            </w:pPr>
            <w:r>
              <w:rPr/>
              <w:t xml:space="preserve">(0.55 </w:t>
            </w:r>
          </w:p>
        </w:tc>
        <w:tc>
          <w:tcPr>
            <w:tcW w:w="195" w:type="dxa"/>
            <w:tcBorders/>
            <w:shd w:fill="FFFFFF" w:val="clear"/>
            <w:vAlign w:val="bottom"/>
          </w:tcPr>
          <w:p>
            <w:pPr>
              <w:pStyle w:val="TableContents"/>
              <w:spacing w:before="0" w:after="283"/>
              <w:jc w:val="left"/>
              <w:rPr/>
            </w:pPr>
            <w:r>
              <w:rPr/>
              <w:t xml:space="preserve">) </w:t>
            </w:r>
          </w:p>
        </w:tc>
        <w:tc>
          <w:tcPr>
            <w:tcW w:w="316" w:type="dxa"/>
            <w:tcBorders/>
            <w:shd w:fill="FFFFFF" w:val="clear"/>
            <w:vAlign w:val="bottom"/>
          </w:tcPr>
          <w:p>
            <w:pPr>
              <w:pStyle w:val="TableContents"/>
              <w:spacing w:before="0" w:after="283"/>
              <w:rPr/>
            </w:pPr>
            <w:r>
              <w:rPr/>
              <w:t xml:space="preserve">  </w:t>
            </w:r>
          </w:p>
        </w:tc>
        <w:tc>
          <w:tcPr>
            <w:tcW w:w="238" w:type="dxa"/>
            <w:tcBorders/>
            <w:shd w:fill="FFFFFF" w:val="clear"/>
            <w:vAlign w:val="bottom"/>
          </w:tcPr>
          <w:p>
            <w:pPr>
              <w:pStyle w:val="TableContents"/>
              <w:spacing w:before="0" w:after="283"/>
              <w:jc w:val="left"/>
              <w:rPr/>
            </w:pPr>
            <w:r>
              <w:rPr/>
              <w:t xml:space="preserve">$ </w:t>
            </w:r>
          </w:p>
        </w:tc>
        <w:tc>
          <w:tcPr>
            <w:tcW w:w="693" w:type="dxa"/>
            <w:tcBorders/>
            <w:shd w:fill="FFFFFF" w:val="clear"/>
            <w:vAlign w:val="bottom"/>
          </w:tcPr>
          <w:p>
            <w:pPr>
              <w:pStyle w:val="TableContents"/>
              <w:spacing w:before="0" w:after="283"/>
              <w:jc w:val="right"/>
              <w:rPr/>
            </w:pPr>
            <w:r>
              <w:rPr/>
              <w:t xml:space="preserve">(0.38 </w:t>
            </w:r>
          </w:p>
        </w:tc>
        <w:tc>
          <w:tcPr>
            <w:tcW w:w="185" w:type="dxa"/>
            <w:tcBorders/>
            <w:shd w:fill="FFFFFF" w:val="clear"/>
            <w:vAlign w:val="bottom"/>
          </w:tcPr>
          <w:p>
            <w:pPr>
              <w:pStyle w:val="TableContents"/>
              <w:spacing w:before="0" w:after="283"/>
              <w:jc w:val="left"/>
              <w:rPr/>
            </w:pPr>
            <w:r>
              <w:rPr/>
              <w:t xml:space="preserve">) </w:t>
            </w:r>
          </w:p>
        </w:tc>
      </w:tr>
      <w:tr>
        <w:trPr/>
        <w:tc>
          <w:tcPr>
            <w:tcW w:w="4537" w:type="dxa"/>
            <w:tcBorders/>
            <w:shd w:fill="FFFFFF" w:val="clear"/>
            <w:vAlign w:val="bottom"/>
          </w:tcPr>
          <w:p>
            <w:pPr>
              <w:pStyle w:val="TableContents"/>
              <w:spacing w:before="0" w:after="283"/>
              <w:rPr/>
            </w:pPr>
            <w:r>
              <w:rPr/>
              <w:t xml:space="preserve">  </w:t>
            </w:r>
          </w:p>
        </w:tc>
        <w:tc>
          <w:tcPr>
            <w:tcW w:w="151" w:type="dxa"/>
            <w:tcBorders/>
            <w:shd w:fill="FFFFFF" w:val="clear"/>
            <w:vAlign w:val="bottom"/>
          </w:tcPr>
          <w:p>
            <w:pPr>
              <w:pStyle w:val="TableContents"/>
              <w:spacing w:before="0" w:after="283"/>
              <w:rPr/>
            </w:pPr>
            <w:r>
              <w:rPr/>
              <w:t xml:space="preserve">  </w:t>
            </w:r>
          </w:p>
        </w:tc>
        <w:tc>
          <w:tcPr>
            <w:tcW w:w="25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2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rPr/>
            </w:pPr>
            <w:r>
              <w:rPr/>
              <w:t xml:space="preserve">  </w:t>
            </w:r>
          </w:p>
        </w:tc>
        <w:tc>
          <w:tcPr>
            <w:tcW w:w="320" w:type="dxa"/>
            <w:tcBorders/>
            <w:shd w:fill="FFFFFF" w:val="clear"/>
            <w:vAlign w:val="bottom"/>
          </w:tcPr>
          <w:p>
            <w:pPr>
              <w:pStyle w:val="TableContents"/>
              <w:spacing w:before="0" w:after="283"/>
              <w:rPr/>
            </w:pPr>
            <w:r>
              <w:rPr/>
              <w:t xml:space="preserve">  </w:t>
            </w:r>
          </w:p>
        </w:tc>
        <w:tc>
          <w:tcPr>
            <w:tcW w:w="25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2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308" w:type="dxa"/>
            <w:tcBorders/>
            <w:shd w:fill="FFFFFF" w:val="clear"/>
            <w:vAlign w:val="bottom"/>
          </w:tcPr>
          <w:p>
            <w:pPr>
              <w:pStyle w:val="TableContents"/>
              <w:spacing w:before="0" w:after="283"/>
              <w:rPr/>
            </w:pPr>
            <w:r>
              <w:rPr/>
              <w:t xml:space="preserve">  </w:t>
            </w:r>
          </w:p>
        </w:tc>
        <w:tc>
          <w:tcPr>
            <w:tcW w:w="2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9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2"/>
        <w:gridCol w:w="9696"/>
      </w:tblGrid>
      <w:tr>
        <w:trPr/>
        <w:tc>
          <w:tcPr>
            <w:tcW w:w="407"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sz w:val="13"/>
              </w:rPr>
            </w:pPr>
            <w:r>
              <w:rPr>
                <w:sz w:val="13"/>
              </w:rPr>
              <w:t>(1)</w:t>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sz w:val="13"/>
              </w:rPr>
            </w:pPr>
            <w:r>
              <w:rPr>
                <w:sz w:val="13"/>
              </w:rPr>
              <w:t xml:space="preserve">The equity compensation charge for the three- and nine-month periods ended September 30, 2007 excludes the portion of the equity compensation expense represented by grants under the 2006 Plan that, pursuant to the terms of the Plan, will be settled in cash only and have no impact on diluted units. </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sz w:val="13"/>
              </w:rPr>
            </w:pPr>
            <w:r>
              <w:rPr>
                <w:sz w:val="13"/>
              </w:rPr>
              <w:t>(2)</w:t>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sz w:val="13"/>
              </w:rPr>
            </w:pPr>
            <w:r>
              <w:rPr>
                <w:sz w:val="13"/>
              </w:rPr>
              <w:t xml:space="preserve">During the first quarter of 2006, we adopted SFAS No. 123(R) Share Based Payment, which requires that the cost resulting from all share-based payment transactions be recognized in the financial statements at fair value. The cumulative adjustment decreased our equity compensation life-to-date accrued expense and related liability, and therefore resulted in a non-cash gain of $6.3 million in the first quarter of 2006. </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sz w:val="13"/>
              </w:rPr>
            </w:pPr>
            <w:r>
              <w:rPr>
                <w:sz w:val="13"/>
              </w:rPr>
              <w:t>(3)</w:t>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sz w:val="13"/>
              </w:rPr>
            </w:pPr>
            <w:r>
              <w:rPr>
                <w:sz w:val="13"/>
              </w:rPr>
              <w:t xml:space="preserve">The SFAS No. 133 Accounting for Derivative Instruments and Hedging Activities, as amended (SFAS 133) charge for the three- and nine-month periods ended September 30, 2007, includes a $2.0 million gain and $1.7 million gain, respectively, related to interest rate derivatives, which is included in interest income and other income (expense), net but does not impact segment profit. </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sz w:val="13"/>
              </w:rPr>
            </w:pPr>
            <w:r>
              <w:rPr>
                <w:sz w:val="13"/>
              </w:rPr>
              <w:t>(4)</w:t>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sz w:val="13"/>
              </w:rPr>
            </w:pPr>
            <w:r>
              <w:rPr>
                <w:sz w:val="13"/>
              </w:rPr>
              <w:t xml:space="preserve">Includes the initial cumulative effect of the recent change in Canadian tax legislation. </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sz w:val="13"/>
              </w:rPr>
            </w:pPr>
            <w:r>
              <w:rPr>
                <w:sz w:val="13"/>
              </w:rPr>
              <w:t>(5)</w:t>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sz w:val="13"/>
              </w:rPr>
            </w:pPr>
            <w:r>
              <w:rPr>
                <w:sz w:val="13"/>
              </w:rPr>
              <w:t xml:space="preserve">In periods when the Partnerships net income exceeds the cash distribution paid during such periods, the application of Emerging Issues Task Force Issue No. 03-06: Participating Securities and the Two Class Method under FASB Statement No 128 (EITF 03-06) does not impact the partnerships aggregate net income or EBITDA, but does reduce the Partnerships net income per limited partner unit. The application of EITF 03-06 negatively impacted basic and diluted earnings per limited partner unit by $0.16 for the three months ended September 30, 2006 and $0.31 for the nine months ended September 30, 2006. The application of EITF 03-06 had no impact for the three and nine months ended September 30, 2007. </w:t>
            </w:r>
          </w:p>
        </w:tc>
      </w:tr>
    </w:tbl>
    <w:p>
      <w:pPr>
        <w:pStyle w:val="TextBody"/>
        <w:spacing w:before="120" w:after="283"/>
        <w:rPr/>
      </w:pPr>
      <w:r>
        <w:rPr/>
        <w:t>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3</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tables present certain selected financial information by segment for the third quarter reporting periods: </w:t>
      </w:r>
    </w:p>
    <w:p>
      <w:pPr>
        <w:pStyle w:val="TextBody"/>
        <w:spacing w:before="120" w:after="283"/>
        <w:rPr/>
      </w:pPr>
      <w:r>
        <w:rPr/>
        <w:t> </w:t>
      </w:r>
    </w:p>
    <w:tbl>
      <w:tblPr>
        <w:tblW w:w="11240" w:type="dxa"/>
        <w:jc w:val="center"/>
        <w:tblInd w:w="0" w:type="dxa"/>
        <w:shd w:fill="FFFFFF" w:val="clear"/>
        <w:tblCellMar>
          <w:top w:w="0" w:type="dxa"/>
          <w:left w:w="0" w:type="dxa"/>
          <w:bottom w:w="0" w:type="dxa"/>
          <w:right w:w="0" w:type="dxa"/>
        </w:tblCellMar>
      </w:tblPr>
      <w:tblGrid>
        <w:gridCol w:w="1970"/>
        <w:gridCol w:w="60"/>
        <w:gridCol w:w="385"/>
        <w:gridCol w:w="1195"/>
        <w:gridCol w:w="155"/>
        <w:gridCol w:w="60"/>
        <w:gridCol w:w="310"/>
        <w:gridCol w:w="895"/>
        <w:gridCol w:w="155"/>
        <w:gridCol w:w="60"/>
        <w:gridCol w:w="223"/>
        <w:gridCol w:w="982"/>
        <w:gridCol w:w="155"/>
        <w:gridCol w:w="60"/>
        <w:gridCol w:w="385"/>
        <w:gridCol w:w="1195"/>
        <w:gridCol w:w="155"/>
        <w:gridCol w:w="60"/>
        <w:gridCol w:w="343"/>
        <w:gridCol w:w="862"/>
        <w:gridCol w:w="155"/>
        <w:gridCol w:w="60"/>
        <w:gridCol w:w="223"/>
        <w:gridCol w:w="982"/>
        <w:gridCol w:w="155"/>
      </w:tblGrid>
      <w:tr>
        <w:trPr/>
        <w:tc>
          <w:tcPr>
            <w:tcW w:w="197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85" w:type="dxa"/>
            <w:tcBorders/>
            <w:shd w:fill="FFFFFF" w:val="clear"/>
            <w:vAlign w:val="bottom"/>
          </w:tcPr>
          <w:p>
            <w:pPr>
              <w:pStyle w:val="TableContents"/>
              <w:spacing w:before="0" w:after="283"/>
              <w:jc w:val="right"/>
              <w:rPr/>
            </w:pPr>
            <w:r>
              <w:rPr/>
              <w:t> </w:t>
            </w:r>
          </w:p>
        </w:tc>
        <w:tc>
          <w:tcPr>
            <w:tcW w:w="1195"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10" w:type="dxa"/>
            <w:tcBorders/>
            <w:shd w:fill="FFFFFF" w:val="clear"/>
            <w:vAlign w:val="bottom"/>
          </w:tcPr>
          <w:p>
            <w:pPr>
              <w:pStyle w:val="TableContents"/>
              <w:spacing w:before="0" w:after="283"/>
              <w:jc w:val="right"/>
              <w:rPr/>
            </w:pPr>
            <w:r>
              <w:rPr/>
              <w:t> </w:t>
            </w:r>
          </w:p>
        </w:tc>
        <w:tc>
          <w:tcPr>
            <w:tcW w:w="895"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3" w:type="dxa"/>
            <w:tcBorders/>
            <w:shd w:fill="FFFFFF" w:val="clear"/>
            <w:vAlign w:val="bottom"/>
          </w:tcPr>
          <w:p>
            <w:pPr>
              <w:pStyle w:val="TableContents"/>
              <w:spacing w:before="0" w:after="283"/>
              <w:jc w:val="right"/>
              <w:rPr/>
            </w:pPr>
            <w:r>
              <w:rPr/>
              <w:t> </w:t>
            </w:r>
          </w:p>
        </w:tc>
        <w:tc>
          <w:tcPr>
            <w:tcW w:w="982"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85" w:type="dxa"/>
            <w:tcBorders/>
            <w:shd w:fill="FFFFFF" w:val="clear"/>
            <w:vAlign w:val="bottom"/>
          </w:tcPr>
          <w:p>
            <w:pPr>
              <w:pStyle w:val="TableContents"/>
              <w:spacing w:before="0" w:after="283"/>
              <w:jc w:val="right"/>
              <w:rPr/>
            </w:pPr>
            <w:r>
              <w:rPr/>
              <w:t> </w:t>
            </w:r>
          </w:p>
        </w:tc>
        <w:tc>
          <w:tcPr>
            <w:tcW w:w="1195"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43" w:type="dxa"/>
            <w:tcBorders/>
            <w:shd w:fill="FFFFFF" w:val="clear"/>
            <w:vAlign w:val="bottom"/>
          </w:tcPr>
          <w:p>
            <w:pPr>
              <w:pStyle w:val="TableContents"/>
              <w:spacing w:before="0" w:after="283"/>
              <w:jc w:val="right"/>
              <w:rPr/>
            </w:pPr>
            <w:r>
              <w:rPr/>
              <w:t> </w:t>
            </w:r>
          </w:p>
        </w:tc>
        <w:tc>
          <w:tcPr>
            <w:tcW w:w="862"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3" w:type="dxa"/>
            <w:tcBorders/>
            <w:shd w:fill="FFFFFF" w:val="clear"/>
            <w:vAlign w:val="bottom"/>
          </w:tcPr>
          <w:p>
            <w:pPr>
              <w:pStyle w:val="TableContents"/>
              <w:spacing w:before="0" w:after="283"/>
              <w:jc w:val="right"/>
              <w:rPr/>
            </w:pPr>
            <w:r>
              <w:rPr/>
              <w:t> </w:t>
            </w:r>
          </w:p>
        </w:tc>
        <w:tc>
          <w:tcPr>
            <w:tcW w:w="982"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r>
      <w:tr>
        <w:trPr/>
        <w:tc>
          <w:tcPr>
            <w:tcW w:w="197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4420" w:type="dxa"/>
            <w:gridSpan w:val="10"/>
            <w:tcBorders/>
            <w:shd w:fill="FFFFFF" w:val="clear"/>
            <w:vAlign w:val="bottom"/>
          </w:tcPr>
          <w:p>
            <w:pPr>
              <w:pStyle w:val="TableContents"/>
              <w:spacing w:before="0" w:after="283"/>
              <w:jc w:val="center"/>
              <w:rPr>
                <w:b/>
              </w:rPr>
            </w:pPr>
            <w:r>
              <w:rPr>
                <w:b/>
              </w:rPr>
              <w:t>Three Months Ended</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4420" w:type="dxa"/>
            <w:gridSpan w:val="10"/>
            <w:tcBorders/>
            <w:shd w:fill="FFFFFF" w:val="clear"/>
            <w:vAlign w:val="bottom"/>
          </w:tcPr>
          <w:p>
            <w:pPr>
              <w:pStyle w:val="TableContents"/>
              <w:spacing w:before="0" w:after="283"/>
              <w:jc w:val="center"/>
              <w:rPr>
                <w:b/>
              </w:rPr>
            </w:pPr>
            <w:r>
              <w:rPr>
                <w:b/>
              </w:rPr>
              <w:t>Three Months Ended</w:t>
            </w:r>
          </w:p>
        </w:tc>
        <w:tc>
          <w:tcPr>
            <w:tcW w:w="155" w:type="dxa"/>
            <w:tcBorders/>
            <w:shd w:fill="FFFFFF" w:val="clear"/>
            <w:vAlign w:val="bottom"/>
          </w:tcPr>
          <w:p>
            <w:pPr>
              <w:pStyle w:val="TableContents"/>
              <w:spacing w:before="0" w:after="283"/>
              <w:jc w:val="center"/>
              <w:rPr/>
            </w:pPr>
            <w:r>
              <w:rPr/>
              <w:t xml:space="preserve">  </w:t>
            </w:r>
          </w:p>
        </w:tc>
      </w:tr>
      <w:tr>
        <w:trPr/>
        <w:tc>
          <w:tcPr>
            <w:tcW w:w="197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4420"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September 30, 2007</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4420"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September 30, 2006</w:t>
            </w:r>
            <w:r>
              <w:rPr/>
              <w:t xml:space="preserve"> </w:t>
            </w:r>
          </w:p>
        </w:tc>
        <w:tc>
          <w:tcPr>
            <w:tcW w:w="155" w:type="dxa"/>
            <w:tcBorders/>
            <w:shd w:fill="FFFFFF" w:val="clear"/>
            <w:vAlign w:val="bottom"/>
          </w:tcPr>
          <w:p>
            <w:pPr>
              <w:pStyle w:val="TableContents"/>
              <w:spacing w:before="0" w:after="283"/>
              <w:jc w:val="center"/>
              <w:rPr/>
            </w:pPr>
            <w:r>
              <w:rPr/>
              <w:t xml:space="preserve">  </w:t>
            </w:r>
          </w:p>
        </w:tc>
      </w:tr>
      <w:tr>
        <w:trPr/>
        <w:tc>
          <w:tcPr>
            <w:tcW w:w="197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580" w:type="dxa"/>
            <w:gridSpan w:val="2"/>
            <w:tcBorders/>
            <w:shd w:fill="FFFFFF" w:val="clear"/>
            <w:vAlign w:val="bottom"/>
          </w:tcPr>
          <w:p>
            <w:pPr>
              <w:pStyle w:val="TableContents"/>
              <w:spacing w:before="0" w:after="283"/>
              <w:jc w:val="center"/>
              <w:rPr>
                <w:b/>
              </w:rPr>
            </w:pPr>
            <w:r>
              <w:rPr>
                <w:b/>
              </w:rPr>
              <w:t>Transportation</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05" w:type="dxa"/>
            <w:gridSpan w:val="2"/>
            <w:tcBorders/>
            <w:shd w:fill="FFFFFF" w:val="clear"/>
            <w:vAlign w:val="bottom"/>
          </w:tcPr>
          <w:p>
            <w:pPr>
              <w:pStyle w:val="TableContents"/>
              <w:spacing w:before="0" w:after="283"/>
              <w:jc w:val="center"/>
              <w:rPr>
                <w:b/>
              </w:rPr>
            </w:pPr>
            <w:r>
              <w:rPr>
                <w:b/>
              </w:rPr>
              <w:t>Facilities</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05" w:type="dxa"/>
            <w:gridSpan w:val="2"/>
            <w:tcBorders/>
            <w:shd w:fill="FFFFFF" w:val="clear"/>
            <w:vAlign w:val="bottom"/>
          </w:tcPr>
          <w:p>
            <w:pPr>
              <w:pStyle w:val="TableContents"/>
              <w:spacing w:before="0" w:after="283"/>
              <w:jc w:val="center"/>
              <w:rPr>
                <w:b/>
              </w:rPr>
            </w:pPr>
            <w:r>
              <w:rPr>
                <w:b/>
              </w:rPr>
              <w:t>Marketing</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580" w:type="dxa"/>
            <w:gridSpan w:val="2"/>
            <w:tcBorders/>
            <w:shd w:fill="FFFFFF" w:val="clear"/>
            <w:vAlign w:val="bottom"/>
          </w:tcPr>
          <w:p>
            <w:pPr>
              <w:pStyle w:val="TableContents"/>
              <w:spacing w:before="0" w:after="283"/>
              <w:jc w:val="center"/>
              <w:rPr>
                <w:b/>
              </w:rPr>
            </w:pPr>
            <w:r>
              <w:rPr>
                <w:b/>
              </w:rPr>
              <w:t>Transportation</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05" w:type="dxa"/>
            <w:gridSpan w:val="2"/>
            <w:tcBorders/>
            <w:shd w:fill="FFFFFF" w:val="clear"/>
            <w:vAlign w:val="bottom"/>
          </w:tcPr>
          <w:p>
            <w:pPr>
              <w:pStyle w:val="TableContents"/>
              <w:spacing w:before="0" w:after="283"/>
              <w:jc w:val="center"/>
              <w:rPr>
                <w:b/>
              </w:rPr>
            </w:pPr>
            <w:r>
              <w:rPr>
                <w:b/>
              </w:rPr>
              <w:t>Facilities</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05" w:type="dxa"/>
            <w:gridSpan w:val="2"/>
            <w:tcBorders/>
            <w:shd w:fill="FFFFFF" w:val="clear"/>
            <w:vAlign w:val="bottom"/>
          </w:tcPr>
          <w:p>
            <w:pPr>
              <w:pStyle w:val="TableContents"/>
              <w:spacing w:before="0" w:after="283"/>
              <w:jc w:val="center"/>
              <w:rPr>
                <w:b/>
              </w:rPr>
            </w:pPr>
            <w:r>
              <w:rPr>
                <w:b/>
              </w:rPr>
              <w:t>Marketing</w:t>
            </w:r>
          </w:p>
        </w:tc>
        <w:tc>
          <w:tcPr>
            <w:tcW w:w="155" w:type="dxa"/>
            <w:tcBorders/>
            <w:shd w:fill="FFFFFF" w:val="clear"/>
            <w:vAlign w:val="bottom"/>
          </w:tcPr>
          <w:p>
            <w:pPr>
              <w:pStyle w:val="TableContents"/>
              <w:spacing w:before="0" w:after="283"/>
              <w:jc w:val="center"/>
              <w:rPr/>
            </w:pPr>
            <w:r>
              <w:rPr/>
              <w:t xml:space="preserve">  </w:t>
            </w:r>
          </w:p>
        </w:tc>
      </w:tr>
      <w:tr>
        <w:trPr/>
        <w:tc>
          <w:tcPr>
            <w:tcW w:w="197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58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Operations</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0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Operations</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0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Operations</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58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Operations</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0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Operations</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0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Operations</w:t>
            </w:r>
            <w:r>
              <w:rPr/>
              <w:t xml:space="preserve"> </w:t>
            </w:r>
          </w:p>
        </w:tc>
        <w:tc>
          <w:tcPr>
            <w:tcW w:w="155" w:type="dxa"/>
            <w:tcBorders/>
            <w:shd w:fill="FFFFFF" w:val="clear"/>
            <w:vAlign w:val="bottom"/>
          </w:tcPr>
          <w:p>
            <w:pPr>
              <w:pStyle w:val="TableContents"/>
              <w:spacing w:before="0" w:after="283"/>
              <w:jc w:val="center"/>
              <w:rPr/>
            </w:pPr>
            <w:r>
              <w:rPr/>
              <w:t xml:space="preserve">  </w:t>
            </w:r>
          </w:p>
        </w:tc>
      </w:tr>
      <w:tr>
        <w:trPr/>
        <w:tc>
          <w:tcPr>
            <w:tcW w:w="197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4420" w:type="dxa"/>
            <w:gridSpan w:val="10"/>
            <w:tcBorders/>
            <w:shd w:fill="FFFFFF" w:val="clear"/>
            <w:vAlign w:val="bottom"/>
          </w:tcPr>
          <w:p>
            <w:pPr>
              <w:pStyle w:val="TableContents"/>
              <w:spacing w:before="0" w:after="283"/>
              <w:jc w:val="center"/>
              <w:rPr/>
            </w:pPr>
            <w:r>
              <w:rPr>
                <w:b/>
              </w:rPr>
              <w:t>(In millions)</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4420" w:type="dxa"/>
            <w:gridSpan w:val="10"/>
            <w:tcBorders/>
            <w:shd w:fill="FFFFFF" w:val="clear"/>
            <w:vAlign w:val="bottom"/>
          </w:tcPr>
          <w:p>
            <w:pPr>
              <w:pStyle w:val="TableContents"/>
              <w:spacing w:before="0" w:after="283"/>
              <w:jc w:val="center"/>
              <w:rPr/>
            </w:pPr>
            <w:r>
              <w:rPr>
                <w:b/>
              </w:rPr>
              <w:t>(In millions)</w:t>
            </w:r>
            <w:r>
              <w:rPr/>
              <w:t xml:space="preserve"> </w:t>
            </w:r>
          </w:p>
        </w:tc>
        <w:tc>
          <w:tcPr>
            <w:tcW w:w="155" w:type="dxa"/>
            <w:tcBorders/>
            <w:shd w:fill="FFFFFF" w:val="clear"/>
            <w:vAlign w:val="bottom"/>
          </w:tcPr>
          <w:p>
            <w:pPr>
              <w:pStyle w:val="TableContents"/>
              <w:spacing w:before="0" w:after="283"/>
              <w:jc w:val="center"/>
              <w:rPr/>
            </w:pPr>
            <w:r>
              <w:rPr/>
              <w:t xml:space="preserve">  </w:t>
            </w:r>
          </w:p>
        </w:tc>
      </w:tr>
      <w:tr>
        <w:trPr/>
        <w:tc>
          <w:tcPr>
            <w:tcW w:w="1970" w:type="dxa"/>
            <w:tcBorders/>
            <w:shd w:fill="FFFFFF" w:val="clear"/>
            <w:vAlign w:val="center"/>
          </w:tcPr>
          <w:p>
            <w:pPr>
              <w:pStyle w:val="TableContents"/>
              <w:spacing w:before="0" w:after="283"/>
              <w:rPr/>
            </w:pPr>
            <w:r>
              <w:rPr/>
              <w:t xml:space="preserve">  </w:t>
            </w:r>
          </w:p>
        </w:tc>
        <w:tc>
          <w:tcPr>
            <w:tcW w:w="9270" w:type="dxa"/>
            <w:gridSpan w:val="24"/>
            <w:tcBorders/>
            <w:shd w:fill="FFFFFF" w:val="clear"/>
          </w:tcPr>
          <w:p>
            <w:pPr>
              <w:pStyle w:val="TableContents"/>
              <w:spacing w:before="0" w:after="283"/>
              <w:rPr>
                <w:sz w:val="4"/>
                <w:szCs w:val="4"/>
              </w:rPr>
            </w:pPr>
            <w:r>
              <w:rPr>
                <w:sz w:val="4"/>
                <w:szCs w:val="4"/>
              </w:rPr>
            </w:r>
          </w:p>
        </w:tc>
      </w:tr>
      <w:tr>
        <w:trPr/>
        <w:tc>
          <w:tcPr>
            <w:tcW w:w="1970" w:type="dxa"/>
            <w:tcBorders/>
            <w:shd w:fill="CCEEFF" w:val="clear"/>
            <w:vAlign w:val="bottom"/>
          </w:tcPr>
          <w:p>
            <w:pPr>
              <w:pStyle w:val="TableContents"/>
              <w:spacing w:before="0" w:after="0"/>
              <w:ind w:left="180" w:right="0" w:hanging="180"/>
              <w:jc w:val="left"/>
              <w:rPr/>
            </w:pPr>
            <w:r>
              <w:rPr/>
              <w:t xml:space="preserve">Revenues(1) </w:t>
            </w:r>
          </w:p>
        </w:tc>
        <w:tc>
          <w:tcPr>
            <w:tcW w:w="60" w:type="dxa"/>
            <w:tcBorders/>
            <w:shd w:fill="CCEEFF" w:val="clear"/>
            <w:vAlign w:val="bottom"/>
          </w:tcPr>
          <w:p>
            <w:pPr>
              <w:pStyle w:val="TableContents"/>
              <w:spacing w:before="0" w:after="283"/>
              <w:rPr/>
            </w:pPr>
            <w:r>
              <w:rPr/>
              <w:t xml:space="preserve">  </w:t>
            </w:r>
          </w:p>
        </w:tc>
        <w:tc>
          <w:tcPr>
            <w:tcW w:w="385" w:type="dxa"/>
            <w:tcBorders/>
            <w:shd w:fill="CCEEFF" w:val="clear"/>
            <w:vAlign w:val="bottom"/>
          </w:tcPr>
          <w:p>
            <w:pPr>
              <w:pStyle w:val="TableContents"/>
              <w:spacing w:before="0" w:after="283"/>
              <w:jc w:val="left"/>
              <w:rPr/>
            </w:pPr>
            <w:r>
              <w:rPr/>
              <w:t xml:space="preserve">$ </w:t>
            </w:r>
          </w:p>
        </w:tc>
        <w:tc>
          <w:tcPr>
            <w:tcW w:w="1195" w:type="dxa"/>
            <w:tcBorders/>
            <w:shd w:fill="CCEEFF" w:val="clear"/>
            <w:vAlign w:val="bottom"/>
          </w:tcPr>
          <w:p>
            <w:pPr>
              <w:pStyle w:val="TableContents"/>
              <w:spacing w:before="0" w:after="283"/>
              <w:jc w:val="right"/>
              <w:rPr/>
            </w:pPr>
            <w:r>
              <w:rPr/>
              <w:t xml:space="preserve">198.1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10" w:type="dxa"/>
            <w:tcBorders/>
            <w:shd w:fill="CCEEFF" w:val="clear"/>
            <w:vAlign w:val="bottom"/>
          </w:tcPr>
          <w:p>
            <w:pPr>
              <w:pStyle w:val="TableContents"/>
              <w:spacing w:before="0" w:after="283"/>
              <w:jc w:val="left"/>
              <w:rPr/>
            </w:pPr>
            <w:r>
              <w:rPr/>
              <w:t xml:space="preserve">$ </w:t>
            </w:r>
          </w:p>
        </w:tc>
        <w:tc>
          <w:tcPr>
            <w:tcW w:w="895" w:type="dxa"/>
            <w:tcBorders/>
            <w:shd w:fill="CCEEFF" w:val="clear"/>
            <w:vAlign w:val="bottom"/>
          </w:tcPr>
          <w:p>
            <w:pPr>
              <w:pStyle w:val="TableContents"/>
              <w:spacing w:before="0" w:after="283"/>
              <w:jc w:val="right"/>
              <w:rPr/>
            </w:pPr>
            <w:r>
              <w:rPr/>
              <w:t xml:space="preserve">54.0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23"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5,668.0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85" w:type="dxa"/>
            <w:tcBorders/>
            <w:shd w:fill="CCEEFF" w:val="clear"/>
            <w:vAlign w:val="bottom"/>
          </w:tcPr>
          <w:p>
            <w:pPr>
              <w:pStyle w:val="TableContents"/>
              <w:spacing w:before="0" w:after="283"/>
              <w:jc w:val="left"/>
              <w:rPr/>
            </w:pPr>
            <w:r>
              <w:rPr/>
              <w:t xml:space="preserve">$ </w:t>
            </w:r>
          </w:p>
        </w:tc>
        <w:tc>
          <w:tcPr>
            <w:tcW w:w="1195" w:type="dxa"/>
            <w:tcBorders/>
            <w:shd w:fill="CCEEFF" w:val="clear"/>
            <w:vAlign w:val="bottom"/>
          </w:tcPr>
          <w:p>
            <w:pPr>
              <w:pStyle w:val="TableContents"/>
              <w:spacing w:before="0" w:after="283"/>
              <w:jc w:val="right"/>
              <w:rPr/>
            </w:pPr>
            <w:r>
              <w:rPr/>
              <w:t xml:space="preserve">134.9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43" w:type="dxa"/>
            <w:tcBorders/>
            <w:shd w:fill="CCEEFF" w:val="clear"/>
            <w:vAlign w:val="bottom"/>
          </w:tcPr>
          <w:p>
            <w:pPr>
              <w:pStyle w:val="TableContents"/>
              <w:spacing w:before="0" w:after="283"/>
              <w:jc w:val="left"/>
              <w:rPr/>
            </w:pPr>
            <w:r>
              <w:rPr/>
              <w:t xml:space="preserve">$ </w:t>
            </w:r>
          </w:p>
        </w:tc>
        <w:tc>
          <w:tcPr>
            <w:tcW w:w="862" w:type="dxa"/>
            <w:tcBorders/>
            <w:shd w:fill="CCEEFF" w:val="clear"/>
            <w:vAlign w:val="bottom"/>
          </w:tcPr>
          <w:p>
            <w:pPr>
              <w:pStyle w:val="TableContents"/>
              <w:spacing w:before="0" w:after="283"/>
              <w:jc w:val="right"/>
              <w:rPr/>
            </w:pPr>
            <w:r>
              <w:rPr/>
              <w:t xml:space="preserve">21.3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23"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4,430.4 </w:t>
            </w:r>
          </w:p>
        </w:tc>
        <w:tc>
          <w:tcPr>
            <w:tcW w:w="155" w:type="dxa"/>
            <w:tcBorders/>
            <w:shd w:fill="CCEEFF" w:val="clear"/>
            <w:vAlign w:val="bottom"/>
          </w:tcPr>
          <w:p>
            <w:pPr>
              <w:pStyle w:val="TableContents"/>
              <w:spacing w:before="0" w:after="283"/>
              <w:jc w:val="left"/>
              <w:rPr/>
            </w:pPr>
            <w:r>
              <w:rPr/>
              <w:t xml:space="preserve">  </w:t>
            </w:r>
          </w:p>
        </w:tc>
      </w:tr>
      <w:tr>
        <w:trPr/>
        <w:tc>
          <w:tcPr>
            <w:tcW w:w="1970" w:type="dxa"/>
            <w:tcBorders/>
            <w:shd w:fill="FFFFFF" w:val="clear"/>
            <w:vAlign w:val="bottom"/>
          </w:tcPr>
          <w:p>
            <w:pPr>
              <w:pStyle w:val="TableContents"/>
              <w:spacing w:before="0" w:after="0"/>
              <w:ind w:left="180" w:right="0" w:hanging="180"/>
              <w:jc w:val="left"/>
              <w:rPr/>
            </w:pPr>
            <w:r>
              <w:rPr/>
              <w:t xml:space="preserve">Purchases and related costs(1) </w:t>
            </w:r>
          </w:p>
        </w:tc>
        <w:tc>
          <w:tcPr>
            <w:tcW w:w="60" w:type="dxa"/>
            <w:tcBorders/>
            <w:shd w:fill="FFFFFF" w:val="clear"/>
            <w:vAlign w:val="bottom"/>
          </w:tcPr>
          <w:p>
            <w:pPr>
              <w:pStyle w:val="TableContents"/>
              <w:spacing w:before="0" w:after="283"/>
              <w:rPr/>
            </w:pPr>
            <w:r>
              <w:rPr/>
              <w:t xml:space="preserve">  </w:t>
            </w:r>
          </w:p>
        </w:tc>
        <w:tc>
          <w:tcPr>
            <w:tcW w:w="385" w:type="dxa"/>
            <w:tcBorders/>
            <w:shd w:fill="FFFFFF" w:val="clear"/>
            <w:vAlign w:val="bottom"/>
          </w:tcPr>
          <w:p>
            <w:pPr>
              <w:pStyle w:val="TableContents"/>
              <w:spacing w:before="0" w:after="283"/>
              <w:jc w:val="left"/>
              <w:rPr/>
            </w:pPr>
            <w:r>
              <w:rPr/>
              <w:t xml:space="preserve">  </w:t>
            </w:r>
          </w:p>
        </w:tc>
        <w:tc>
          <w:tcPr>
            <w:tcW w:w="1195" w:type="dxa"/>
            <w:tcBorders/>
            <w:shd w:fill="FFFFFF" w:val="clear"/>
            <w:vAlign w:val="bottom"/>
          </w:tcPr>
          <w:p>
            <w:pPr>
              <w:pStyle w:val="TableContents"/>
              <w:spacing w:before="0" w:after="283"/>
              <w:jc w:val="right"/>
              <w:rPr/>
            </w:pPr>
            <w:r>
              <w:rPr/>
              <w:t xml:space="preserve">(19.7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10" w:type="dxa"/>
            <w:tcBorders/>
            <w:shd w:fill="FFFFFF" w:val="clear"/>
            <w:vAlign w:val="bottom"/>
          </w:tcPr>
          <w:p>
            <w:pPr>
              <w:pStyle w:val="TableContents"/>
              <w:spacing w:before="0" w:after="283"/>
              <w:jc w:val="left"/>
              <w:rPr/>
            </w:pPr>
            <w:r>
              <w:rPr/>
              <w:t xml:space="preserve">  </w:t>
            </w:r>
          </w:p>
        </w:tc>
        <w:tc>
          <w:tcPr>
            <w:tcW w:w="895"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23"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(5,555.9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85" w:type="dxa"/>
            <w:tcBorders/>
            <w:shd w:fill="FFFFFF" w:val="clear"/>
            <w:vAlign w:val="bottom"/>
          </w:tcPr>
          <w:p>
            <w:pPr>
              <w:pStyle w:val="TableContents"/>
              <w:spacing w:before="0" w:after="283"/>
              <w:jc w:val="left"/>
              <w:rPr/>
            </w:pPr>
            <w:r>
              <w:rPr/>
              <w:t xml:space="preserve">  </w:t>
            </w:r>
          </w:p>
        </w:tc>
        <w:tc>
          <w:tcPr>
            <w:tcW w:w="1195" w:type="dxa"/>
            <w:tcBorders/>
            <w:shd w:fill="FFFFFF" w:val="clear"/>
            <w:vAlign w:val="bottom"/>
          </w:tcPr>
          <w:p>
            <w:pPr>
              <w:pStyle w:val="TableContents"/>
              <w:spacing w:before="0" w:after="283"/>
              <w:jc w:val="right"/>
              <w:rPr/>
            </w:pPr>
            <w:r>
              <w:rPr/>
              <w:t xml:space="preserve">(17.8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43" w:type="dxa"/>
            <w:tcBorders/>
            <w:shd w:fill="FFFFFF" w:val="clear"/>
            <w:vAlign w:val="bottom"/>
          </w:tcPr>
          <w:p>
            <w:pPr>
              <w:pStyle w:val="TableContents"/>
              <w:spacing w:before="0" w:after="283"/>
              <w:jc w:val="left"/>
              <w:rPr/>
            </w:pPr>
            <w:r>
              <w:rPr/>
              <w:t xml:space="preserve">  </w:t>
            </w:r>
          </w:p>
        </w:tc>
        <w:tc>
          <w:tcPr>
            <w:tcW w:w="862"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23"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(4,304.8 </w:t>
            </w:r>
          </w:p>
        </w:tc>
        <w:tc>
          <w:tcPr>
            <w:tcW w:w="155" w:type="dxa"/>
            <w:tcBorders/>
            <w:shd w:fill="FFFFFF" w:val="clear"/>
            <w:vAlign w:val="bottom"/>
          </w:tcPr>
          <w:p>
            <w:pPr>
              <w:pStyle w:val="TableContents"/>
              <w:spacing w:before="0" w:after="283"/>
              <w:jc w:val="left"/>
              <w:rPr/>
            </w:pPr>
            <w:r>
              <w:rPr/>
              <w:t xml:space="preserve">) </w:t>
            </w:r>
          </w:p>
        </w:tc>
      </w:tr>
      <w:tr>
        <w:trPr/>
        <w:tc>
          <w:tcPr>
            <w:tcW w:w="1970" w:type="dxa"/>
            <w:tcBorders/>
            <w:shd w:fill="CCEEFF" w:val="clear"/>
            <w:vAlign w:val="bottom"/>
          </w:tcPr>
          <w:p>
            <w:pPr>
              <w:pStyle w:val="TableContents"/>
              <w:spacing w:before="0" w:after="0"/>
              <w:ind w:left="180" w:right="0" w:hanging="180"/>
              <w:jc w:val="left"/>
              <w:rPr/>
            </w:pPr>
            <w:r>
              <w:rPr/>
              <w:t xml:space="preserve">Field operating costs (excluding equity compensation (charge)/credit) </w:t>
            </w:r>
          </w:p>
        </w:tc>
        <w:tc>
          <w:tcPr>
            <w:tcW w:w="60" w:type="dxa"/>
            <w:tcBorders/>
            <w:shd w:fill="CCEEFF" w:val="clear"/>
            <w:vAlign w:val="bottom"/>
          </w:tcPr>
          <w:p>
            <w:pPr>
              <w:pStyle w:val="TableContents"/>
              <w:spacing w:before="0" w:after="283"/>
              <w:rPr/>
            </w:pPr>
            <w:r>
              <w:rPr/>
              <w:t xml:space="preserve">  </w:t>
            </w:r>
          </w:p>
        </w:tc>
        <w:tc>
          <w:tcPr>
            <w:tcW w:w="385" w:type="dxa"/>
            <w:tcBorders/>
            <w:shd w:fill="CCEEFF" w:val="clear"/>
            <w:vAlign w:val="bottom"/>
          </w:tcPr>
          <w:p>
            <w:pPr>
              <w:pStyle w:val="TableContents"/>
              <w:spacing w:before="0" w:after="283"/>
              <w:jc w:val="left"/>
              <w:rPr/>
            </w:pPr>
            <w:r>
              <w:rPr/>
              <w:t xml:space="preserve">  </w:t>
            </w:r>
          </w:p>
        </w:tc>
        <w:tc>
          <w:tcPr>
            <w:tcW w:w="1195" w:type="dxa"/>
            <w:tcBorders/>
            <w:shd w:fill="CCEEFF" w:val="clear"/>
            <w:vAlign w:val="bottom"/>
          </w:tcPr>
          <w:p>
            <w:pPr>
              <w:pStyle w:val="TableContents"/>
              <w:spacing w:before="0" w:after="283"/>
              <w:jc w:val="right"/>
              <w:rPr/>
            </w:pPr>
            <w:r>
              <w:rPr/>
              <w:t xml:space="preserve">(73.8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10" w:type="dxa"/>
            <w:tcBorders/>
            <w:shd w:fill="CCEEFF" w:val="clear"/>
            <w:vAlign w:val="bottom"/>
          </w:tcPr>
          <w:p>
            <w:pPr>
              <w:pStyle w:val="TableContents"/>
              <w:spacing w:before="0" w:after="283"/>
              <w:jc w:val="left"/>
              <w:rPr/>
            </w:pPr>
            <w:r>
              <w:rPr/>
              <w:t xml:space="preserve">  </w:t>
            </w:r>
          </w:p>
        </w:tc>
        <w:tc>
          <w:tcPr>
            <w:tcW w:w="895" w:type="dxa"/>
            <w:tcBorders/>
            <w:shd w:fill="CCEEFF" w:val="clear"/>
            <w:vAlign w:val="bottom"/>
          </w:tcPr>
          <w:p>
            <w:pPr>
              <w:pStyle w:val="TableContents"/>
              <w:spacing w:before="0" w:after="283"/>
              <w:jc w:val="right"/>
              <w:rPr/>
            </w:pPr>
            <w:r>
              <w:rPr/>
              <w:t xml:space="preserve">(22.1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23"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(38.3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85" w:type="dxa"/>
            <w:tcBorders/>
            <w:shd w:fill="CCEEFF" w:val="clear"/>
            <w:vAlign w:val="bottom"/>
          </w:tcPr>
          <w:p>
            <w:pPr>
              <w:pStyle w:val="TableContents"/>
              <w:spacing w:before="0" w:after="283"/>
              <w:jc w:val="left"/>
              <w:rPr/>
            </w:pPr>
            <w:r>
              <w:rPr/>
              <w:t xml:space="preserve">  </w:t>
            </w:r>
          </w:p>
        </w:tc>
        <w:tc>
          <w:tcPr>
            <w:tcW w:w="1195" w:type="dxa"/>
            <w:tcBorders/>
            <w:shd w:fill="CCEEFF" w:val="clear"/>
            <w:vAlign w:val="bottom"/>
          </w:tcPr>
          <w:p>
            <w:pPr>
              <w:pStyle w:val="TableContents"/>
              <w:spacing w:before="0" w:after="283"/>
              <w:jc w:val="right"/>
              <w:rPr/>
            </w:pPr>
            <w:r>
              <w:rPr/>
              <w:t xml:space="preserve">(48.2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43" w:type="dxa"/>
            <w:tcBorders/>
            <w:shd w:fill="CCEEFF" w:val="clear"/>
            <w:vAlign w:val="bottom"/>
          </w:tcPr>
          <w:p>
            <w:pPr>
              <w:pStyle w:val="TableContents"/>
              <w:spacing w:before="0" w:after="283"/>
              <w:jc w:val="left"/>
              <w:rPr/>
            </w:pPr>
            <w:r>
              <w:rPr/>
              <w:t xml:space="preserve">  </w:t>
            </w:r>
          </w:p>
        </w:tc>
        <w:tc>
          <w:tcPr>
            <w:tcW w:w="862" w:type="dxa"/>
            <w:tcBorders/>
            <w:shd w:fill="CCEEFF" w:val="clear"/>
            <w:vAlign w:val="bottom"/>
          </w:tcPr>
          <w:p>
            <w:pPr>
              <w:pStyle w:val="TableContents"/>
              <w:spacing w:before="0" w:after="283"/>
              <w:jc w:val="right"/>
              <w:rPr/>
            </w:pPr>
            <w:r>
              <w:rPr/>
              <w:t xml:space="preserve">(9.5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23"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(35.2 </w:t>
            </w:r>
          </w:p>
        </w:tc>
        <w:tc>
          <w:tcPr>
            <w:tcW w:w="155" w:type="dxa"/>
            <w:tcBorders/>
            <w:shd w:fill="CCEEFF" w:val="clear"/>
            <w:vAlign w:val="bottom"/>
          </w:tcPr>
          <w:p>
            <w:pPr>
              <w:pStyle w:val="TableContents"/>
              <w:spacing w:before="0" w:after="283"/>
              <w:jc w:val="left"/>
              <w:rPr/>
            </w:pPr>
            <w:r>
              <w:rPr/>
              <w:t xml:space="preserve">) </w:t>
            </w:r>
          </w:p>
        </w:tc>
      </w:tr>
      <w:tr>
        <w:trPr/>
        <w:tc>
          <w:tcPr>
            <w:tcW w:w="1970" w:type="dxa"/>
            <w:tcBorders/>
            <w:shd w:fill="FFFFFF" w:val="clear"/>
            <w:vAlign w:val="bottom"/>
          </w:tcPr>
          <w:p>
            <w:pPr>
              <w:pStyle w:val="TableContents"/>
              <w:spacing w:before="0" w:after="0"/>
              <w:ind w:left="180" w:right="0" w:hanging="180"/>
              <w:jc w:val="left"/>
              <w:rPr/>
            </w:pPr>
            <w:r>
              <w:rPr/>
              <w:t xml:space="preserve">Equity compensation (charge)/credit  operations </w:t>
            </w:r>
          </w:p>
        </w:tc>
        <w:tc>
          <w:tcPr>
            <w:tcW w:w="60" w:type="dxa"/>
            <w:tcBorders/>
            <w:shd w:fill="FFFFFF" w:val="clear"/>
            <w:vAlign w:val="bottom"/>
          </w:tcPr>
          <w:p>
            <w:pPr>
              <w:pStyle w:val="TableContents"/>
              <w:spacing w:before="0" w:after="283"/>
              <w:rPr/>
            </w:pPr>
            <w:r>
              <w:rPr/>
              <w:t xml:space="preserve">  </w:t>
            </w:r>
          </w:p>
        </w:tc>
        <w:tc>
          <w:tcPr>
            <w:tcW w:w="385" w:type="dxa"/>
            <w:tcBorders/>
            <w:shd w:fill="FFFFFF" w:val="clear"/>
            <w:vAlign w:val="bottom"/>
          </w:tcPr>
          <w:p>
            <w:pPr>
              <w:pStyle w:val="TableContents"/>
              <w:spacing w:before="0" w:after="283"/>
              <w:jc w:val="left"/>
              <w:rPr/>
            </w:pPr>
            <w:r>
              <w:rPr/>
              <w:t xml:space="preserve">  </w:t>
            </w:r>
          </w:p>
        </w:tc>
        <w:tc>
          <w:tcPr>
            <w:tcW w:w="1195" w:type="dxa"/>
            <w:tcBorders/>
            <w:shd w:fill="FFFFFF" w:val="clear"/>
            <w:vAlign w:val="bottom"/>
          </w:tcPr>
          <w:p>
            <w:pPr>
              <w:pStyle w:val="TableContents"/>
              <w:spacing w:before="0" w:after="283"/>
              <w:jc w:val="right"/>
              <w:rPr/>
            </w:pPr>
            <w:r>
              <w:rPr/>
              <w:t xml:space="preserve">0.1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10" w:type="dxa"/>
            <w:tcBorders/>
            <w:shd w:fill="FFFFFF" w:val="clear"/>
            <w:vAlign w:val="bottom"/>
          </w:tcPr>
          <w:p>
            <w:pPr>
              <w:pStyle w:val="TableContents"/>
              <w:spacing w:before="0" w:after="283"/>
              <w:jc w:val="left"/>
              <w:rPr/>
            </w:pPr>
            <w:r>
              <w:rPr/>
              <w:t xml:space="preserve">  </w:t>
            </w:r>
          </w:p>
        </w:tc>
        <w:tc>
          <w:tcPr>
            <w:tcW w:w="895"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23"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85" w:type="dxa"/>
            <w:tcBorders/>
            <w:shd w:fill="FFFFFF" w:val="clear"/>
            <w:vAlign w:val="bottom"/>
          </w:tcPr>
          <w:p>
            <w:pPr>
              <w:pStyle w:val="TableContents"/>
              <w:spacing w:before="0" w:after="283"/>
              <w:jc w:val="left"/>
              <w:rPr/>
            </w:pPr>
            <w:r>
              <w:rPr/>
              <w:t xml:space="preserve">  </w:t>
            </w:r>
          </w:p>
        </w:tc>
        <w:tc>
          <w:tcPr>
            <w:tcW w:w="1195" w:type="dxa"/>
            <w:tcBorders/>
            <w:shd w:fill="FFFFFF" w:val="clear"/>
            <w:vAlign w:val="bottom"/>
          </w:tcPr>
          <w:p>
            <w:pPr>
              <w:pStyle w:val="TableContents"/>
              <w:spacing w:before="0" w:after="283"/>
              <w:jc w:val="right"/>
              <w:rPr/>
            </w:pPr>
            <w:r>
              <w:rPr/>
              <w:t xml:space="preserve">(1.1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43" w:type="dxa"/>
            <w:tcBorders/>
            <w:shd w:fill="FFFFFF" w:val="clear"/>
            <w:vAlign w:val="bottom"/>
          </w:tcPr>
          <w:p>
            <w:pPr>
              <w:pStyle w:val="TableContents"/>
              <w:spacing w:before="0" w:after="283"/>
              <w:jc w:val="left"/>
              <w:rPr/>
            </w:pPr>
            <w:r>
              <w:rPr/>
              <w:t xml:space="preserve">  </w:t>
            </w:r>
          </w:p>
        </w:tc>
        <w:tc>
          <w:tcPr>
            <w:tcW w:w="862"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23"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r>
      <w:tr>
        <w:trPr/>
        <w:tc>
          <w:tcPr>
            <w:tcW w:w="1970" w:type="dxa"/>
            <w:tcBorders/>
            <w:shd w:fill="CCEEFF" w:val="clear"/>
            <w:vAlign w:val="bottom"/>
          </w:tcPr>
          <w:p>
            <w:pPr>
              <w:pStyle w:val="TableContents"/>
              <w:spacing w:before="0" w:after="0"/>
              <w:ind w:left="180" w:right="0" w:hanging="180"/>
              <w:jc w:val="left"/>
              <w:rPr/>
            </w:pPr>
            <w:r>
              <w:rPr/>
              <w:t xml:space="preserve">Segment G&amp;A expenses (excluding equity compensation charge)(2) </w:t>
            </w:r>
          </w:p>
        </w:tc>
        <w:tc>
          <w:tcPr>
            <w:tcW w:w="60" w:type="dxa"/>
            <w:tcBorders/>
            <w:shd w:fill="CCEEFF" w:val="clear"/>
            <w:vAlign w:val="bottom"/>
          </w:tcPr>
          <w:p>
            <w:pPr>
              <w:pStyle w:val="TableContents"/>
              <w:spacing w:before="0" w:after="283"/>
              <w:rPr/>
            </w:pPr>
            <w:r>
              <w:rPr/>
              <w:t xml:space="preserve">  </w:t>
            </w:r>
          </w:p>
        </w:tc>
        <w:tc>
          <w:tcPr>
            <w:tcW w:w="385" w:type="dxa"/>
            <w:tcBorders/>
            <w:shd w:fill="CCEEFF" w:val="clear"/>
            <w:vAlign w:val="bottom"/>
          </w:tcPr>
          <w:p>
            <w:pPr>
              <w:pStyle w:val="TableContents"/>
              <w:spacing w:before="0" w:after="283"/>
              <w:jc w:val="left"/>
              <w:rPr/>
            </w:pPr>
            <w:r>
              <w:rPr/>
              <w:t xml:space="preserve">  </w:t>
            </w:r>
          </w:p>
        </w:tc>
        <w:tc>
          <w:tcPr>
            <w:tcW w:w="1195" w:type="dxa"/>
            <w:tcBorders/>
            <w:shd w:fill="CCEEFF" w:val="clear"/>
            <w:vAlign w:val="bottom"/>
          </w:tcPr>
          <w:p>
            <w:pPr>
              <w:pStyle w:val="TableContents"/>
              <w:spacing w:before="0" w:after="283"/>
              <w:jc w:val="right"/>
              <w:rPr/>
            </w:pPr>
            <w:r>
              <w:rPr/>
              <w:t xml:space="preserve">(13.9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10" w:type="dxa"/>
            <w:tcBorders/>
            <w:shd w:fill="CCEEFF" w:val="clear"/>
            <w:vAlign w:val="bottom"/>
          </w:tcPr>
          <w:p>
            <w:pPr>
              <w:pStyle w:val="TableContents"/>
              <w:spacing w:before="0" w:after="283"/>
              <w:jc w:val="left"/>
              <w:rPr/>
            </w:pPr>
            <w:r>
              <w:rPr/>
              <w:t xml:space="preserve">  </w:t>
            </w:r>
          </w:p>
        </w:tc>
        <w:tc>
          <w:tcPr>
            <w:tcW w:w="895" w:type="dxa"/>
            <w:tcBorders/>
            <w:shd w:fill="CCEEFF" w:val="clear"/>
            <w:vAlign w:val="bottom"/>
          </w:tcPr>
          <w:p>
            <w:pPr>
              <w:pStyle w:val="TableContents"/>
              <w:spacing w:before="0" w:after="283"/>
              <w:jc w:val="right"/>
              <w:rPr/>
            </w:pPr>
            <w:r>
              <w:rPr/>
              <w:t xml:space="preserve">(5.2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23"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(13.2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85" w:type="dxa"/>
            <w:tcBorders/>
            <w:shd w:fill="CCEEFF" w:val="clear"/>
            <w:vAlign w:val="bottom"/>
          </w:tcPr>
          <w:p>
            <w:pPr>
              <w:pStyle w:val="TableContents"/>
              <w:spacing w:before="0" w:after="283"/>
              <w:jc w:val="left"/>
              <w:rPr/>
            </w:pPr>
            <w:r>
              <w:rPr/>
              <w:t xml:space="preserve">  </w:t>
            </w:r>
          </w:p>
        </w:tc>
        <w:tc>
          <w:tcPr>
            <w:tcW w:w="1195" w:type="dxa"/>
            <w:tcBorders/>
            <w:shd w:fill="CCEEFF" w:val="clear"/>
            <w:vAlign w:val="bottom"/>
          </w:tcPr>
          <w:p>
            <w:pPr>
              <w:pStyle w:val="TableContents"/>
              <w:spacing w:before="0" w:after="283"/>
              <w:jc w:val="right"/>
              <w:rPr/>
            </w:pPr>
            <w:r>
              <w:rPr/>
              <w:t xml:space="preserve">(10.8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43" w:type="dxa"/>
            <w:tcBorders/>
            <w:shd w:fill="CCEEFF" w:val="clear"/>
            <w:vAlign w:val="bottom"/>
          </w:tcPr>
          <w:p>
            <w:pPr>
              <w:pStyle w:val="TableContents"/>
              <w:spacing w:before="0" w:after="283"/>
              <w:jc w:val="left"/>
              <w:rPr/>
            </w:pPr>
            <w:r>
              <w:rPr/>
              <w:t xml:space="preserve">  </w:t>
            </w:r>
          </w:p>
        </w:tc>
        <w:tc>
          <w:tcPr>
            <w:tcW w:w="862" w:type="dxa"/>
            <w:tcBorders/>
            <w:shd w:fill="CCEEFF" w:val="clear"/>
            <w:vAlign w:val="bottom"/>
          </w:tcPr>
          <w:p>
            <w:pPr>
              <w:pStyle w:val="TableContents"/>
              <w:spacing w:before="0" w:after="283"/>
              <w:jc w:val="right"/>
              <w:rPr/>
            </w:pPr>
            <w:r>
              <w:rPr/>
              <w:t xml:space="preserve">(2.8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23"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(10.2 </w:t>
            </w:r>
          </w:p>
        </w:tc>
        <w:tc>
          <w:tcPr>
            <w:tcW w:w="155" w:type="dxa"/>
            <w:tcBorders/>
            <w:shd w:fill="CCEEFF" w:val="clear"/>
            <w:vAlign w:val="bottom"/>
          </w:tcPr>
          <w:p>
            <w:pPr>
              <w:pStyle w:val="TableContents"/>
              <w:spacing w:before="0" w:after="283"/>
              <w:jc w:val="left"/>
              <w:rPr/>
            </w:pPr>
            <w:r>
              <w:rPr/>
              <w:t xml:space="preserve">) </w:t>
            </w:r>
          </w:p>
        </w:tc>
      </w:tr>
      <w:tr>
        <w:trPr/>
        <w:tc>
          <w:tcPr>
            <w:tcW w:w="1970" w:type="dxa"/>
            <w:tcBorders/>
            <w:shd w:fill="FFFFFF" w:val="clear"/>
            <w:vAlign w:val="bottom"/>
          </w:tcPr>
          <w:p>
            <w:pPr>
              <w:pStyle w:val="TableContents"/>
              <w:spacing w:before="0" w:after="0"/>
              <w:ind w:left="180" w:right="0" w:hanging="180"/>
              <w:jc w:val="left"/>
              <w:rPr/>
            </w:pPr>
            <w:r>
              <w:rPr/>
              <w:t xml:space="preserve">Equity compensation charge  general and administrative </w:t>
            </w:r>
          </w:p>
        </w:tc>
        <w:tc>
          <w:tcPr>
            <w:tcW w:w="60" w:type="dxa"/>
            <w:tcBorders/>
            <w:shd w:fill="FFFFFF" w:val="clear"/>
            <w:vAlign w:val="bottom"/>
          </w:tcPr>
          <w:p>
            <w:pPr>
              <w:pStyle w:val="TableContents"/>
              <w:spacing w:before="0" w:after="283"/>
              <w:rPr/>
            </w:pPr>
            <w:r>
              <w:rPr/>
              <w:t xml:space="preserve">  </w:t>
            </w:r>
          </w:p>
        </w:tc>
        <w:tc>
          <w:tcPr>
            <w:tcW w:w="385" w:type="dxa"/>
            <w:tcBorders/>
            <w:shd w:fill="FFFFFF" w:val="clear"/>
            <w:vAlign w:val="bottom"/>
          </w:tcPr>
          <w:p>
            <w:pPr>
              <w:pStyle w:val="TableContents"/>
              <w:spacing w:before="0" w:after="283"/>
              <w:jc w:val="left"/>
              <w:rPr/>
            </w:pPr>
            <w:r>
              <w:rPr/>
              <w:t xml:space="preserve">  </w:t>
            </w:r>
          </w:p>
        </w:tc>
        <w:tc>
          <w:tcPr>
            <w:tcW w:w="1195" w:type="dxa"/>
            <w:tcBorders/>
            <w:shd w:fill="FFFFFF" w:val="clear"/>
            <w:vAlign w:val="bottom"/>
          </w:tcPr>
          <w:p>
            <w:pPr>
              <w:pStyle w:val="TableContents"/>
              <w:spacing w:before="0" w:after="283"/>
              <w:jc w:val="right"/>
              <w:rPr/>
            </w:pPr>
            <w:r>
              <w:rPr/>
              <w:t xml:space="preserve">(0.5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10" w:type="dxa"/>
            <w:tcBorders/>
            <w:shd w:fill="FFFFFF" w:val="clear"/>
            <w:vAlign w:val="bottom"/>
          </w:tcPr>
          <w:p>
            <w:pPr>
              <w:pStyle w:val="TableContents"/>
              <w:spacing w:before="0" w:after="283"/>
              <w:jc w:val="left"/>
              <w:rPr/>
            </w:pPr>
            <w:r>
              <w:rPr/>
              <w:t xml:space="preserve">  </w:t>
            </w:r>
          </w:p>
        </w:tc>
        <w:tc>
          <w:tcPr>
            <w:tcW w:w="895" w:type="dxa"/>
            <w:tcBorders/>
            <w:shd w:fill="FFFFFF" w:val="clear"/>
            <w:vAlign w:val="bottom"/>
          </w:tcPr>
          <w:p>
            <w:pPr>
              <w:pStyle w:val="TableContents"/>
              <w:spacing w:before="0" w:after="283"/>
              <w:jc w:val="right"/>
              <w:rPr/>
            </w:pPr>
            <w:r>
              <w:rPr/>
              <w:t xml:space="preserve">(0.3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23"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(0.3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85" w:type="dxa"/>
            <w:tcBorders/>
            <w:shd w:fill="FFFFFF" w:val="clear"/>
            <w:vAlign w:val="bottom"/>
          </w:tcPr>
          <w:p>
            <w:pPr>
              <w:pStyle w:val="TableContents"/>
              <w:spacing w:before="0" w:after="283"/>
              <w:jc w:val="left"/>
              <w:rPr/>
            </w:pPr>
            <w:r>
              <w:rPr/>
              <w:t xml:space="preserve">  </w:t>
            </w:r>
          </w:p>
        </w:tc>
        <w:tc>
          <w:tcPr>
            <w:tcW w:w="1195" w:type="dxa"/>
            <w:tcBorders/>
            <w:shd w:fill="FFFFFF" w:val="clear"/>
            <w:vAlign w:val="bottom"/>
          </w:tcPr>
          <w:p>
            <w:pPr>
              <w:pStyle w:val="TableContents"/>
              <w:spacing w:before="0" w:after="283"/>
              <w:jc w:val="right"/>
              <w:rPr/>
            </w:pPr>
            <w:r>
              <w:rPr/>
              <w:t xml:space="preserve">(3.9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43" w:type="dxa"/>
            <w:tcBorders/>
            <w:shd w:fill="FFFFFF" w:val="clear"/>
            <w:vAlign w:val="bottom"/>
          </w:tcPr>
          <w:p>
            <w:pPr>
              <w:pStyle w:val="TableContents"/>
              <w:spacing w:before="0" w:after="283"/>
              <w:jc w:val="left"/>
              <w:rPr/>
            </w:pPr>
            <w:r>
              <w:rPr/>
              <w:t xml:space="preserve">  </w:t>
            </w:r>
          </w:p>
        </w:tc>
        <w:tc>
          <w:tcPr>
            <w:tcW w:w="862" w:type="dxa"/>
            <w:tcBorders/>
            <w:shd w:fill="FFFFFF" w:val="clear"/>
            <w:vAlign w:val="bottom"/>
          </w:tcPr>
          <w:p>
            <w:pPr>
              <w:pStyle w:val="TableContents"/>
              <w:spacing w:before="0" w:after="283"/>
              <w:jc w:val="right"/>
              <w:rPr/>
            </w:pPr>
            <w:r>
              <w:rPr/>
              <w:t xml:space="preserve">(1.3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23"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(4.0 </w:t>
            </w:r>
          </w:p>
        </w:tc>
        <w:tc>
          <w:tcPr>
            <w:tcW w:w="155" w:type="dxa"/>
            <w:tcBorders/>
            <w:shd w:fill="FFFFFF" w:val="clear"/>
            <w:vAlign w:val="bottom"/>
          </w:tcPr>
          <w:p>
            <w:pPr>
              <w:pStyle w:val="TableContents"/>
              <w:spacing w:before="0" w:after="283"/>
              <w:jc w:val="left"/>
              <w:rPr/>
            </w:pPr>
            <w:r>
              <w:rPr/>
              <w:t xml:space="preserve">) </w:t>
            </w:r>
          </w:p>
        </w:tc>
      </w:tr>
      <w:tr>
        <w:trPr/>
        <w:tc>
          <w:tcPr>
            <w:tcW w:w="1970" w:type="dxa"/>
            <w:tcBorders/>
            <w:shd w:fill="CCEEFF" w:val="clear"/>
            <w:vAlign w:val="bottom"/>
          </w:tcPr>
          <w:p>
            <w:pPr>
              <w:pStyle w:val="TableContents"/>
              <w:spacing w:before="0" w:after="0"/>
              <w:ind w:left="180" w:right="0" w:hanging="180"/>
              <w:jc w:val="left"/>
              <w:rPr/>
            </w:pPr>
            <w:r>
              <w:rPr/>
              <w:t xml:space="preserve">Equity earnings in unconsolidated entities </w:t>
            </w:r>
          </w:p>
        </w:tc>
        <w:tc>
          <w:tcPr>
            <w:tcW w:w="60" w:type="dxa"/>
            <w:tcBorders/>
            <w:shd w:fill="CCEEFF" w:val="clear"/>
            <w:vAlign w:val="bottom"/>
          </w:tcPr>
          <w:p>
            <w:pPr>
              <w:pStyle w:val="TableContents"/>
              <w:spacing w:before="0" w:after="283"/>
              <w:rPr/>
            </w:pPr>
            <w:r>
              <w:rPr/>
              <w:t xml:space="preserve">  </w:t>
            </w:r>
          </w:p>
        </w:tc>
        <w:tc>
          <w:tcPr>
            <w:tcW w:w="385" w:type="dxa"/>
            <w:tcBorders/>
            <w:shd w:fill="CCEEFF" w:val="clear"/>
            <w:vAlign w:val="bottom"/>
          </w:tcPr>
          <w:p>
            <w:pPr>
              <w:pStyle w:val="TableContents"/>
              <w:spacing w:before="0" w:after="283"/>
              <w:jc w:val="left"/>
              <w:rPr/>
            </w:pPr>
            <w:r>
              <w:rPr/>
              <w:t xml:space="preserve">  </w:t>
            </w:r>
          </w:p>
        </w:tc>
        <w:tc>
          <w:tcPr>
            <w:tcW w:w="1195" w:type="dxa"/>
            <w:tcBorders/>
            <w:shd w:fill="CCEEFF" w:val="clear"/>
            <w:vAlign w:val="bottom"/>
          </w:tcPr>
          <w:p>
            <w:pPr>
              <w:pStyle w:val="TableContents"/>
              <w:spacing w:before="0" w:after="283"/>
              <w:jc w:val="right"/>
              <w:rPr/>
            </w:pPr>
            <w:r>
              <w:rPr/>
              <w:t xml:space="preserve">1.5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10" w:type="dxa"/>
            <w:tcBorders/>
            <w:shd w:fill="CCEEFF" w:val="clear"/>
            <w:vAlign w:val="bottom"/>
          </w:tcPr>
          <w:p>
            <w:pPr>
              <w:pStyle w:val="TableContents"/>
              <w:spacing w:before="0" w:after="283"/>
              <w:jc w:val="left"/>
              <w:rPr/>
            </w:pPr>
            <w:r>
              <w:rPr/>
              <w:t xml:space="preserve">  </w:t>
            </w:r>
          </w:p>
        </w:tc>
        <w:tc>
          <w:tcPr>
            <w:tcW w:w="895" w:type="dxa"/>
            <w:tcBorders/>
            <w:shd w:fill="CCEEFF" w:val="clear"/>
            <w:vAlign w:val="bottom"/>
          </w:tcPr>
          <w:p>
            <w:pPr>
              <w:pStyle w:val="TableContents"/>
              <w:spacing w:before="0" w:after="283"/>
              <w:jc w:val="right"/>
              <w:rPr/>
            </w:pPr>
            <w:r>
              <w:rPr/>
              <w:t xml:space="preserve">2.3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23"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85" w:type="dxa"/>
            <w:tcBorders/>
            <w:shd w:fill="CCEEFF" w:val="clear"/>
            <w:vAlign w:val="bottom"/>
          </w:tcPr>
          <w:p>
            <w:pPr>
              <w:pStyle w:val="TableContents"/>
              <w:spacing w:before="0" w:after="283"/>
              <w:jc w:val="left"/>
              <w:rPr/>
            </w:pPr>
            <w:r>
              <w:rPr/>
              <w:t xml:space="preserve">  </w:t>
            </w:r>
          </w:p>
        </w:tc>
        <w:tc>
          <w:tcPr>
            <w:tcW w:w="1195" w:type="dxa"/>
            <w:tcBorders/>
            <w:shd w:fill="CCEEFF" w:val="clear"/>
            <w:vAlign w:val="bottom"/>
          </w:tcPr>
          <w:p>
            <w:pPr>
              <w:pStyle w:val="TableContents"/>
              <w:spacing w:before="0" w:after="283"/>
              <w:jc w:val="right"/>
              <w:rPr/>
            </w:pPr>
            <w:r>
              <w:rPr/>
              <w:t xml:space="preserve">0.2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43" w:type="dxa"/>
            <w:tcBorders/>
            <w:shd w:fill="CCEEFF" w:val="clear"/>
            <w:vAlign w:val="bottom"/>
          </w:tcPr>
          <w:p>
            <w:pPr>
              <w:pStyle w:val="TableContents"/>
              <w:spacing w:before="0" w:after="283"/>
              <w:jc w:val="left"/>
              <w:rPr/>
            </w:pPr>
            <w:r>
              <w:rPr/>
              <w:t xml:space="preserve">  </w:t>
            </w:r>
          </w:p>
        </w:tc>
        <w:tc>
          <w:tcPr>
            <w:tcW w:w="862" w:type="dxa"/>
            <w:tcBorders/>
            <w:shd w:fill="CCEEFF" w:val="clear"/>
            <w:vAlign w:val="bottom"/>
          </w:tcPr>
          <w:p>
            <w:pPr>
              <w:pStyle w:val="TableContents"/>
              <w:spacing w:before="0" w:after="283"/>
              <w:jc w:val="right"/>
              <w:rPr/>
            </w:pPr>
            <w:r>
              <w:rPr/>
              <w:t xml:space="preserve">1.3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23"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r>
      <w:tr>
        <w:trPr/>
        <w:tc>
          <w:tcPr>
            <w:tcW w:w="197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8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9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1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9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2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8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9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4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6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2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r>
      <w:tr>
        <w:trPr/>
        <w:tc>
          <w:tcPr>
            <w:tcW w:w="1970" w:type="dxa"/>
            <w:tcBorders/>
            <w:shd w:fill="FFFFFF" w:val="clear"/>
            <w:vAlign w:val="bottom"/>
          </w:tcPr>
          <w:p>
            <w:pPr>
              <w:pStyle w:val="TableContents"/>
              <w:spacing w:before="0" w:after="0"/>
              <w:ind w:left="180" w:right="0" w:hanging="180"/>
              <w:jc w:val="left"/>
              <w:rPr/>
            </w:pPr>
            <w:r>
              <w:rPr/>
              <w:t xml:space="preserve">Segment profit </w:t>
            </w:r>
          </w:p>
        </w:tc>
        <w:tc>
          <w:tcPr>
            <w:tcW w:w="60" w:type="dxa"/>
            <w:tcBorders/>
            <w:shd w:fill="FFFFFF" w:val="clear"/>
            <w:vAlign w:val="bottom"/>
          </w:tcPr>
          <w:p>
            <w:pPr>
              <w:pStyle w:val="TableContents"/>
              <w:spacing w:before="0" w:after="283"/>
              <w:rPr/>
            </w:pPr>
            <w:r>
              <w:rPr/>
              <w:t xml:space="preserve">  </w:t>
            </w:r>
          </w:p>
        </w:tc>
        <w:tc>
          <w:tcPr>
            <w:tcW w:w="385" w:type="dxa"/>
            <w:tcBorders/>
            <w:shd w:fill="FFFFFF" w:val="clear"/>
            <w:vAlign w:val="bottom"/>
          </w:tcPr>
          <w:p>
            <w:pPr>
              <w:pStyle w:val="TableContents"/>
              <w:spacing w:before="0" w:after="283"/>
              <w:jc w:val="left"/>
              <w:rPr/>
            </w:pPr>
            <w:r>
              <w:rPr/>
              <w:t xml:space="preserve">$ </w:t>
            </w:r>
          </w:p>
        </w:tc>
        <w:tc>
          <w:tcPr>
            <w:tcW w:w="1195" w:type="dxa"/>
            <w:tcBorders/>
            <w:shd w:fill="FFFFFF" w:val="clear"/>
            <w:vAlign w:val="bottom"/>
          </w:tcPr>
          <w:p>
            <w:pPr>
              <w:pStyle w:val="TableContents"/>
              <w:spacing w:before="0" w:after="283"/>
              <w:jc w:val="right"/>
              <w:rPr/>
            </w:pPr>
            <w:r>
              <w:rPr/>
              <w:t xml:space="preserve">91.8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10" w:type="dxa"/>
            <w:tcBorders/>
            <w:shd w:fill="FFFFFF" w:val="clear"/>
            <w:vAlign w:val="bottom"/>
          </w:tcPr>
          <w:p>
            <w:pPr>
              <w:pStyle w:val="TableContents"/>
              <w:spacing w:before="0" w:after="283"/>
              <w:jc w:val="left"/>
              <w:rPr/>
            </w:pPr>
            <w:r>
              <w:rPr/>
              <w:t xml:space="preserve">$ </w:t>
            </w:r>
          </w:p>
        </w:tc>
        <w:tc>
          <w:tcPr>
            <w:tcW w:w="895" w:type="dxa"/>
            <w:tcBorders/>
            <w:shd w:fill="FFFFFF" w:val="clear"/>
            <w:vAlign w:val="bottom"/>
          </w:tcPr>
          <w:p>
            <w:pPr>
              <w:pStyle w:val="TableContents"/>
              <w:spacing w:before="0" w:after="283"/>
              <w:jc w:val="right"/>
              <w:rPr/>
            </w:pPr>
            <w:r>
              <w:rPr/>
              <w:t xml:space="preserve">28.7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23"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60.3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85" w:type="dxa"/>
            <w:tcBorders/>
            <w:shd w:fill="FFFFFF" w:val="clear"/>
            <w:vAlign w:val="bottom"/>
          </w:tcPr>
          <w:p>
            <w:pPr>
              <w:pStyle w:val="TableContents"/>
              <w:spacing w:before="0" w:after="283"/>
              <w:jc w:val="left"/>
              <w:rPr/>
            </w:pPr>
            <w:r>
              <w:rPr/>
              <w:t xml:space="preserve">$ </w:t>
            </w:r>
          </w:p>
        </w:tc>
        <w:tc>
          <w:tcPr>
            <w:tcW w:w="1195" w:type="dxa"/>
            <w:tcBorders/>
            <w:shd w:fill="FFFFFF" w:val="clear"/>
            <w:vAlign w:val="bottom"/>
          </w:tcPr>
          <w:p>
            <w:pPr>
              <w:pStyle w:val="TableContents"/>
              <w:spacing w:before="0" w:after="283"/>
              <w:jc w:val="right"/>
              <w:rPr/>
            </w:pPr>
            <w:r>
              <w:rPr/>
              <w:t xml:space="preserve">53.3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43" w:type="dxa"/>
            <w:tcBorders/>
            <w:shd w:fill="FFFFFF" w:val="clear"/>
            <w:vAlign w:val="bottom"/>
          </w:tcPr>
          <w:p>
            <w:pPr>
              <w:pStyle w:val="TableContents"/>
              <w:spacing w:before="0" w:after="283"/>
              <w:jc w:val="left"/>
              <w:rPr/>
            </w:pPr>
            <w:r>
              <w:rPr/>
              <w:t xml:space="preserve">$ </w:t>
            </w:r>
          </w:p>
        </w:tc>
        <w:tc>
          <w:tcPr>
            <w:tcW w:w="862" w:type="dxa"/>
            <w:tcBorders/>
            <w:shd w:fill="FFFFFF" w:val="clear"/>
            <w:vAlign w:val="bottom"/>
          </w:tcPr>
          <w:p>
            <w:pPr>
              <w:pStyle w:val="TableContents"/>
              <w:spacing w:before="0" w:after="283"/>
              <w:jc w:val="right"/>
              <w:rPr/>
            </w:pPr>
            <w:r>
              <w:rPr/>
              <w:t xml:space="preserve">9.0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23"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76.2 </w:t>
            </w:r>
          </w:p>
        </w:tc>
        <w:tc>
          <w:tcPr>
            <w:tcW w:w="155" w:type="dxa"/>
            <w:tcBorders/>
            <w:shd w:fill="FFFFFF" w:val="clear"/>
            <w:vAlign w:val="bottom"/>
          </w:tcPr>
          <w:p>
            <w:pPr>
              <w:pStyle w:val="TableContents"/>
              <w:spacing w:before="0" w:after="283"/>
              <w:jc w:val="left"/>
              <w:rPr/>
            </w:pPr>
            <w:r>
              <w:rPr/>
              <w:t xml:space="preserve">  </w:t>
            </w:r>
          </w:p>
        </w:tc>
      </w:tr>
      <w:tr>
        <w:trPr/>
        <w:tc>
          <w:tcPr>
            <w:tcW w:w="197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8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1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2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8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4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6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2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r>
      <w:tr>
        <w:trPr/>
        <w:tc>
          <w:tcPr>
            <w:tcW w:w="1970" w:type="dxa"/>
            <w:tcBorders/>
            <w:shd w:fill="CCEEFF" w:val="clear"/>
            <w:vAlign w:val="bottom"/>
          </w:tcPr>
          <w:p>
            <w:pPr>
              <w:pStyle w:val="TableContents"/>
              <w:spacing w:before="0" w:after="0"/>
              <w:ind w:left="180" w:right="0" w:hanging="180"/>
              <w:jc w:val="left"/>
              <w:rPr/>
            </w:pPr>
            <w:r>
              <w:rPr/>
              <w:t xml:space="preserve">SFAS 133 mark-to-market impact(3) </w:t>
            </w:r>
          </w:p>
        </w:tc>
        <w:tc>
          <w:tcPr>
            <w:tcW w:w="60" w:type="dxa"/>
            <w:tcBorders/>
            <w:shd w:fill="CCEEFF" w:val="clear"/>
            <w:vAlign w:val="bottom"/>
          </w:tcPr>
          <w:p>
            <w:pPr>
              <w:pStyle w:val="TableContents"/>
              <w:spacing w:before="0" w:after="283"/>
              <w:rPr/>
            </w:pPr>
            <w:r>
              <w:rPr/>
              <w:t xml:space="preserve">  </w:t>
            </w:r>
          </w:p>
        </w:tc>
        <w:tc>
          <w:tcPr>
            <w:tcW w:w="385" w:type="dxa"/>
            <w:tcBorders/>
            <w:shd w:fill="CCEEFF" w:val="clear"/>
            <w:vAlign w:val="bottom"/>
          </w:tcPr>
          <w:p>
            <w:pPr>
              <w:pStyle w:val="TableContents"/>
              <w:spacing w:before="0" w:after="283"/>
              <w:jc w:val="left"/>
              <w:rPr/>
            </w:pPr>
            <w:r>
              <w:rPr/>
              <w:t xml:space="preserve">$ </w:t>
            </w:r>
          </w:p>
        </w:tc>
        <w:tc>
          <w:tcPr>
            <w:tcW w:w="1195"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10" w:type="dxa"/>
            <w:tcBorders/>
            <w:shd w:fill="CCEEFF" w:val="clear"/>
            <w:vAlign w:val="bottom"/>
          </w:tcPr>
          <w:p>
            <w:pPr>
              <w:pStyle w:val="TableContents"/>
              <w:spacing w:before="0" w:after="283"/>
              <w:jc w:val="left"/>
              <w:rPr/>
            </w:pPr>
            <w:r>
              <w:rPr/>
              <w:t xml:space="preserve">$ </w:t>
            </w:r>
          </w:p>
        </w:tc>
        <w:tc>
          <w:tcPr>
            <w:tcW w:w="895"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23"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(14.6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85" w:type="dxa"/>
            <w:tcBorders/>
            <w:shd w:fill="CCEEFF" w:val="clear"/>
            <w:vAlign w:val="bottom"/>
          </w:tcPr>
          <w:p>
            <w:pPr>
              <w:pStyle w:val="TableContents"/>
              <w:spacing w:before="0" w:after="283"/>
              <w:jc w:val="left"/>
              <w:rPr/>
            </w:pPr>
            <w:r>
              <w:rPr/>
              <w:t xml:space="preserve">$ </w:t>
            </w:r>
          </w:p>
        </w:tc>
        <w:tc>
          <w:tcPr>
            <w:tcW w:w="1195"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43" w:type="dxa"/>
            <w:tcBorders/>
            <w:shd w:fill="CCEEFF" w:val="clear"/>
            <w:vAlign w:val="bottom"/>
          </w:tcPr>
          <w:p>
            <w:pPr>
              <w:pStyle w:val="TableContents"/>
              <w:spacing w:before="0" w:after="283"/>
              <w:jc w:val="left"/>
              <w:rPr/>
            </w:pPr>
            <w:r>
              <w:rPr/>
              <w:t xml:space="preserve">$ </w:t>
            </w:r>
          </w:p>
        </w:tc>
        <w:tc>
          <w:tcPr>
            <w:tcW w:w="862"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23"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17.9 </w:t>
            </w:r>
          </w:p>
        </w:tc>
        <w:tc>
          <w:tcPr>
            <w:tcW w:w="155" w:type="dxa"/>
            <w:tcBorders/>
            <w:shd w:fill="CCEEFF" w:val="clear"/>
            <w:vAlign w:val="bottom"/>
          </w:tcPr>
          <w:p>
            <w:pPr>
              <w:pStyle w:val="TableContents"/>
              <w:spacing w:before="0" w:after="283"/>
              <w:jc w:val="left"/>
              <w:rPr/>
            </w:pPr>
            <w:r>
              <w:rPr/>
              <w:t xml:space="preserve">  </w:t>
            </w:r>
          </w:p>
        </w:tc>
      </w:tr>
      <w:tr>
        <w:trPr/>
        <w:tc>
          <w:tcPr>
            <w:tcW w:w="197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8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1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2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8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4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6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2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r>
      <w:tr>
        <w:trPr/>
        <w:tc>
          <w:tcPr>
            <w:tcW w:w="1970" w:type="dxa"/>
            <w:tcBorders/>
            <w:shd w:fill="FFFFFF" w:val="clear"/>
            <w:vAlign w:val="bottom"/>
          </w:tcPr>
          <w:p>
            <w:pPr>
              <w:pStyle w:val="TableContents"/>
              <w:spacing w:before="0" w:after="0"/>
              <w:ind w:left="180" w:right="0" w:hanging="180"/>
              <w:jc w:val="left"/>
              <w:rPr/>
            </w:pPr>
            <w:r>
              <w:rPr/>
              <w:t xml:space="preserve">Maintenance capital </w:t>
            </w:r>
          </w:p>
        </w:tc>
        <w:tc>
          <w:tcPr>
            <w:tcW w:w="60" w:type="dxa"/>
            <w:tcBorders/>
            <w:shd w:fill="FFFFFF" w:val="clear"/>
            <w:vAlign w:val="bottom"/>
          </w:tcPr>
          <w:p>
            <w:pPr>
              <w:pStyle w:val="TableContents"/>
              <w:spacing w:before="0" w:after="283"/>
              <w:rPr/>
            </w:pPr>
            <w:r>
              <w:rPr/>
              <w:t xml:space="preserve">  </w:t>
            </w:r>
          </w:p>
        </w:tc>
        <w:tc>
          <w:tcPr>
            <w:tcW w:w="385" w:type="dxa"/>
            <w:tcBorders/>
            <w:shd w:fill="FFFFFF" w:val="clear"/>
            <w:vAlign w:val="bottom"/>
          </w:tcPr>
          <w:p>
            <w:pPr>
              <w:pStyle w:val="TableContents"/>
              <w:spacing w:before="0" w:after="283"/>
              <w:jc w:val="left"/>
              <w:rPr/>
            </w:pPr>
            <w:r>
              <w:rPr/>
              <w:t xml:space="preserve">$ </w:t>
            </w:r>
          </w:p>
        </w:tc>
        <w:tc>
          <w:tcPr>
            <w:tcW w:w="1195" w:type="dxa"/>
            <w:tcBorders/>
            <w:shd w:fill="FFFFFF" w:val="clear"/>
            <w:vAlign w:val="bottom"/>
          </w:tcPr>
          <w:p>
            <w:pPr>
              <w:pStyle w:val="TableContents"/>
              <w:spacing w:before="0" w:after="283"/>
              <w:jc w:val="right"/>
              <w:rPr/>
            </w:pPr>
            <w:r>
              <w:rPr/>
              <w:t xml:space="preserve">9.2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10" w:type="dxa"/>
            <w:tcBorders/>
            <w:shd w:fill="FFFFFF" w:val="clear"/>
            <w:vAlign w:val="bottom"/>
          </w:tcPr>
          <w:p>
            <w:pPr>
              <w:pStyle w:val="TableContents"/>
              <w:spacing w:before="0" w:after="283"/>
              <w:jc w:val="left"/>
              <w:rPr/>
            </w:pPr>
            <w:r>
              <w:rPr/>
              <w:t xml:space="preserve">$ </w:t>
            </w:r>
          </w:p>
        </w:tc>
        <w:tc>
          <w:tcPr>
            <w:tcW w:w="895" w:type="dxa"/>
            <w:tcBorders/>
            <w:shd w:fill="FFFFFF" w:val="clear"/>
            <w:vAlign w:val="bottom"/>
          </w:tcPr>
          <w:p>
            <w:pPr>
              <w:pStyle w:val="TableContents"/>
              <w:spacing w:before="0" w:after="283"/>
              <w:jc w:val="right"/>
              <w:rPr/>
            </w:pPr>
            <w:r>
              <w:rPr/>
              <w:t xml:space="preserve">0.2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23"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0.5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85" w:type="dxa"/>
            <w:tcBorders/>
            <w:shd w:fill="FFFFFF" w:val="clear"/>
            <w:vAlign w:val="bottom"/>
          </w:tcPr>
          <w:p>
            <w:pPr>
              <w:pStyle w:val="TableContents"/>
              <w:spacing w:before="0" w:after="283"/>
              <w:jc w:val="left"/>
              <w:rPr/>
            </w:pPr>
            <w:r>
              <w:rPr/>
              <w:t xml:space="preserve">$ </w:t>
            </w:r>
          </w:p>
        </w:tc>
        <w:tc>
          <w:tcPr>
            <w:tcW w:w="1195" w:type="dxa"/>
            <w:tcBorders/>
            <w:shd w:fill="FFFFFF" w:val="clear"/>
            <w:vAlign w:val="bottom"/>
          </w:tcPr>
          <w:p>
            <w:pPr>
              <w:pStyle w:val="TableContents"/>
              <w:spacing w:before="0" w:after="283"/>
              <w:jc w:val="right"/>
              <w:rPr/>
            </w:pPr>
            <w:r>
              <w:rPr/>
              <w:t xml:space="preserve">5.3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43" w:type="dxa"/>
            <w:tcBorders/>
            <w:shd w:fill="FFFFFF" w:val="clear"/>
            <w:vAlign w:val="bottom"/>
          </w:tcPr>
          <w:p>
            <w:pPr>
              <w:pStyle w:val="TableContents"/>
              <w:spacing w:before="0" w:after="283"/>
              <w:jc w:val="left"/>
              <w:rPr/>
            </w:pPr>
            <w:r>
              <w:rPr/>
              <w:t xml:space="preserve">$ </w:t>
            </w:r>
          </w:p>
        </w:tc>
        <w:tc>
          <w:tcPr>
            <w:tcW w:w="862" w:type="dxa"/>
            <w:tcBorders/>
            <w:shd w:fill="FFFFFF" w:val="clear"/>
            <w:vAlign w:val="bottom"/>
          </w:tcPr>
          <w:p>
            <w:pPr>
              <w:pStyle w:val="TableContents"/>
              <w:spacing w:before="0" w:after="283"/>
              <w:jc w:val="right"/>
              <w:rPr/>
            </w:pPr>
            <w:r>
              <w:rPr/>
              <w:t xml:space="preserve">1.9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23"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1.0 </w:t>
            </w:r>
          </w:p>
        </w:tc>
        <w:tc>
          <w:tcPr>
            <w:tcW w:w="155" w:type="dxa"/>
            <w:tcBorders/>
            <w:shd w:fill="FFFFFF" w:val="clear"/>
            <w:vAlign w:val="bottom"/>
          </w:tcPr>
          <w:p>
            <w:pPr>
              <w:pStyle w:val="TableContents"/>
              <w:spacing w:before="0" w:after="283"/>
              <w:jc w:val="left"/>
              <w:rPr/>
            </w:pPr>
            <w:r>
              <w:rPr/>
              <w:t xml:space="preserve">  </w:t>
            </w:r>
          </w:p>
        </w:tc>
      </w:tr>
      <w:tr>
        <w:trPr/>
        <w:tc>
          <w:tcPr>
            <w:tcW w:w="197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8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1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2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8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4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6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2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r>
    </w:tbl>
    <w:p>
      <w:pPr>
        <w:pStyle w:val="TextBody"/>
        <w:spacing w:before="240" w:after="283"/>
        <w:rPr/>
      </w:pPr>
      <w:r>
        <w:rPr/>
        <w:t> </w:t>
      </w:r>
    </w:p>
    <w:tbl>
      <w:tblPr>
        <w:tblW w:w="11240" w:type="dxa"/>
        <w:jc w:val="center"/>
        <w:tblInd w:w="0" w:type="dxa"/>
        <w:shd w:fill="FFFFFF" w:val="clear"/>
        <w:tblCellMar>
          <w:top w:w="0" w:type="dxa"/>
          <w:left w:w="0" w:type="dxa"/>
          <w:bottom w:w="0" w:type="dxa"/>
          <w:right w:w="0" w:type="dxa"/>
        </w:tblCellMar>
      </w:tblPr>
      <w:tblGrid>
        <w:gridCol w:w="1970"/>
        <w:gridCol w:w="60"/>
        <w:gridCol w:w="353"/>
        <w:gridCol w:w="1227"/>
        <w:gridCol w:w="155"/>
        <w:gridCol w:w="60"/>
        <w:gridCol w:w="292"/>
        <w:gridCol w:w="913"/>
        <w:gridCol w:w="155"/>
        <w:gridCol w:w="60"/>
        <w:gridCol w:w="201"/>
        <w:gridCol w:w="1004"/>
        <w:gridCol w:w="155"/>
        <w:gridCol w:w="60"/>
        <w:gridCol w:w="353"/>
        <w:gridCol w:w="1227"/>
        <w:gridCol w:w="155"/>
        <w:gridCol w:w="60"/>
        <w:gridCol w:w="310"/>
        <w:gridCol w:w="895"/>
        <w:gridCol w:w="155"/>
        <w:gridCol w:w="60"/>
        <w:gridCol w:w="201"/>
        <w:gridCol w:w="1004"/>
        <w:gridCol w:w="155"/>
      </w:tblGrid>
      <w:tr>
        <w:trPr/>
        <w:tc>
          <w:tcPr>
            <w:tcW w:w="197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3" w:type="dxa"/>
            <w:tcBorders/>
            <w:shd w:fill="FFFFFF" w:val="clear"/>
            <w:vAlign w:val="bottom"/>
          </w:tcPr>
          <w:p>
            <w:pPr>
              <w:pStyle w:val="TableContents"/>
              <w:spacing w:before="0" w:after="283"/>
              <w:jc w:val="right"/>
              <w:rPr/>
            </w:pPr>
            <w:r>
              <w:rPr/>
              <w:t> </w:t>
            </w:r>
          </w:p>
        </w:tc>
        <w:tc>
          <w:tcPr>
            <w:tcW w:w="1227"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right"/>
              <w:rPr/>
            </w:pPr>
            <w:r>
              <w:rPr/>
              <w:t> </w:t>
            </w:r>
          </w:p>
        </w:tc>
        <w:tc>
          <w:tcPr>
            <w:tcW w:w="913"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jc w:val="right"/>
              <w:rPr/>
            </w:pPr>
            <w:r>
              <w:rPr/>
              <w:t> </w:t>
            </w:r>
          </w:p>
        </w:tc>
        <w:tc>
          <w:tcPr>
            <w:tcW w:w="1004"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53" w:type="dxa"/>
            <w:tcBorders/>
            <w:shd w:fill="FFFFFF" w:val="clear"/>
            <w:vAlign w:val="bottom"/>
          </w:tcPr>
          <w:p>
            <w:pPr>
              <w:pStyle w:val="TableContents"/>
              <w:spacing w:before="0" w:after="283"/>
              <w:jc w:val="right"/>
              <w:rPr/>
            </w:pPr>
            <w:r>
              <w:rPr/>
              <w:t> </w:t>
            </w:r>
          </w:p>
        </w:tc>
        <w:tc>
          <w:tcPr>
            <w:tcW w:w="1227"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10" w:type="dxa"/>
            <w:tcBorders/>
            <w:shd w:fill="FFFFFF" w:val="clear"/>
            <w:vAlign w:val="bottom"/>
          </w:tcPr>
          <w:p>
            <w:pPr>
              <w:pStyle w:val="TableContents"/>
              <w:spacing w:before="0" w:after="283"/>
              <w:jc w:val="right"/>
              <w:rPr/>
            </w:pPr>
            <w:r>
              <w:rPr/>
              <w:t> </w:t>
            </w:r>
          </w:p>
        </w:tc>
        <w:tc>
          <w:tcPr>
            <w:tcW w:w="895"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jc w:val="right"/>
              <w:rPr/>
            </w:pPr>
            <w:r>
              <w:rPr/>
              <w:t> </w:t>
            </w:r>
          </w:p>
        </w:tc>
        <w:tc>
          <w:tcPr>
            <w:tcW w:w="1004"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r>
      <w:tr>
        <w:trPr/>
        <w:tc>
          <w:tcPr>
            <w:tcW w:w="197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4420" w:type="dxa"/>
            <w:gridSpan w:val="10"/>
            <w:tcBorders/>
            <w:shd w:fill="FFFFFF" w:val="clear"/>
            <w:vAlign w:val="bottom"/>
          </w:tcPr>
          <w:p>
            <w:pPr>
              <w:pStyle w:val="TableContents"/>
              <w:spacing w:before="0" w:after="283"/>
              <w:jc w:val="center"/>
              <w:rPr>
                <w:b/>
              </w:rPr>
            </w:pPr>
            <w:r>
              <w:rPr>
                <w:b/>
              </w:rPr>
              <w:t>Nine Months Ended</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4420" w:type="dxa"/>
            <w:gridSpan w:val="10"/>
            <w:tcBorders/>
            <w:shd w:fill="FFFFFF" w:val="clear"/>
            <w:vAlign w:val="bottom"/>
          </w:tcPr>
          <w:p>
            <w:pPr>
              <w:pStyle w:val="TableContents"/>
              <w:spacing w:before="0" w:after="283"/>
              <w:jc w:val="center"/>
              <w:rPr>
                <w:b/>
              </w:rPr>
            </w:pPr>
            <w:r>
              <w:rPr>
                <w:b/>
              </w:rPr>
              <w:t>Nine Months Ended</w:t>
            </w:r>
          </w:p>
        </w:tc>
        <w:tc>
          <w:tcPr>
            <w:tcW w:w="155" w:type="dxa"/>
            <w:tcBorders/>
            <w:shd w:fill="FFFFFF" w:val="clear"/>
            <w:vAlign w:val="bottom"/>
          </w:tcPr>
          <w:p>
            <w:pPr>
              <w:pStyle w:val="TableContents"/>
              <w:spacing w:before="0" w:after="283"/>
              <w:jc w:val="center"/>
              <w:rPr/>
            </w:pPr>
            <w:r>
              <w:rPr/>
              <w:t xml:space="preserve">  </w:t>
            </w:r>
          </w:p>
        </w:tc>
      </w:tr>
      <w:tr>
        <w:trPr/>
        <w:tc>
          <w:tcPr>
            <w:tcW w:w="197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4420"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September 30, 2007</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4420"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September 30, 2006</w:t>
            </w:r>
            <w:r>
              <w:rPr/>
              <w:t xml:space="preserve"> </w:t>
            </w:r>
          </w:p>
        </w:tc>
        <w:tc>
          <w:tcPr>
            <w:tcW w:w="155" w:type="dxa"/>
            <w:tcBorders/>
            <w:shd w:fill="FFFFFF" w:val="clear"/>
            <w:vAlign w:val="bottom"/>
          </w:tcPr>
          <w:p>
            <w:pPr>
              <w:pStyle w:val="TableContents"/>
              <w:spacing w:before="0" w:after="283"/>
              <w:jc w:val="center"/>
              <w:rPr/>
            </w:pPr>
            <w:r>
              <w:rPr/>
              <w:t xml:space="preserve">  </w:t>
            </w:r>
          </w:p>
        </w:tc>
      </w:tr>
      <w:tr>
        <w:trPr/>
        <w:tc>
          <w:tcPr>
            <w:tcW w:w="197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580" w:type="dxa"/>
            <w:gridSpan w:val="2"/>
            <w:tcBorders/>
            <w:shd w:fill="FFFFFF" w:val="clear"/>
            <w:vAlign w:val="bottom"/>
          </w:tcPr>
          <w:p>
            <w:pPr>
              <w:pStyle w:val="TableContents"/>
              <w:spacing w:before="0" w:after="283"/>
              <w:jc w:val="center"/>
              <w:rPr>
                <w:b/>
              </w:rPr>
            </w:pPr>
            <w:r>
              <w:rPr>
                <w:b/>
              </w:rPr>
              <w:t>Transportation</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05" w:type="dxa"/>
            <w:gridSpan w:val="2"/>
            <w:tcBorders/>
            <w:shd w:fill="FFFFFF" w:val="clear"/>
            <w:vAlign w:val="bottom"/>
          </w:tcPr>
          <w:p>
            <w:pPr>
              <w:pStyle w:val="TableContents"/>
              <w:spacing w:before="0" w:after="283"/>
              <w:jc w:val="center"/>
              <w:rPr>
                <w:b/>
              </w:rPr>
            </w:pPr>
            <w:r>
              <w:rPr>
                <w:b/>
              </w:rPr>
              <w:t>Facilities</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05" w:type="dxa"/>
            <w:gridSpan w:val="2"/>
            <w:tcBorders/>
            <w:shd w:fill="FFFFFF" w:val="clear"/>
            <w:vAlign w:val="bottom"/>
          </w:tcPr>
          <w:p>
            <w:pPr>
              <w:pStyle w:val="TableContents"/>
              <w:spacing w:before="0" w:after="283"/>
              <w:jc w:val="center"/>
              <w:rPr>
                <w:b/>
              </w:rPr>
            </w:pPr>
            <w:r>
              <w:rPr>
                <w:b/>
              </w:rPr>
              <w:t>Marketing</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580" w:type="dxa"/>
            <w:gridSpan w:val="2"/>
            <w:tcBorders/>
            <w:shd w:fill="FFFFFF" w:val="clear"/>
            <w:vAlign w:val="bottom"/>
          </w:tcPr>
          <w:p>
            <w:pPr>
              <w:pStyle w:val="TableContents"/>
              <w:spacing w:before="0" w:after="283"/>
              <w:jc w:val="center"/>
              <w:rPr>
                <w:b/>
              </w:rPr>
            </w:pPr>
            <w:r>
              <w:rPr>
                <w:b/>
              </w:rPr>
              <w:t>Transportation</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05" w:type="dxa"/>
            <w:gridSpan w:val="2"/>
            <w:tcBorders/>
            <w:shd w:fill="FFFFFF" w:val="clear"/>
            <w:vAlign w:val="bottom"/>
          </w:tcPr>
          <w:p>
            <w:pPr>
              <w:pStyle w:val="TableContents"/>
              <w:spacing w:before="0" w:after="283"/>
              <w:jc w:val="center"/>
              <w:rPr>
                <w:b/>
              </w:rPr>
            </w:pPr>
            <w:r>
              <w:rPr>
                <w:b/>
              </w:rPr>
              <w:t>Facilities</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05" w:type="dxa"/>
            <w:gridSpan w:val="2"/>
            <w:tcBorders/>
            <w:shd w:fill="FFFFFF" w:val="clear"/>
            <w:vAlign w:val="bottom"/>
          </w:tcPr>
          <w:p>
            <w:pPr>
              <w:pStyle w:val="TableContents"/>
              <w:spacing w:before="0" w:after="283"/>
              <w:jc w:val="center"/>
              <w:rPr>
                <w:b/>
              </w:rPr>
            </w:pPr>
            <w:r>
              <w:rPr>
                <w:b/>
              </w:rPr>
              <w:t>Marketing</w:t>
            </w:r>
          </w:p>
        </w:tc>
        <w:tc>
          <w:tcPr>
            <w:tcW w:w="155" w:type="dxa"/>
            <w:tcBorders/>
            <w:shd w:fill="FFFFFF" w:val="clear"/>
            <w:vAlign w:val="bottom"/>
          </w:tcPr>
          <w:p>
            <w:pPr>
              <w:pStyle w:val="TableContents"/>
              <w:spacing w:before="0" w:after="283"/>
              <w:jc w:val="center"/>
              <w:rPr/>
            </w:pPr>
            <w:r>
              <w:rPr/>
              <w:t xml:space="preserve">  </w:t>
            </w:r>
          </w:p>
        </w:tc>
      </w:tr>
      <w:tr>
        <w:trPr/>
        <w:tc>
          <w:tcPr>
            <w:tcW w:w="197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58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Operations</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0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Operations</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0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Operations</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58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Operations</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0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Operations</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0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Operations</w:t>
            </w:r>
            <w:r>
              <w:rPr/>
              <w:t xml:space="preserve"> </w:t>
            </w:r>
          </w:p>
        </w:tc>
        <w:tc>
          <w:tcPr>
            <w:tcW w:w="155" w:type="dxa"/>
            <w:tcBorders/>
            <w:shd w:fill="FFFFFF" w:val="clear"/>
            <w:vAlign w:val="bottom"/>
          </w:tcPr>
          <w:p>
            <w:pPr>
              <w:pStyle w:val="TableContents"/>
              <w:spacing w:before="0" w:after="283"/>
              <w:jc w:val="center"/>
              <w:rPr/>
            </w:pPr>
            <w:r>
              <w:rPr/>
              <w:t xml:space="preserve">  </w:t>
            </w:r>
          </w:p>
        </w:tc>
      </w:tr>
      <w:tr>
        <w:trPr/>
        <w:tc>
          <w:tcPr>
            <w:tcW w:w="197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4420" w:type="dxa"/>
            <w:gridSpan w:val="10"/>
            <w:tcBorders/>
            <w:shd w:fill="FFFFFF" w:val="clear"/>
            <w:vAlign w:val="bottom"/>
          </w:tcPr>
          <w:p>
            <w:pPr>
              <w:pStyle w:val="TableContents"/>
              <w:spacing w:before="0" w:after="283"/>
              <w:jc w:val="center"/>
              <w:rPr/>
            </w:pPr>
            <w:r>
              <w:rPr>
                <w:b/>
              </w:rPr>
              <w:t>(In millions)</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4420" w:type="dxa"/>
            <w:gridSpan w:val="10"/>
            <w:tcBorders/>
            <w:shd w:fill="FFFFFF" w:val="clear"/>
            <w:vAlign w:val="bottom"/>
          </w:tcPr>
          <w:p>
            <w:pPr>
              <w:pStyle w:val="TableContents"/>
              <w:spacing w:before="0" w:after="283"/>
              <w:jc w:val="center"/>
              <w:rPr/>
            </w:pPr>
            <w:r>
              <w:rPr>
                <w:b/>
              </w:rPr>
              <w:t>(In millions)</w:t>
            </w:r>
            <w:r>
              <w:rPr/>
              <w:t xml:space="preserve"> </w:t>
            </w:r>
          </w:p>
        </w:tc>
        <w:tc>
          <w:tcPr>
            <w:tcW w:w="155" w:type="dxa"/>
            <w:tcBorders/>
            <w:shd w:fill="FFFFFF" w:val="clear"/>
            <w:vAlign w:val="bottom"/>
          </w:tcPr>
          <w:p>
            <w:pPr>
              <w:pStyle w:val="TableContents"/>
              <w:spacing w:before="0" w:after="283"/>
              <w:jc w:val="center"/>
              <w:rPr/>
            </w:pPr>
            <w:r>
              <w:rPr/>
              <w:t xml:space="preserve">  </w:t>
            </w:r>
          </w:p>
        </w:tc>
      </w:tr>
      <w:tr>
        <w:trPr/>
        <w:tc>
          <w:tcPr>
            <w:tcW w:w="1970" w:type="dxa"/>
            <w:tcBorders/>
            <w:shd w:fill="FFFFFF" w:val="clear"/>
            <w:vAlign w:val="center"/>
          </w:tcPr>
          <w:p>
            <w:pPr>
              <w:pStyle w:val="TableContents"/>
              <w:spacing w:before="0" w:after="283"/>
              <w:rPr/>
            </w:pPr>
            <w:r>
              <w:rPr/>
              <w:t xml:space="preserve">  </w:t>
            </w:r>
          </w:p>
        </w:tc>
        <w:tc>
          <w:tcPr>
            <w:tcW w:w="9270" w:type="dxa"/>
            <w:gridSpan w:val="24"/>
            <w:tcBorders/>
            <w:shd w:fill="FFFFFF" w:val="clear"/>
          </w:tcPr>
          <w:p>
            <w:pPr>
              <w:pStyle w:val="TableContents"/>
              <w:spacing w:before="0" w:after="283"/>
              <w:rPr>
                <w:sz w:val="4"/>
                <w:szCs w:val="4"/>
              </w:rPr>
            </w:pPr>
            <w:r>
              <w:rPr>
                <w:sz w:val="4"/>
                <w:szCs w:val="4"/>
              </w:rPr>
            </w:r>
          </w:p>
        </w:tc>
      </w:tr>
      <w:tr>
        <w:trPr/>
        <w:tc>
          <w:tcPr>
            <w:tcW w:w="1970" w:type="dxa"/>
            <w:tcBorders/>
            <w:shd w:fill="CCEEFF" w:val="clear"/>
            <w:vAlign w:val="bottom"/>
          </w:tcPr>
          <w:p>
            <w:pPr>
              <w:pStyle w:val="TableContents"/>
              <w:spacing w:before="0" w:after="0"/>
              <w:ind w:left="180" w:right="0" w:hanging="180"/>
              <w:jc w:val="left"/>
              <w:rPr/>
            </w:pPr>
            <w:r>
              <w:rPr/>
              <w:t xml:space="preserve">Revenues(1) </w:t>
            </w:r>
          </w:p>
        </w:tc>
        <w:tc>
          <w:tcPr>
            <w:tcW w:w="60" w:type="dxa"/>
            <w:tcBorders/>
            <w:shd w:fill="CCEEFF" w:val="clear"/>
            <w:vAlign w:val="bottom"/>
          </w:tcPr>
          <w:p>
            <w:pPr>
              <w:pStyle w:val="TableContents"/>
              <w:spacing w:before="0" w:after="283"/>
              <w:rPr/>
            </w:pPr>
            <w:r>
              <w:rPr/>
              <w:t xml:space="preserve">  </w:t>
            </w:r>
          </w:p>
        </w:tc>
        <w:tc>
          <w:tcPr>
            <w:tcW w:w="353" w:type="dxa"/>
            <w:tcBorders/>
            <w:shd w:fill="CCEEFF" w:val="clear"/>
            <w:vAlign w:val="bottom"/>
          </w:tcPr>
          <w:p>
            <w:pPr>
              <w:pStyle w:val="TableContents"/>
              <w:spacing w:before="0" w:after="283"/>
              <w:jc w:val="left"/>
              <w:rPr/>
            </w:pPr>
            <w:r>
              <w:rPr/>
              <w:t xml:space="preserve">$ </w:t>
            </w:r>
          </w:p>
        </w:tc>
        <w:tc>
          <w:tcPr>
            <w:tcW w:w="1227" w:type="dxa"/>
            <w:tcBorders/>
            <w:shd w:fill="CCEEFF" w:val="clear"/>
            <w:vAlign w:val="bottom"/>
          </w:tcPr>
          <w:p>
            <w:pPr>
              <w:pStyle w:val="TableContents"/>
              <w:spacing w:before="0" w:after="283"/>
              <w:jc w:val="right"/>
              <w:rPr/>
            </w:pPr>
            <w:r>
              <w:rPr/>
              <w:t xml:space="preserve">570.5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92" w:type="dxa"/>
            <w:tcBorders/>
            <w:shd w:fill="CCEEFF" w:val="clear"/>
            <w:vAlign w:val="bottom"/>
          </w:tcPr>
          <w:p>
            <w:pPr>
              <w:pStyle w:val="TableContents"/>
              <w:spacing w:before="0" w:after="283"/>
              <w:jc w:val="left"/>
              <w:rPr/>
            </w:pPr>
            <w:r>
              <w:rPr/>
              <w:t xml:space="preserve">$ </w:t>
            </w:r>
          </w:p>
        </w:tc>
        <w:tc>
          <w:tcPr>
            <w:tcW w:w="913" w:type="dxa"/>
            <w:tcBorders/>
            <w:shd w:fill="CCEEFF" w:val="clear"/>
            <w:vAlign w:val="bottom"/>
          </w:tcPr>
          <w:p>
            <w:pPr>
              <w:pStyle w:val="TableContents"/>
              <w:spacing w:before="0" w:after="283"/>
              <w:jc w:val="right"/>
              <w:rPr/>
            </w:pPr>
            <w:r>
              <w:rPr/>
              <w:t xml:space="preserve">153.3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13,565.1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53" w:type="dxa"/>
            <w:tcBorders/>
            <w:shd w:fill="CCEEFF" w:val="clear"/>
            <w:vAlign w:val="bottom"/>
          </w:tcPr>
          <w:p>
            <w:pPr>
              <w:pStyle w:val="TableContents"/>
              <w:spacing w:before="0" w:after="283"/>
              <w:jc w:val="left"/>
              <w:rPr/>
            </w:pPr>
            <w:r>
              <w:rPr/>
              <w:t xml:space="preserve">$ </w:t>
            </w:r>
          </w:p>
        </w:tc>
        <w:tc>
          <w:tcPr>
            <w:tcW w:w="1227" w:type="dxa"/>
            <w:tcBorders/>
            <w:shd w:fill="CCEEFF" w:val="clear"/>
            <w:vAlign w:val="bottom"/>
          </w:tcPr>
          <w:p>
            <w:pPr>
              <w:pStyle w:val="TableContents"/>
              <w:spacing w:before="0" w:after="283"/>
              <w:jc w:val="right"/>
              <w:rPr/>
            </w:pPr>
            <w:r>
              <w:rPr/>
              <w:t xml:space="preserve">383.7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10" w:type="dxa"/>
            <w:tcBorders/>
            <w:shd w:fill="CCEEFF" w:val="clear"/>
            <w:vAlign w:val="bottom"/>
          </w:tcPr>
          <w:p>
            <w:pPr>
              <w:pStyle w:val="TableContents"/>
              <w:spacing w:before="0" w:after="283"/>
              <w:jc w:val="left"/>
              <w:rPr/>
            </w:pPr>
            <w:r>
              <w:rPr/>
              <w:t xml:space="preserve">$ </w:t>
            </w:r>
          </w:p>
        </w:tc>
        <w:tc>
          <w:tcPr>
            <w:tcW w:w="895" w:type="dxa"/>
            <w:tcBorders/>
            <w:shd w:fill="CCEEFF" w:val="clear"/>
            <w:vAlign w:val="bottom"/>
          </w:tcPr>
          <w:p>
            <w:pPr>
              <w:pStyle w:val="TableContents"/>
              <w:spacing w:before="0" w:after="283"/>
              <w:jc w:val="right"/>
              <w:rPr/>
            </w:pPr>
            <w:r>
              <w:rPr/>
              <w:t xml:space="preserve">54.6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17,788.1 </w:t>
            </w:r>
          </w:p>
        </w:tc>
        <w:tc>
          <w:tcPr>
            <w:tcW w:w="155" w:type="dxa"/>
            <w:tcBorders/>
            <w:shd w:fill="CCEEFF" w:val="clear"/>
            <w:vAlign w:val="bottom"/>
          </w:tcPr>
          <w:p>
            <w:pPr>
              <w:pStyle w:val="TableContents"/>
              <w:spacing w:before="0" w:after="283"/>
              <w:jc w:val="left"/>
              <w:rPr/>
            </w:pPr>
            <w:r>
              <w:rPr/>
              <w:t xml:space="preserve">  </w:t>
            </w:r>
          </w:p>
        </w:tc>
      </w:tr>
      <w:tr>
        <w:trPr/>
        <w:tc>
          <w:tcPr>
            <w:tcW w:w="1970" w:type="dxa"/>
            <w:tcBorders/>
            <w:shd w:fill="FFFFFF" w:val="clear"/>
            <w:vAlign w:val="bottom"/>
          </w:tcPr>
          <w:p>
            <w:pPr>
              <w:pStyle w:val="TableContents"/>
              <w:spacing w:before="0" w:after="0"/>
              <w:ind w:left="180" w:right="0" w:hanging="180"/>
              <w:jc w:val="left"/>
              <w:rPr/>
            </w:pPr>
            <w:r>
              <w:rPr/>
              <w:t xml:space="preserve">Purchases and related costs(1) </w:t>
            </w:r>
          </w:p>
        </w:tc>
        <w:tc>
          <w:tcPr>
            <w:tcW w:w="60" w:type="dxa"/>
            <w:tcBorders/>
            <w:shd w:fill="FFFFFF" w:val="clear"/>
            <w:vAlign w:val="bottom"/>
          </w:tcPr>
          <w:p>
            <w:pPr>
              <w:pStyle w:val="TableContents"/>
              <w:spacing w:before="0" w:after="283"/>
              <w:rPr/>
            </w:pPr>
            <w:r>
              <w:rPr/>
              <w:t xml:space="preserve">  </w:t>
            </w:r>
          </w:p>
        </w:tc>
        <w:tc>
          <w:tcPr>
            <w:tcW w:w="353" w:type="dxa"/>
            <w:tcBorders/>
            <w:shd w:fill="FFFFFF" w:val="clear"/>
            <w:vAlign w:val="bottom"/>
          </w:tcPr>
          <w:p>
            <w:pPr>
              <w:pStyle w:val="TableContents"/>
              <w:spacing w:before="0" w:after="283"/>
              <w:jc w:val="left"/>
              <w:rPr/>
            </w:pPr>
            <w:r>
              <w:rPr/>
              <w:t xml:space="preserve">  </w:t>
            </w:r>
          </w:p>
        </w:tc>
        <w:tc>
          <w:tcPr>
            <w:tcW w:w="1227" w:type="dxa"/>
            <w:tcBorders/>
            <w:shd w:fill="FFFFFF" w:val="clear"/>
            <w:vAlign w:val="bottom"/>
          </w:tcPr>
          <w:p>
            <w:pPr>
              <w:pStyle w:val="TableContents"/>
              <w:spacing w:before="0" w:after="283"/>
              <w:jc w:val="right"/>
              <w:rPr/>
            </w:pPr>
            <w:r>
              <w:rPr/>
              <w:t xml:space="preserve">(57.7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92" w:type="dxa"/>
            <w:tcBorders/>
            <w:shd w:fill="FFFFFF" w:val="clear"/>
            <w:vAlign w:val="bottom"/>
          </w:tcPr>
          <w:p>
            <w:pPr>
              <w:pStyle w:val="TableContents"/>
              <w:spacing w:before="0" w:after="283"/>
              <w:jc w:val="left"/>
              <w:rPr/>
            </w:pPr>
            <w:r>
              <w:rPr/>
              <w:t xml:space="preserve">  </w:t>
            </w:r>
          </w:p>
        </w:tc>
        <w:tc>
          <w:tcPr>
            <w:tcW w:w="913"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(13,168.6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53" w:type="dxa"/>
            <w:tcBorders/>
            <w:shd w:fill="FFFFFF" w:val="clear"/>
            <w:vAlign w:val="bottom"/>
          </w:tcPr>
          <w:p>
            <w:pPr>
              <w:pStyle w:val="TableContents"/>
              <w:spacing w:before="0" w:after="283"/>
              <w:jc w:val="left"/>
              <w:rPr/>
            </w:pPr>
            <w:r>
              <w:rPr/>
              <w:t xml:space="preserve">  </w:t>
            </w:r>
          </w:p>
        </w:tc>
        <w:tc>
          <w:tcPr>
            <w:tcW w:w="1227" w:type="dxa"/>
            <w:tcBorders/>
            <w:shd w:fill="FFFFFF" w:val="clear"/>
            <w:vAlign w:val="bottom"/>
          </w:tcPr>
          <w:p>
            <w:pPr>
              <w:pStyle w:val="TableContents"/>
              <w:spacing w:before="0" w:after="283"/>
              <w:jc w:val="right"/>
              <w:rPr/>
            </w:pPr>
            <w:r>
              <w:rPr/>
              <w:t xml:space="preserve">(54.6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10" w:type="dxa"/>
            <w:tcBorders/>
            <w:shd w:fill="FFFFFF" w:val="clear"/>
            <w:vAlign w:val="bottom"/>
          </w:tcPr>
          <w:p>
            <w:pPr>
              <w:pStyle w:val="TableContents"/>
              <w:spacing w:before="0" w:after="283"/>
              <w:jc w:val="left"/>
              <w:rPr/>
            </w:pPr>
            <w:r>
              <w:rPr/>
              <w:t xml:space="preserve">  </w:t>
            </w:r>
          </w:p>
        </w:tc>
        <w:tc>
          <w:tcPr>
            <w:tcW w:w="895"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(17,462.5 </w:t>
            </w:r>
          </w:p>
        </w:tc>
        <w:tc>
          <w:tcPr>
            <w:tcW w:w="155" w:type="dxa"/>
            <w:tcBorders/>
            <w:shd w:fill="FFFFFF" w:val="clear"/>
            <w:vAlign w:val="bottom"/>
          </w:tcPr>
          <w:p>
            <w:pPr>
              <w:pStyle w:val="TableContents"/>
              <w:spacing w:before="0" w:after="283"/>
              <w:jc w:val="left"/>
              <w:rPr/>
            </w:pPr>
            <w:r>
              <w:rPr/>
              <w:t xml:space="preserve">) </w:t>
            </w:r>
          </w:p>
        </w:tc>
      </w:tr>
      <w:tr>
        <w:trPr/>
        <w:tc>
          <w:tcPr>
            <w:tcW w:w="1970" w:type="dxa"/>
            <w:tcBorders/>
            <w:shd w:fill="CCEEFF" w:val="clear"/>
            <w:vAlign w:val="bottom"/>
          </w:tcPr>
          <w:p>
            <w:pPr>
              <w:pStyle w:val="TableContents"/>
              <w:spacing w:before="0" w:after="0"/>
              <w:ind w:left="180" w:right="0" w:hanging="180"/>
              <w:jc w:val="left"/>
              <w:rPr/>
            </w:pPr>
            <w:r>
              <w:rPr/>
              <w:t xml:space="preserve">Field operating costs (excluding equity compensation (charge)/credit) </w:t>
            </w:r>
          </w:p>
        </w:tc>
        <w:tc>
          <w:tcPr>
            <w:tcW w:w="60" w:type="dxa"/>
            <w:tcBorders/>
            <w:shd w:fill="CCEEFF" w:val="clear"/>
            <w:vAlign w:val="bottom"/>
          </w:tcPr>
          <w:p>
            <w:pPr>
              <w:pStyle w:val="TableContents"/>
              <w:spacing w:before="0" w:after="283"/>
              <w:rPr/>
            </w:pPr>
            <w:r>
              <w:rPr/>
              <w:t xml:space="preserve">  </w:t>
            </w:r>
          </w:p>
        </w:tc>
        <w:tc>
          <w:tcPr>
            <w:tcW w:w="353" w:type="dxa"/>
            <w:tcBorders/>
            <w:shd w:fill="CCEEFF" w:val="clear"/>
            <w:vAlign w:val="bottom"/>
          </w:tcPr>
          <w:p>
            <w:pPr>
              <w:pStyle w:val="TableContents"/>
              <w:spacing w:before="0" w:after="283"/>
              <w:jc w:val="left"/>
              <w:rPr/>
            </w:pPr>
            <w:r>
              <w:rPr/>
              <w:t xml:space="preserve">  </w:t>
            </w:r>
          </w:p>
        </w:tc>
        <w:tc>
          <w:tcPr>
            <w:tcW w:w="1227" w:type="dxa"/>
            <w:tcBorders/>
            <w:shd w:fill="CCEEFF" w:val="clear"/>
            <w:vAlign w:val="bottom"/>
          </w:tcPr>
          <w:p>
            <w:pPr>
              <w:pStyle w:val="TableContents"/>
              <w:spacing w:before="0" w:after="283"/>
              <w:jc w:val="right"/>
              <w:rPr/>
            </w:pPr>
            <w:r>
              <w:rPr/>
              <w:t xml:space="preserve">(213.4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92" w:type="dxa"/>
            <w:tcBorders/>
            <w:shd w:fill="CCEEFF" w:val="clear"/>
            <w:vAlign w:val="bottom"/>
          </w:tcPr>
          <w:p>
            <w:pPr>
              <w:pStyle w:val="TableContents"/>
              <w:spacing w:before="0" w:after="283"/>
              <w:jc w:val="left"/>
              <w:rPr/>
            </w:pPr>
            <w:r>
              <w:rPr/>
              <w:t xml:space="preserve">  </w:t>
            </w:r>
          </w:p>
        </w:tc>
        <w:tc>
          <w:tcPr>
            <w:tcW w:w="913" w:type="dxa"/>
            <w:tcBorders/>
            <w:shd w:fill="CCEEFF" w:val="clear"/>
            <w:vAlign w:val="bottom"/>
          </w:tcPr>
          <w:p>
            <w:pPr>
              <w:pStyle w:val="TableContents"/>
              <w:spacing w:before="0" w:after="283"/>
              <w:jc w:val="right"/>
              <w:rPr/>
            </w:pPr>
            <w:r>
              <w:rPr/>
              <w:t xml:space="preserve">(62.3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(114.9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53" w:type="dxa"/>
            <w:tcBorders/>
            <w:shd w:fill="CCEEFF" w:val="clear"/>
            <w:vAlign w:val="bottom"/>
          </w:tcPr>
          <w:p>
            <w:pPr>
              <w:pStyle w:val="TableContents"/>
              <w:spacing w:before="0" w:after="283"/>
              <w:jc w:val="left"/>
              <w:rPr/>
            </w:pPr>
            <w:r>
              <w:rPr/>
              <w:t xml:space="preserve">  </w:t>
            </w:r>
          </w:p>
        </w:tc>
        <w:tc>
          <w:tcPr>
            <w:tcW w:w="1227" w:type="dxa"/>
            <w:tcBorders/>
            <w:shd w:fill="CCEEFF" w:val="clear"/>
            <w:vAlign w:val="bottom"/>
          </w:tcPr>
          <w:p>
            <w:pPr>
              <w:pStyle w:val="TableContents"/>
              <w:spacing w:before="0" w:after="283"/>
              <w:jc w:val="right"/>
              <w:rPr/>
            </w:pPr>
            <w:r>
              <w:rPr/>
              <w:t xml:space="preserve">(141.9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10" w:type="dxa"/>
            <w:tcBorders/>
            <w:shd w:fill="CCEEFF" w:val="clear"/>
            <w:vAlign w:val="bottom"/>
          </w:tcPr>
          <w:p>
            <w:pPr>
              <w:pStyle w:val="TableContents"/>
              <w:spacing w:before="0" w:after="283"/>
              <w:jc w:val="left"/>
              <w:rPr/>
            </w:pPr>
            <w:r>
              <w:rPr/>
              <w:t xml:space="preserve">  </w:t>
            </w:r>
          </w:p>
        </w:tc>
        <w:tc>
          <w:tcPr>
            <w:tcW w:w="895" w:type="dxa"/>
            <w:tcBorders/>
            <w:shd w:fill="CCEEFF" w:val="clear"/>
            <w:vAlign w:val="bottom"/>
          </w:tcPr>
          <w:p>
            <w:pPr>
              <w:pStyle w:val="TableContents"/>
              <w:spacing w:before="0" w:after="283"/>
              <w:jc w:val="right"/>
              <w:rPr/>
            </w:pPr>
            <w:r>
              <w:rPr/>
              <w:t xml:space="preserve">(23.9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(99.9 </w:t>
            </w:r>
          </w:p>
        </w:tc>
        <w:tc>
          <w:tcPr>
            <w:tcW w:w="155" w:type="dxa"/>
            <w:tcBorders/>
            <w:shd w:fill="CCEEFF" w:val="clear"/>
            <w:vAlign w:val="bottom"/>
          </w:tcPr>
          <w:p>
            <w:pPr>
              <w:pStyle w:val="TableContents"/>
              <w:spacing w:before="0" w:after="283"/>
              <w:jc w:val="left"/>
              <w:rPr/>
            </w:pPr>
            <w:r>
              <w:rPr/>
              <w:t xml:space="preserve">) </w:t>
            </w:r>
          </w:p>
        </w:tc>
      </w:tr>
      <w:tr>
        <w:trPr/>
        <w:tc>
          <w:tcPr>
            <w:tcW w:w="1970" w:type="dxa"/>
            <w:tcBorders/>
            <w:shd w:fill="FFFFFF" w:val="clear"/>
            <w:vAlign w:val="bottom"/>
          </w:tcPr>
          <w:p>
            <w:pPr>
              <w:pStyle w:val="TableContents"/>
              <w:spacing w:before="0" w:after="0"/>
              <w:ind w:left="180" w:right="0" w:hanging="180"/>
              <w:jc w:val="left"/>
              <w:rPr/>
            </w:pPr>
            <w:r>
              <w:rPr/>
              <w:t xml:space="preserve">Equity compensation (charge)/credit  operations </w:t>
            </w:r>
          </w:p>
        </w:tc>
        <w:tc>
          <w:tcPr>
            <w:tcW w:w="60" w:type="dxa"/>
            <w:tcBorders/>
            <w:shd w:fill="FFFFFF" w:val="clear"/>
            <w:vAlign w:val="bottom"/>
          </w:tcPr>
          <w:p>
            <w:pPr>
              <w:pStyle w:val="TableContents"/>
              <w:spacing w:before="0" w:after="283"/>
              <w:rPr/>
            </w:pPr>
            <w:r>
              <w:rPr/>
              <w:t xml:space="preserve">  </w:t>
            </w:r>
          </w:p>
        </w:tc>
        <w:tc>
          <w:tcPr>
            <w:tcW w:w="353" w:type="dxa"/>
            <w:tcBorders/>
            <w:shd w:fill="FFFFFF" w:val="clear"/>
            <w:vAlign w:val="bottom"/>
          </w:tcPr>
          <w:p>
            <w:pPr>
              <w:pStyle w:val="TableContents"/>
              <w:spacing w:before="0" w:after="283"/>
              <w:jc w:val="left"/>
              <w:rPr/>
            </w:pPr>
            <w:r>
              <w:rPr/>
              <w:t xml:space="preserve">  </w:t>
            </w:r>
          </w:p>
        </w:tc>
        <w:tc>
          <w:tcPr>
            <w:tcW w:w="1227" w:type="dxa"/>
            <w:tcBorders/>
            <w:shd w:fill="FFFFFF" w:val="clear"/>
            <w:vAlign w:val="bottom"/>
          </w:tcPr>
          <w:p>
            <w:pPr>
              <w:pStyle w:val="TableContents"/>
              <w:spacing w:before="0" w:after="283"/>
              <w:jc w:val="right"/>
              <w:rPr/>
            </w:pPr>
            <w:r>
              <w:rPr/>
              <w:t xml:space="preserve">(4.5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92" w:type="dxa"/>
            <w:tcBorders/>
            <w:shd w:fill="FFFFFF" w:val="clear"/>
            <w:vAlign w:val="bottom"/>
          </w:tcPr>
          <w:p>
            <w:pPr>
              <w:pStyle w:val="TableContents"/>
              <w:spacing w:before="0" w:after="283"/>
              <w:jc w:val="left"/>
              <w:rPr/>
            </w:pPr>
            <w:r>
              <w:rPr/>
              <w:t xml:space="preserve">  </w:t>
            </w:r>
          </w:p>
        </w:tc>
        <w:tc>
          <w:tcPr>
            <w:tcW w:w="913" w:type="dxa"/>
            <w:tcBorders/>
            <w:shd w:fill="FFFFFF" w:val="clear"/>
            <w:vAlign w:val="bottom"/>
          </w:tcPr>
          <w:p>
            <w:pPr>
              <w:pStyle w:val="TableContents"/>
              <w:spacing w:before="0" w:after="283"/>
              <w:jc w:val="right"/>
              <w:rPr/>
            </w:pPr>
            <w:r>
              <w:rPr/>
              <w:t xml:space="preserve">(0.1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(0.3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53" w:type="dxa"/>
            <w:tcBorders/>
            <w:shd w:fill="FFFFFF" w:val="clear"/>
            <w:vAlign w:val="bottom"/>
          </w:tcPr>
          <w:p>
            <w:pPr>
              <w:pStyle w:val="TableContents"/>
              <w:spacing w:before="0" w:after="283"/>
              <w:jc w:val="left"/>
              <w:rPr/>
            </w:pPr>
            <w:r>
              <w:rPr/>
              <w:t xml:space="preserve">  </w:t>
            </w:r>
          </w:p>
        </w:tc>
        <w:tc>
          <w:tcPr>
            <w:tcW w:w="1227" w:type="dxa"/>
            <w:tcBorders/>
            <w:shd w:fill="FFFFFF" w:val="clear"/>
            <w:vAlign w:val="bottom"/>
          </w:tcPr>
          <w:p>
            <w:pPr>
              <w:pStyle w:val="TableContents"/>
              <w:spacing w:before="0" w:after="283"/>
              <w:jc w:val="right"/>
              <w:rPr/>
            </w:pPr>
            <w:r>
              <w:rPr/>
              <w:t xml:space="preserve">(2.8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10" w:type="dxa"/>
            <w:tcBorders/>
            <w:shd w:fill="FFFFFF" w:val="clear"/>
            <w:vAlign w:val="bottom"/>
          </w:tcPr>
          <w:p>
            <w:pPr>
              <w:pStyle w:val="TableContents"/>
              <w:spacing w:before="0" w:after="283"/>
              <w:jc w:val="left"/>
              <w:rPr/>
            </w:pPr>
            <w:r>
              <w:rPr/>
              <w:t xml:space="preserve">  </w:t>
            </w:r>
          </w:p>
        </w:tc>
        <w:tc>
          <w:tcPr>
            <w:tcW w:w="895"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(0.1 </w:t>
            </w:r>
          </w:p>
        </w:tc>
        <w:tc>
          <w:tcPr>
            <w:tcW w:w="155" w:type="dxa"/>
            <w:tcBorders/>
            <w:shd w:fill="FFFFFF" w:val="clear"/>
            <w:vAlign w:val="bottom"/>
          </w:tcPr>
          <w:p>
            <w:pPr>
              <w:pStyle w:val="TableContents"/>
              <w:spacing w:before="0" w:after="283"/>
              <w:jc w:val="left"/>
              <w:rPr/>
            </w:pPr>
            <w:r>
              <w:rPr/>
              <w:t xml:space="preserve">) </w:t>
            </w:r>
          </w:p>
        </w:tc>
      </w:tr>
      <w:tr>
        <w:trPr/>
        <w:tc>
          <w:tcPr>
            <w:tcW w:w="1970" w:type="dxa"/>
            <w:tcBorders/>
            <w:shd w:fill="CCEEFF" w:val="clear"/>
            <w:vAlign w:val="bottom"/>
          </w:tcPr>
          <w:p>
            <w:pPr>
              <w:pStyle w:val="TableContents"/>
              <w:spacing w:before="0" w:after="0"/>
              <w:ind w:left="180" w:right="0" w:hanging="180"/>
              <w:jc w:val="left"/>
              <w:rPr/>
            </w:pPr>
            <w:r>
              <w:rPr/>
              <w:t xml:space="preserve">Segment G&amp;A expenses (excluding equity compensation charge)(2) </w:t>
            </w:r>
          </w:p>
        </w:tc>
        <w:tc>
          <w:tcPr>
            <w:tcW w:w="60" w:type="dxa"/>
            <w:tcBorders/>
            <w:shd w:fill="CCEEFF" w:val="clear"/>
            <w:vAlign w:val="bottom"/>
          </w:tcPr>
          <w:p>
            <w:pPr>
              <w:pStyle w:val="TableContents"/>
              <w:spacing w:before="0" w:after="283"/>
              <w:rPr/>
            </w:pPr>
            <w:r>
              <w:rPr/>
              <w:t xml:space="preserve">  </w:t>
            </w:r>
          </w:p>
        </w:tc>
        <w:tc>
          <w:tcPr>
            <w:tcW w:w="353" w:type="dxa"/>
            <w:tcBorders/>
            <w:shd w:fill="CCEEFF" w:val="clear"/>
            <w:vAlign w:val="bottom"/>
          </w:tcPr>
          <w:p>
            <w:pPr>
              <w:pStyle w:val="TableContents"/>
              <w:spacing w:before="0" w:after="283"/>
              <w:jc w:val="left"/>
              <w:rPr/>
            </w:pPr>
            <w:r>
              <w:rPr/>
              <w:t xml:space="preserve">  </w:t>
            </w:r>
          </w:p>
        </w:tc>
        <w:tc>
          <w:tcPr>
            <w:tcW w:w="1227" w:type="dxa"/>
            <w:tcBorders/>
            <w:shd w:fill="CCEEFF" w:val="clear"/>
            <w:vAlign w:val="bottom"/>
          </w:tcPr>
          <w:p>
            <w:pPr>
              <w:pStyle w:val="TableContents"/>
              <w:spacing w:before="0" w:after="283"/>
              <w:jc w:val="right"/>
              <w:rPr/>
            </w:pPr>
            <w:r>
              <w:rPr/>
              <w:t xml:space="preserve">(37.7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92" w:type="dxa"/>
            <w:tcBorders/>
            <w:shd w:fill="CCEEFF" w:val="clear"/>
            <w:vAlign w:val="bottom"/>
          </w:tcPr>
          <w:p>
            <w:pPr>
              <w:pStyle w:val="TableContents"/>
              <w:spacing w:before="0" w:after="283"/>
              <w:jc w:val="left"/>
              <w:rPr/>
            </w:pPr>
            <w:r>
              <w:rPr/>
              <w:t xml:space="preserve">  </w:t>
            </w:r>
          </w:p>
        </w:tc>
        <w:tc>
          <w:tcPr>
            <w:tcW w:w="913" w:type="dxa"/>
            <w:tcBorders/>
            <w:shd w:fill="CCEEFF" w:val="clear"/>
            <w:vAlign w:val="bottom"/>
          </w:tcPr>
          <w:p>
            <w:pPr>
              <w:pStyle w:val="TableContents"/>
              <w:spacing w:before="0" w:after="283"/>
              <w:jc w:val="right"/>
              <w:rPr/>
            </w:pPr>
            <w:r>
              <w:rPr/>
              <w:t xml:space="preserve">(14.7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(39.0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53" w:type="dxa"/>
            <w:tcBorders/>
            <w:shd w:fill="CCEEFF" w:val="clear"/>
            <w:vAlign w:val="bottom"/>
          </w:tcPr>
          <w:p>
            <w:pPr>
              <w:pStyle w:val="TableContents"/>
              <w:spacing w:before="0" w:after="283"/>
              <w:jc w:val="left"/>
              <w:rPr/>
            </w:pPr>
            <w:r>
              <w:rPr/>
              <w:t xml:space="preserve">  </w:t>
            </w:r>
          </w:p>
        </w:tc>
        <w:tc>
          <w:tcPr>
            <w:tcW w:w="1227" w:type="dxa"/>
            <w:tcBorders/>
            <w:shd w:fill="CCEEFF" w:val="clear"/>
            <w:vAlign w:val="bottom"/>
          </w:tcPr>
          <w:p>
            <w:pPr>
              <w:pStyle w:val="TableContents"/>
              <w:spacing w:before="0" w:after="283"/>
              <w:jc w:val="right"/>
              <w:rPr/>
            </w:pPr>
            <w:r>
              <w:rPr/>
              <w:t xml:space="preserve">(30.2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10" w:type="dxa"/>
            <w:tcBorders/>
            <w:shd w:fill="CCEEFF" w:val="clear"/>
            <w:vAlign w:val="bottom"/>
          </w:tcPr>
          <w:p>
            <w:pPr>
              <w:pStyle w:val="TableContents"/>
              <w:spacing w:before="0" w:after="283"/>
              <w:jc w:val="left"/>
              <w:rPr/>
            </w:pPr>
            <w:r>
              <w:rPr/>
              <w:t xml:space="preserve">  </w:t>
            </w:r>
          </w:p>
        </w:tc>
        <w:tc>
          <w:tcPr>
            <w:tcW w:w="895" w:type="dxa"/>
            <w:tcBorders/>
            <w:shd w:fill="CCEEFF" w:val="clear"/>
            <w:vAlign w:val="bottom"/>
          </w:tcPr>
          <w:p>
            <w:pPr>
              <w:pStyle w:val="TableContents"/>
              <w:spacing w:before="0" w:after="283"/>
              <w:jc w:val="right"/>
              <w:rPr/>
            </w:pPr>
            <w:r>
              <w:rPr/>
              <w:t xml:space="preserve">(9.8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(28.0 </w:t>
            </w:r>
          </w:p>
        </w:tc>
        <w:tc>
          <w:tcPr>
            <w:tcW w:w="155" w:type="dxa"/>
            <w:tcBorders/>
            <w:shd w:fill="CCEEFF" w:val="clear"/>
            <w:vAlign w:val="bottom"/>
          </w:tcPr>
          <w:p>
            <w:pPr>
              <w:pStyle w:val="TableContents"/>
              <w:spacing w:before="0" w:after="283"/>
              <w:jc w:val="left"/>
              <w:rPr/>
            </w:pPr>
            <w:r>
              <w:rPr/>
              <w:t xml:space="preserve">) </w:t>
            </w:r>
          </w:p>
        </w:tc>
      </w:tr>
      <w:tr>
        <w:trPr/>
        <w:tc>
          <w:tcPr>
            <w:tcW w:w="1970" w:type="dxa"/>
            <w:tcBorders/>
            <w:shd w:fill="FFFFFF" w:val="clear"/>
            <w:vAlign w:val="bottom"/>
          </w:tcPr>
          <w:p>
            <w:pPr>
              <w:pStyle w:val="TableContents"/>
              <w:spacing w:before="0" w:after="0"/>
              <w:ind w:left="180" w:right="0" w:hanging="180"/>
              <w:jc w:val="left"/>
              <w:rPr/>
            </w:pPr>
            <w:r>
              <w:rPr/>
              <w:t xml:space="preserve">Equity compensation charge  general and administrative </w:t>
            </w:r>
          </w:p>
        </w:tc>
        <w:tc>
          <w:tcPr>
            <w:tcW w:w="60" w:type="dxa"/>
            <w:tcBorders/>
            <w:shd w:fill="FFFFFF" w:val="clear"/>
            <w:vAlign w:val="bottom"/>
          </w:tcPr>
          <w:p>
            <w:pPr>
              <w:pStyle w:val="TableContents"/>
              <w:spacing w:before="0" w:after="283"/>
              <w:rPr/>
            </w:pPr>
            <w:r>
              <w:rPr/>
              <w:t xml:space="preserve">  </w:t>
            </w:r>
          </w:p>
        </w:tc>
        <w:tc>
          <w:tcPr>
            <w:tcW w:w="353" w:type="dxa"/>
            <w:tcBorders/>
            <w:shd w:fill="FFFFFF" w:val="clear"/>
            <w:vAlign w:val="bottom"/>
          </w:tcPr>
          <w:p>
            <w:pPr>
              <w:pStyle w:val="TableContents"/>
              <w:spacing w:before="0" w:after="283"/>
              <w:jc w:val="left"/>
              <w:rPr/>
            </w:pPr>
            <w:r>
              <w:rPr/>
              <w:t xml:space="preserve">  </w:t>
            </w:r>
          </w:p>
        </w:tc>
        <w:tc>
          <w:tcPr>
            <w:tcW w:w="1227" w:type="dxa"/>
            <w:tcBorders/>
            <w:shd w:fill="FFFFFF" w:val="clear"/>
            <w:vAlign w:val="bottom"/>
          </w:tcPr>
          <w:p>
            <w:pPr>
              <w:pStyle w:val="TableContents"/>
              <w:spacing w:before="0" w:after="283"/>
              <w:jc w:val="right"/>
              <w:rPr/>
            </w:pPr>
            <w:r>
              <w:rPr/>
              <w:t xml:space="preserve">(16.2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92" w:type="dxa"/>
            <w:tcBorders/>
            <w:shd w:fill="FFFFFF" w:val="clear"/>
            <w:vAlign w:val="bottom"/>
          </w:tcPr>
          <w:p>
            <w:pPr>
              <w:pStyle w:val="TableContents"/>
              <w:spacing w:before="0" w:after="283"/>
              <w:jc w:val="left"/>
              <w:rPr/>
            </w:pPr>
            <w:r>
              <w:rPr/>
              <w:t xml:space="preserve">  </w:t>
            </w:r>
          </w:p>
        </w:tc>
        <w:tc>
          <w:tcPr>
            <w:tcW w:w="913" w:type="dxa"/>
            <w:tcBorders/>
            <w:shd w:fill="FFFFFF" w:val="clear"/>
            <w:vAlign w:val="bottom"/>
          </w:tcPr>
          <w:p>
            <w:pPr>
              <w:pStyle w:val="TableContents"/>
              <w:spacing w:before="0" w:after="283"/>
              <w:jc w:val="right"/>
              <w:rPr/>
            </w:pPr>
            <w:r>
              <w:rPr/>
              <w:t xml:space="preserve">(5.5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(14.8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53" w:type="dxa"/>
            <w:tcBorders/>
            <w:shd w:fill="FFFFFF" w:val="clear"/>
            <w:vAlign w:val="bottom"/>
          </w:tcPr>
          <w:p>
            <w:pPr>
              <w:pStyle w:val="TableContents"/>
              <w:spacing w:before="0" w:after="283"/>
              <w:jc w:val="left"/>
              <w:rPr/>
            </w:pPr>
            <w:r>
              <w:rPr/>
              <w:t xml:space="preserve">  </w:t>
            </w:r>
          </w:p>
        </w:tc>
        <w:tc>
          <w:tcPr>
            <w:tcW w:w="1227" w:type="dxa"/>
            <w:tcBorders/>
            <w:shd w:fill="FFFFFF" w:val="clear"/>
            <w:vAlign w:val="bottom"/>
          </w:tcPr>
          <w:p>
            <w:pPr>
              <w:pStyle w:val="TableContents"/>
              <w:spacing w:before="0" w:after="283"/>
              <w:jc w:val="right"/>
              <w:rPr/>
            </w:pPr>
            <w:r>
              <w:rPr/>
              <w:t xml:space="preserve">(10.4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10" w:type="dxa"/>
            <w:tcBorders/>
            <w:shd w:fill="FFFFFF" w:val="clear"/>
            <w:vAlign w:val="bottom"/>
          </w:tcPr>
          <w:p>
            <w:pPr>
              <w:pStyle w:val="TableContents"/>
              <w:spacing w:before="0" w:after="283"/>
              <w:jc w:val="left"/>
              <w:rPr/>
            </w:pPr>
            <w:r>
              <w:rPr/>
              <w:t xml:space="preserve">  </w:t>
            </w:r>
          </w:p>
        </w:tc>
        <w:tc>
          <w:tcPr>
            <w:tcW w:w="895" w:type="dxa"/>
            <w:tcBorders/>
            <w:shd w:fill="FFFFFF" w:val="clear"/>
            <w:vAlign w:val="bottom"/>
          </w:tcPr>
          <w:p>
            <w:pPr>
              <w:pStyle w:val="TableContents"/>
              <w:spacing w:before="0" w:after="283"/>
              <w:jc w:val="right"/>
              <w:rPr/>
            </w:pPr>
            <w:r>
              <w:rPr/>
              <w:t xml:space="preserve">(3.5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(10.3 </w:t>
            </w:r>
          </w:p>
        </w:tc>
        <w:tc>
          <w:tcPr>
            <w:tcW w:w="155" w:type="dxa"/>
            <w:tcBorders/>
            <w:shd w:fill="FFFFFF" w:val="clear"/>
            <w:vAlign w:val="bottom"/>
          </w:tcPr>
          <w:p>
            <w:pPr>
              <w:pStyle w:val="TableContents"/>
              <w:spacing w:before="0" w:after="283"/>
              <w:jc w:val="left"/>
              <w:rPr/>
            </w:pPr>
            <w:r>
              <w:rPr/>
              <w:t xml:space="preserve">) </w:t>
            </w:r>
          </w:p>
        </w:tc>
      </w:tr>
      <w:tr>
        <w:trPr/>
        <w:tc>
          <w:tcPr>
            <w:tcW w:w="1970" w:type="dxa"/>
            <w:tcBorders/>
            <w:shd w:fill="CCEEFF" w:val="clear"/>
            <w:vAlign w:val="bottom"/>
          </w:tcPr>
          <w:p>
            <w:pPr>
              <w:pStyle w:val="TableContents"/>
              <w:spacing w:before="0" w:after="0"/>
              <w:ind w:left="180" w:right="0" w:hanging="180"/>
              <w:jc w:val="left"/>
              <w:rPr/>
            </w:pPr>
            <w:r>
              <w:rPr/>
              <w:t xml:space="preserve">Equity earnings in unconsolidated entities </w:t>
            </w:r>
          </w:p>
        </w:tc>
        <w:tc>
          <w:tcPr>
            <w:tcW w:w="60" w:type="dxa"/>
            <w:tcBorders/>
            <w:shd w:fill="CCEEFF" w:val="clear"/>
            <w:vAlign w:val="bottom"/>
          </w:tcPr>
          <w:p>
            <w:pPr>
              <w:pStyle w:val="TableContents"/>
              <w:spacing w:before="0" w:after="283"/>
              <w:rPr/>
            </w:pPr>
            <w:r>
              <w:rPr/>
              <w:t xml:space="preserve">  </w:t>
            </w:r>
          </w:p>
        </w:tc>
        <w:tc>
          <w:tcPr>
            <w:tcW w:w="353" w:type="dxa"/>
            <w:tcBorders/>
            <w:shd w:fill="CCEEFF" w:val="clear"/>
            <w:vAlign w:val="bottom"/>
          </w:tcPr>
          <w:p>
            <w:pPr>
              <w:pStyle w:val="TableContents"/>
              <w:spacing w:before="0" w:after="283"/>
              <w:jc w:val="left"/>
              <w:rPr/>
            </w:pPr>
            <w:r>
              <w:rPr/>
              <w:t xml:space="preserve">  </w:t>
            </w:r>
          </w:p>
        </w:tc>
        <w:tc>
          <w:tcPr>
            <w:tcW w:w="1227" w:type="dxa"/>
            <w:tcBorders/>
            <w:shd w:fill="CCEEFF" w:val="clear"/>
            <w:vAlign w:val="bottom"/>
          </w:tcPr>
          <w:p>
            <w:pPr>
              <w:pStyle w:val="TableContents"/>
              <w:spacing w:before="0" w:after="283"/>
              <w:jc w:val="right"/>
              <w:rPr/>
            </w:pPr>
            <w:r>
              <w:rPr/>
              <w:t xml:space="preserve">3.6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92" w:type="dxa"/>
            <w:tcBorders/>
            <w:shd w:fill="CCEEFF" w:val="clear"/>
            <w:vAlign w:val="bottom"/>
          </w:tcPr>
          <w:p>
            <w:pPr>
              <w:pStyle w:val="TableContents"/>
              <w:spacing w:before="0" w:after="283"/>
              <w:jc w:val="left"/>
              <w:rPr/>
            </w:pPr>
            <w:r>
              <w:rPr/>
              <w:t xml:space="preserve">  </w:t>
            </w:r>
          </w:p>
        </w:tc>
        <w:tc>
          <w:tcPr>
            <w:tcW w:w="913" w:type="dxa"/>
            <w:tcBorders/>
            <w:shd w:fill="CCEEFF" w:val="clear"/>
            <w:vAlign w:val="bottom"/>
          </w:tcPr>
          <w:p>
            <w:pPr>
              <w:pStyle w:val="TableContents"/>
              <w:spacing w:before="0" w:after="283"/>
              <w:jc w:val="right"/>
              <w:rPr/>
            </w:pPr>
            <w:r>
              <w:rPr/>
              <w:t xml:space="preserve">8.8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53" w:type="dxa"/>
            <w:tcBorders/>
            <w:shd w:fill="CCEEFF" w:val="clear"/>
            <w:vAlign w:val="bottom"/>
          </w:tcPr>
          <w:p>
            <w:pPr>
              <w:pStyle w:val="TableContents"/>
              <w:spacing w:before="0" w:after="283"/>
              <w:jc w:val="left"/>
              <w:rPr/>
            </w:pPr>
            <w:r>
              <w:rPr/>
              <w:t xml:space="preserve">  </w:t>
            </w:r>
          </w:p>
        </w:tc>
        <w:tc>
          <w:tcPr>
            <w:tcW w:w="1227" w:type="dxa"/>
            <w:tcBorders/>
            <w:shd w:fill="CCEEFF" w:val="clear"/>
            <w:vAlign w:val="bottom"/>
          </w:tcPr>
          <w:p>
            <w:pPr>
              <w:pStyle w:val="TableContents"/>
              <w:spacing w:before="0" w:after="283"/>
              <w:jc w:val="right"/>
              <w:rPr/>
            </w:pPr>
            <w:r>
              <w:rPr/>
              <w:t xml:space="preserve">1.0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10" w:type="dxa"/>
            <w:tcBorders/>
            <w:shd w:fill="CCEEFF" w:val="clear"/>
            <w:vAlign w:val="bottom"/>
          </w:tcPr>
          <w:p>
            <w:pPr>
              <w:pStyle w:val="TableContents"/>
              <w:spacing w:before="0" w:after="283"/>
              <w:jc w:val="left"/>
              <w:rPr/>
            </w:pPr>
            <w:r>
              <w:rPr/>
              <w:t xml:space="preserve">  </w:t>
            </w:r>
          </w:p>
        </w:tc>
        <w:tc>
          <w:tcPr>
            <w:tcW w:w="895" w:type="dxa"/>
            <w:tcBorders/>
            <w:shd w:fill="CCEEFF" w:val="clear"/>
            <w:vAlign w:val="bottom"/>
          </w:tcPr>
          <w:p>
            <w:pPr>
              <w:pStyle w:val="TableContents"/>
              <w:spacing w:before="0" w:after="283"/>
              <w:jc w:val="right"/>
              <w:rPr/>
            </w:pPr>
            <w:r>
              <w:rPr/>
              <w:t xml:space="preserve">2.2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r>
      <w:tr>
        <w:trPr/>
        <w:tc>
          <w:tcPr>
            <w:tcW w:w="197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5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2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9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1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5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2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1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9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r>
      <w:tr>
        <w:trPr/>
        <w:tc>
          <w:tcPr>
            <w:tcW w:w="1970" w:type="dxa"/>
            <w:tcBorders/>
            <w:shd w:fill="FFFFFF" w:val="clear"/>
            <w:vAlign w:val="bottom"/>
          </w:tcPr>
          <w:p>
            <w:pPr>
              <w:pStyle w:val="TableContents"/>
              <w:spacing w:before="0" w:after="0"/>
              <w:ind w:left="180" w:right="0" w:hanging="180"/>
              <w:jc w:val="left"/>
              <w:rPr/>
            </w:pPr>
            <w:r>
              <w:rPr/>
              <w:t xml:space="preserve">Segment profit </w:t>
            </w:r>
          </w:p>
        </w:tc>
        <w:tc>
          <w:tcPr>
            <w:tcW w:w="60" w:type="dxa"/>
            <w:tcBorders/>
            <w:shd w:fill="FFFFFF" w:val="clear"/>
            <w:vAlign w:val="bottom"/>
          </w:tcPr>
          <w:p>
            <w:pPr>
              <w:pStyle w:val="TableContents"/>
              <w:spacing w:before="0" w:after="283"/>
              <w:rPr/>
            </w:pPr>
            <w:r>
              <w:rPr/>
              <w:t xml:space="preserve">  </w:t>
            </w:r>
          </w:p>
        </w:tc>
        <w:tc>
          <w:tcPr>
            <w:tcW w:w="353" w:type="dxa"/>
            <w:tcBorders/>
            <w:shd w:fill="FFFFFF" w:val="clear"/>
            <w:vAlign w:val="bottom"/>
          </w:tcPr>
          <w:p>
            <w:pPr>
              <w:pStyle w:val="TableContents"/>
              <w:spacing w:before="0" w:after="283"/>
              <w:jc w:val="left"/>
              <w:rPr/>
            </w:pPr>
            <w:r>
              <w:rPr/>
              <w:t xml:space="preserve">$ </w:t>
            </w:r>
          </w:p>
        </w:tc>
        <w:tc>
          <w:tcPr>
            <w:tcW w:w="1227" w:type="dxa"/>
            <w:tcBorders/>
            <w:shd w:fill="FFFFFF" w:val="clear"/>
            <w:vAlign w:val="bottom"/>
          </w:tcPr>
          <w:p>
            <w:pPr>
              <w:pStyle w:val="TableContents"/>
              <w:spacing w:before="0" w:after="283"/>
              <w:jc w:val="right"/>
              <w:rPr/>
            </w:pPr>
            <w:r>
              <w:rPr/>
              <w:t xml:space="preserve">244.6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92" w:type="dxa"/>
            <w:tcBorders/>
            <w:shd w:fill="FFFFFF" w:val="clear"/>
            <w:vAlign w:val="bottom"/>
          </w:tcPr>
          <w:p>
            <w:pPr>
              <w:pStyle w:val="TableContents"/>
              <w:spacing w:before="0" w:after="283"/>
              <w:jc w:val="left"/>
              <w:rPr/>
            </w:pPr>
            <w:r>
              <w:rPr/>
              <w:t xml:space="preserve">$ </w:t>
            </w:r>
          </w:p>
        </w:tc>
        <w:tc>
          <w:tcPr>
            <w:tcW w:w="913" w:type="dxa"/>
            <w:tcBorders/>
            <w:shd w:fill="FFFFFF" w:val="clear"/>
            <w:vAlign w:val="bottom"/>
          </w:tcPr>
          <w:p>
            <w:pPr>
              <w:pStyle w:val="TableContents"/>
              <w:spacing w:before="0" w:after="283"/>
              <w:jc w:val="right"/>
              <w:rPr/>
            </w:pPr>
            <w:r>
              <w:rPr/>
              <w:t xml:space="preserve">79.5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227.5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53" w:type="dxa"/>
            <w:tcBorders/>
            <w:shd w:fill="FFFFFF" w:val="clear"/>
            <w:vAlign w:val="bottom"/>
          </w:tcPr>
          <w:p>
            <w:pPr>
              <w:pStyle w:val="TableContents"/>
              <w:spacing w:before="0" w:after="283"/>
              <w:jc w:val="left"/>
              <w:rPr/>
            </w:pPr>
            <w:r>
              <w:rPr/>
              <w:t xml:space="preserve">$ </w:t>
            </w:r>
          </w:p>
        </w:tc>
        <w:tc>
          <w:tcPr>
            <w:tcW w:w="1227" w:type="dxa"/>
            <w:tcBorders/>
            <w:shd w:fill="FFFFFF" w:val="clear"/>
            <w:vAlign w:val="bottom"/>
          </w:tcPr>
          <w:p>
            <w:pPr>
              <w:pStyle w:val="TableContents"/>
              <w:spacing w:before="0" w:after="283"/>
              <w:jc w:val="right"/>
              <w:rPr/>
            </w:pPr>
            <w:r>
              <w:rPr/>
              <w:t xml:space="preserve">144.8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10" w:type="dxa"/>
            <w:tcBorders/>
            <w:shd w:fill="FFFFFF" w:val="clear"/>
            <w:vAlign w:val="bottom"/>
          </w:tcPr>
          <w:p>
            <w:pPr>
              <w:pStyle w:val="TableContents"/>
              <w:spacing w:before="0" w:after="283"/>
              <w:jc w:val="left"/>
              <w:rPr/>
            </w:pPr>
            <w:r>
              <w:rPr/>
              <w:t xml:space="preserve">$ </w:t>
            </w:r>
          </w:p>
        </w:tc>
        <w:tc>
          <w:tcPr>
            <w:tcW w:w="895" w:type="dxa"/>
            <w:tcBorders/>
            <w:shd w:fill="FFFFFF" w:val="clear"/>
            <w:vAlign w:val="bottom"/>
          </w:tcPr>
          <w:p>
            <w:pPr>
              <w:pStyle w:val="TableContents"/>
              <w:spacing w:before="0" w:after="283"/>
              <w:jc w:val="right"/>
              <w:rPr/>
            </w:pPr>
            <w:r>
              <w:rPr/>
              <w:t xml:space="preserve">19.6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187.3 </w:t>
            </w:r>
          </w:p>
        </w:tc>
        <w:tc>
          <w:tcPr>
            <w:tcW w:w="155" w:type="dxa"/>
            <w:tcBorders/>
            <w:shd w:fill="FFFFFF" w:val="clear"/>
            <w:vAlign w:val="bottom"/>
          </w:tcPr>
          <w:p>
            <w:pPr>
              <w:pStyle w:val="TableContents"/>
              <w:spacing w:before="0" w:after="283"/>
              <w:jc w:val="left"/>
              <w:rPr/>
            </w:pPr>
            <w:r>
              <w:rPr/>
              <w:t xml:space="preserve">  </w:t>
            </w:r>
          </w:p>
        </w:tc>
      </w:tr>
      <w:tr>
        <w:trPr/>
        <w:tc>
          <w:tcPr>
            <w:tcW w:w="197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5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2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9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1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5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2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1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r>
      <w:tr>
        <w:trPr/>
        <w:tc>
          <w:tcPr>
            <w:tcW w:w="1970" w:type="dxa"/>
            <w:tcBorders/>
            <w:shd w:fill="CCEEFF" w:val="clear"/>
            <w:vAlign w:val="bottom"/>
          </w:tcPr>
          <w:p>
            <w:pPr>
              <w:pStyle w:val="TableContents"/>
              <w:spacing w:before="0" w:after="0"/>
              <w:ind w:left="180" w:right="0" w:hanging="180"/>
              <w:jc w:val="left"/>
              <w:rPr/>
            </w:pPr>
            <w:r>
              <w:rPr/>
              <w:t xml:space="preserve">SFAS 133 mark-to-market impact(3) </w:t>
            </w:r>
          </w:p>
        </w:tc>
        <w:tc>
          <w:tcPr>
            <w:tcW w:w="60" w:type="dxa"/>
            <w:tcBorders/>
            <w:shd w:fill="CCEEFF" w:val="clear"/>
            <w:vAlign w:val="bottom"/>
          </w:tcPr>
          <w:p>
            <w:pPr>
              <w:pStyle w:val="TableContents"/>
              <w:spacing w:before="0" w:after="283"/>
              <w:rPr/>
            </w:pPr>
            <w:r>
              <w:rPr/>
              <w:t xml:space="preserve">  </w:t>
            </w:r>
          </w:p>
        </w:tc>
        <w:tc>
          <w:tcPr>
            <w:tcW w:w="353" w:type="dxa"/>
            <w:tcBorders/>
            <w:shd w:fill="CCEEFF" w:val="clear"/>
            <w:vAlign w:val="bottom"/>
          </w:tcPr>
          <w:p>
            <w:pPr>
              <w:pStyle w:val="TableContents"/>
              <w:spacing w:before="0" w:after="283"/>
              <w:jc w:val="left"/>
              <w:rPr/>
            </w:pPr>
            <w:r>
              <w:rPr/>
              <w:t xml:space="preserve">$ </w:t>
            </w:r>
          </w:p>
        </w:tc>
        <w:tc>
          <w:tcPr>
            <w:tcW w:w="1227"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92" w:type="dxa"/>
            <w:tcBorders/>
            <w:shd w:fill="CCEEFF" w:val="clear"/>
            <w:vAlign w:val="bottom"/>
          </w:tcPr>
          <w:p>
            <w:pPr>
              <w:pStyle w:val="TableContents"/>
              <w:spacing w:before="0" w:after="283"/>
              <w:jc w:val="left"/>
              <w:rPr/>
            </w:pPr>
            <w:r>
              <w:rPr/>
              <w:t xml:space="preserve">$ </w:t>
            </w:r>
          </w:p>
        </w:tc>
        <w:tc>
          <w:tcPr>
            <w:tcW w:w="913"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(16.5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53" w:type="dxa"/>
            <w:tcBorders/>
            <w:shd w:fill="CCEEFF" w:val="clear"/>
            <w:vAlign w:val="bottom"/>
          </w:tcPr>
          <w:p>
            <w:pPr>
              <w:pStyle w:val="TableContents"/>
              <w:spacing w:before="0" w:after="283"/>
              <w:jc w:val="left"/>
              <w:rPr/>
            </w:pPr>
            <w:r>
              <w:rPr/>
              <w:t xml:space="preserve">$ </w:t>
            </w:r>
          </w:p>
        </w:tc>
        <w:tc>
          <w:tcPr>
            <w:tcW w:w="1227"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10" w:type="dxa"/>
            <w:tcBorders/>
            <w:shd w:fill="CCEEFF" w:val="clear"/>
            <w:vAlign w:val="bottom"/>
          </w:tcPr>
          <w:p>
            <w:pPr>
              <w:pStyle w:val="TableContents"/>
              <w:spacing w:before="0" w:after="283"/>
              <w:jc w:val="left"/>
              <w:rPr/>
            </w:pPr>
            <w:r>
              <w:rPr/>
              <w:t xml:space="preserve">$ </w:t>
            </w:r>
          </w:p>
        </w:tc>
        <w:tc>
          <w:tcPr>
            <w:tcW w:w="895"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14.8 </w:t>
            </w:r>
          </w:p>
        </w:tc>
        <w:tc>
          <w:tcPr>
            <w:tcW w:w="155" w:type="dxa"/>
            <w:tcBorders/>
            <w:shd w:fill="CCEEFF" w:val="clear"/>
            <w:vAlign w:val="bottom"/>
          </w:tcPr>
          <w:p>
            <w:pPr>
              <w:pStyle w:val="TableContents"/>
              <w:spacing w:before="0" w:after="283"/>
              <w:jc w:val="left"/>
              <w:rPr/>
            </w:pPr>
            <w:r>
              <w:rPr/>
              <w:t xml:space="preserve">  </w:t>
            </w:r>
          </w:p>
        </w:tc>
      </w:tr>
      <w:tr>
        <w:trPr/>
        <w:tc>
          <w:tcPr>
            <w:tcW w:w="197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5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2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9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1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5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2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1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r>
      <w:tr>
        <w:trPr/>
        <w:tc>
          <w:tcPr>
            <w:tcW w:w="1970" w:type="dxa"/>
            <w:tcBorders/>
            <w:shd w:fill="FFFFFF" w:val="clear"/>
            <w:vAlign w:val="bottom"/>
          </w:tcPr>
          <w:p>
            <w:pPr>
              <w:pStyle w:val="TableContents"/>
              <w:spacing w:before="0" w:after="0"/>
              <w:ind w:left="180" w:right="0" w:hanging="180"/>
              <w:jc w:val="left"/>
              <w:rPr/>
            </w:pPr>
            <w:r>
              <w:rPr/>
              <w:t xml:space="preserve">Maintenance capital </w:t>
            </w:r>
          </w:p>
        </w:tc>
        <w:tc>
          <w:tcPr>
            <w:tcW w:w="60" w:type="dxa"/>
            <w:tcBorders/>
            <w:shd w:fill="FFFFFF" w:val="clear"/>
            <w:vAlign w:val="bottom"/>
          </w:tcPr>
          <w:p>
            <w:pPr>
              <w:pStyle w:val="TableContents"/>
              <w:spacing w:before="0" w:after="283"/>
              <w:rPr/>
            </w:pPr>
            <w:r>
              <w:rPr/>
              <w:t xml:space="preserve">  </w:t>
            </w:r>
          </w:p>
        </w:tc>
        <w:tc>
          <w:tcPr>
            <w:tcW w:w="353" w:type="dxa"/>
            <w:tcBorders/>
            <w:shd w:fill="FFFFFF" w:val="clear"/>
            <w:vAlign w:val="bottom"/>
          </w:tcPr>
          <w:p>
            <w:pPr>
              <w:pStyle w:val="TableContents"/>
              <w:spacing w:before="0" w:after="283"/>
              <w:jc w:val="left"/>
              <w:rPr/>
            </w:pPr>
            <w:r>
              <w:rPr/>
              <w:t xml:space="preserve">$ </w:t>
            </w:r>
          </w:p>
        </w:tc>
        <w:tc>
          <w:tcPr>
            <w:tcW w:w="1227" w:type="dxa"/>
            <w:tcBorders/>
            <w:shd w:fill="FFFFFF" w:val="clear"/>
            <w:vAlign w:val="bottom"/>
          </w:tcPr>
          <w:p>
            <w:pPr>
              <w:pStyle w:val="TableContents"/>
              <w:spacing w:before="0" w:after="283"/>
              <w:jc w:val="right"/>
              <w:rPr/>
            </w:pPr>
            <w:r>
              <w:rPr/>
              <w:t xml:space="preserve">21.6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92" w:type="dxa"/>
            <w:tcBorders/>
            <w:shd w:fill="FFFFFF" w:val="clear"/>
            <w:vAlign w:val="bottom"/>
          </w:tcPr>
          <w:p>
            <w:pPr>
              <w:pStyle w:val="TableContents"/>
              <w:spacing w:before="0" w:after="283"/>
              <w:jc w:val="left"/>
              <w:rPr/>
            </w:pPr>
            <w:r>
              <w:rPr/>
              <w:t xml:space="preserve">$ </w:t>
            </w:r>
          </w:p>
        </w:tc>
        <w:tc>
          <w:tcPr>
            <w:tcW w:w="913" w:type="dxa"/>
            <w:tcBorders/>
            <w:shd w:fill="FFFFFF" w:val="clear"/>
            <w:vAlign w:val="bottom"/>
          </w:tcPr>
          <w:p>
            <w:pPr>
              <w:pStyle w:val="TableContents"/>
              <w:spacing w:before="0" w:after="283"/>
              <w:jc w:val="right"/>
              <w:rPr/>
            </w:pPr>
            <w:r>
              <w:rPr/>
              <w:t xml:space="preserve">6.4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3.6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53" w:type="dxa"/>
            <w:tcBorders/>
            <w:shd w:fill="FFFFFF" w:val="clear"/>
            <w:vAlign w:val="bottom"/>
          </w:tcPr>
          <w:p>
            <w:pPr>
              <w:pStyle w:val="TableContents"/>
              <w:spacing w:before="0" w:after="283"/>
              <w:jc w:val="left"/>
              <w:rPr/>
            </w:pPr>
            <w:r>
              <w:rPr/>
              <w:t xml:space="preserve">$ </w:t>
            </w:r>
          </w:p>
        </w:tc>
        <w:tc>
          <w:tcPr>
            <w:tcW w:w="1227" w:type="dxa"/>
            <w:tcBorders/>
            <w:shd w:fill="FFFFFF" w:val="clear"/>
            <w:vAlign w:val="bottom"/>
          </w:tcPr>
          <w:p>
            <w:pPr>
              <w:pStyle w:val="TableContents"/>
              <w:spacing w:before="0" w:after="283"/>
              <w:jc w:val="right"/>
              <w:rPr/>
            </w:pPr>
            <w:r>
              <w:rPr/>
              <w:t xml:space="preserve">11.7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10" w:type="dxa"/>
            <w:tcBorders/>
            <w:shd w:fill="FFFFFF" w:val="clear"/>
            <w:vAlign w:val="bottom"/>
          </w:tcPr>
          <w:p>
            <w:pPr>
              <w:pStyle w:val="TableContents"/>
              <w:spacing w:before="0" w:after="283"/>
              <w:jc w:val="left"/>
              <w:rPr/>
            </w:pPr>
            <w:r>
              <w:rPr/>
              <w:t xml:space="preserve">$ </w:t>
            </w:r>
          </w:p>
        </w:tc>
        <w:tc>
          <w:tcPr>
            <w:tcW w:w="895" w:type="dxa"/>
            <w:tcBorders/>
            <w:shd w:fill="FFFFFF" w:val="clear"/>
            <w:vAlign w:val="bottom"/>
          </w:tcPr>
          <w:p>
            <w:pPr>
              <w:pStyle w:val="TableContents"/>
              <w:spacing w:before="0" w:after="283"/>
              <w:jc w:val="right"/>
              <w:rPr/>
            </w:pPr>
            <w:r>
              <w:rPr/>
              <w:t xml:space="preserve">3.4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2.2 </w:t>
            </w:r>
          </w:p>
        </w:tc>
        <w:tc>
          <w:tcPr>
            <w:tcW w:w="155" w:type="dxa"/>
            <w:tcBorders/>
            <w:shd w:fill="FFFFFF" w:val="clear"/>
            <w:vAlign w:val="bottom"/>
          </w:tcPr>
          <w:p>
            <w:pPr>
              <w:pStyle w:val="TableContents"/>
              <w:spacing w:before="0" w:after="283"/>
              <w:jc w:val="left"/>
              <w:rPr/>
            </w:pPr>
            <w:r>
              <w:rPr/>
              <w:t xml:space="preserve">  </w:t>
            </w:r>
          </w:p>
        </w:tc>
      </w:tr>
      <w:tr>
        <w:trPr/>
        <w:tc>
          <w:tcPr>
            <w:tcW w:w="197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5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2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9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1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5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2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1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4</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0"/>
        <w:gridCol w:w="9698"/>
      </w:tblGrid>
      <w:tr>
        <w:trPr/>
        <w:tc>
          <w:tcPr>
            <w:tcW w:w="407" w:type="dxa"/>
            <w:tcBorders/>
            <w:shd w:fill="FFFFFF" w:val="clear"/>
            <w:vAlign w:val="cente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sz w:val="13"/>
              </w:rPr>
            </w:pPr>
            <w:r>
              <w:rPr>
                <w:sz w:val="13"/>
              </w:rPr>
              <w:t>(1)</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sz w:val="13"/>
              </w:rPr>
            </w:pPr>
            <w:r>
              <w:rPr>
                <w:sz w:val="13"/>
              </w:rPr>
              <w:t xml:space="preserve">Includes intersegment amounts. Effective April 1, 2006, we adopted EITF 04-13, which impacts the comparability of our revenues and purchases. Revenues and purchases for the nine months ended September 30, 2006 include buy/sell transactions of $4.8 billion. Revenues and purchases from such transactions are excluded from the nine-month period ended September 30, 2007. </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sz w:val="13"/>
              </w:rPr>
            </w:pPr>
            <w:r>
              <w:rPr>
                <w:sz w:val="13"/>
              </w:rPr>
              <w:t>(2)</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sz w:val="13"/>
              </w:rPr>
            </w:pPr>
            <w:r>
              <w:rPr>
                <w:sz w:val="13"/>
              </w:rPr>
              <w:t xml:space="preserve">Segment general and administrative expenses (G&amp;A) reflect direct costs attributable to each segment and an allocation of other expenses to the segments based on the business activities that existed at that time. The proportional allocations by segment require judgement by management and will continue to be based on the business activities that exist during each period. </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sz w:val="13"/>
              </w:rPr>
            </w:pPr>
            <w:r>
              <w:rPr>
                <w:sz w:val="13"/>
              </w:rPr>
              <w:t>(3)</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sz w:val="13"/>
              </w:rPr>
            </w:pPr>
            <w:r>
              <w:rPr>
                <w:sz w:val="13"/>
              </w:rPr>
              <w:t xml:space="preserve">Amounts related to SFAS 133 are included in revenues and impact segment profit. The SFAS 133 mark-to-market adjustment is primarily based upon crude oil prices at the end of the period and is related to the non-effective portion of our cash flow hedges, as well as certain derivative contracts that do not qualify under SFAS 133 as cash flow hedges. The net gain or loss related to these derivative instruments is principally offset by physical positions in future periods. The SFAS 133 amount for the three- and nine-month periods ended September 30, 2007 excludes a $2.0 million gain and $1.7 million gain, respectively, related to interest rate derivatives, which is included in interest income and other income (expense), net but does not impact segment profit.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Excluding selected items impacting comparability, third-quarter 2007 adjusted segment profit from Transportation operations was $92.0 million, 58% higher than third-quarter 2006 adjusted segment results of $58.3 million. Transportation volumes for the third quarter of 2007 were 2.8 million barrels per day versus 2.2 million barrels per day in the third quarter of 2006.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Third-quarter 2007 adjusted segment profit for Facilities operations was $28.9 million representing a 181% increase over third-quarter 2006 adjusted Facilities operations segment profit of $10.3 million, reflecting increased storage capacity and throughput activity due to the Pacific acquisition and the completion of new capital projects.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Marketing operations adjusted segment profit of $75.0 million for the third quarter of 2007 represents an increase of 20% over the third-quarter 2006 adjusted results of $62.3 million reflecting an expanded asset base, improved margins in our lease gathering activities and the carryover effect of favorable market conditions experienced during the first half of 2007.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Partnerships basic weighted average units outstanding for the third quarter of 2007 totaled 116.0 million (116.8 million diluted) as compared to 79.9 million (80.8 million diluted) in last years third quarter. At September 30, 2007, the Partnership had 116.0 million units outstanding, long-term debt of $2.6 billion and a long-term debt-to-total capitalization percentage of 43%.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On October 18, 2007, the Partnership declared a cash distribution of $0.84 per unit ($3.36 per unit on an annualized basis) on its outstanding limited partner units. The distribution payable on November 14, 2007 represents an increase of 12.0% over the distribution paid in November 2006 and 1.2% over the distribution paid in August 2007. Novembers distribution represents the fourteenth consecutive increase in quarterly distributions for the Partnership and the twenty-first increase in the last twenty-seven quarters.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Partnership will furnish a current report on Form 8-K, which will include material in this press release and financial and operational guidance fourth quarter and full year 2007 as well as preliminary 2008 financial guidance. A copy of the Form 8-K will be available on the Partnerships website at www.paalp.com.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Non-GAAP Financial Measures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this release, the Partnerships EBITDA disclosure is not presented in accordance with generally accepted accounting principles and is not intended to be used in lieu of GAAP presentations of net income or cash flows from operating activities. EBITDA is presented because we believe it provides additional information with respect to both the performance of our fundamental business activities as well as our ability to meet our future debt service, capital expenditures and working capital requirements. We also believe that debt holders commonly use EBITDA to analyze Partnership performance. In addition, we present selected items that impact the comparability of our operating results as additional information that may be helpful to your understanding of our financial results. We consider an understanding of these selected items impacting comparability to be material to our evaluation of our operating results and prospects. Although we present selected items that we consider in evaluating our performance, you should also be aware that the items presented do not represent all items that affect comparability between the </w:t>
      </w:r>
    </w:p>
    <w:p>
      <w:pPr>
        <w:pStyle w:val="TextBody"/>
        <w:spacing w:before="120" w:after="283"/>
        <w:rPr/>
      </w:pPr>
      <w:r>
        <w:rPr/>
        <w:t>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5</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periods presented. Variations in our operating results are also caused by changes in volumes, prices and exchange rates, as well as mechanical interruptions, acquisitions and numerous other factors. These types of variations are not separately identified in this release, but will be discussed in managements discussion and analysis of operating results in our Quarterly Report on Form 10-Q.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reconciliation of EBITDA to net income and cash flows from operating activities for the periods presented is included in the tables attached to this release. In addition, the Partnership maintains on its website (www.paalp.com) a reconciliation of all non-GAAP financial information, such as EBITDA, that it reconciles to the most comparable GAAP measures. To access the information, investors should click on the Investor Relations link on the Partnerships home page and then the Non-GAAP Reconciliation link on the Investor Relations tab.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Conference Call</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Partnership will host a conference call on Friday, November 2, 2007 to discuss the following items: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The Partnerships third-quarter 2007 performance;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Status of major expansion capital projects and recent acquisition activity;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Capitalization and liquidity;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306"/>
        <w:gridCol w:w="9493"/>
      </w:tblGrid>
      <w:tr>
        <w:trPr/>
        <w:tc>
          <w:tcPr>
            <w:tcW w:w="40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9493"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xml:space="preserve">4.  </w:t>
            </w:r>
          </w:p>
        </w:tc>
        <w:tc>
          <w:tcPr>
            <w:tcW w:w="9493" w:type="dxa"/>
            <w:tcBorders/>
            <w:shd w:fill="FFFFFF" w:val="clear"/>
          </w:tcPr>
          <w:p>
            <w:pPr>
              <w:pStyle w:val="TableContents"/>
              <w:spacing w:before="0" w:after="283"/>
              <w:jc w:val="left"/>
              <w:rPr/>
            </w:pPr>
            <w:r>
              <w:rPr/>
              <w:t xml:space="preserve">Financial and operating guidance for the fourth quarter and full year 2007, and preliminary 2008 guidance; and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5. The Partnerships outlook for the future.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call will begin at 10:00 AM (Central). To participate in the call, please dial 877-709-8150 or, for international callers, 201-689-8354, at approximately 9:55 AM (Central). No password or reservation number is required. You may access the slide presentation accompanying the conference call a few minutes prior to the call under the Conference Call Summaries portion of the Conference Calls tab of the Investor Relations section of our website at www.paalp.com.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Webcast Instructions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access the Internet webcast, please go to the Partnerships website at </w:t>
      </w:r>
      <w:r>
        <w:rPr>
          <w:rFonts w:ascii="Times New Roman;Times" w:hAnsi="Times New Roman;Times"/>
          <w:color w:val="000000"/>
          <w:sz w:val="17"/>
          <w:highlight w:val="white"/>
          <w:u w:val="single"/>
        </w:rPr>
        <w:t>www.paalp.com</w:t>
      </w:r>
      <w:r>
        <w:rPr>
          <w:rFonts w:ascii="Times New Roman;Times" w:hAnsi="Times New Roman;Times"/>
          <w:color w:val="000000"/>
          <w:sz w:val="17"/>
          <w:highlight w:val="white"/>
        </w:rPr>
        <w:t xml:space="preserve">, choose Investor Relations, and then choose Conference Calls. The call will be archived on the Partnerships website for a period of sixty (60) days following the live webcast.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Telephonic Replay Instructions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listen to a telephonic replay of the conference call, please dial 877-660-6853 or, for international callers, 201-612-7415, and enter account number 232 and replay number 258001. The replay will be available beginning Friday, November 2, 2007, at approximately 1:00 PM (Eastern) and continue until 11:59 PM (Eastern) Friday, November 30, 2007.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 L.P. is a publicly traded master limited partnership engaged in the transportation, storage, terminalling and marketing of crude oil, refined products and liquefied petroleum gas and other natural gas-related petroleum products. Through its 50% ownership in PAA/Vulcan Gas Storage LLC, the partnership is also engaged in the development and operation of natural gas storage facilities. The Partnership is headquartered in Houston, Texas.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Forward Looking Statements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Except for the historical information contained herein, the matters discussed in this news release are forward-looking statements that involve certain risks and uncertainties that could cause actual results to differ materially from results anticipated in the forward-looking statements. These risks and uncertainties include, among other </w:t>
      </w:r>
    </w:p>
    <w:p>
      <w:pPr>
        <w:pStyle w:val="TextBody"/>
        <w:spacing w:before="120" w:after="283"/>
        <w:rPr/>
      </w:pPr>
      <w:r>
        <w:rPr/>
        <w:t>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6</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things: the failure to realize the anticipated synergies and other benefits of the merger with Pacific Energy; the success of our risk management activities; environmental liabilities or events that are not covered by an indemnity, insurance or existing reserves; maintenance of our credit rating and ability to receive open credit from our suppliers and trade counterparties; abrupt or severe declines or interruptions in outer continental shelf production located offshore California and transported on our pipeline systems; failure to implement or capitalize on planned internal growth projects; shortages or cost increases of power supplies, materials or labor; the availability of adequate third party production volumes for transportation and marketing in the areas in which we operate, and other factors that could cause declines in volumes shipped on our pipelines by us and third party shippers; fluctuations in refinery capacity in areas supplied by our mainlines, and other factors affecting demand for various grades of crude oil, refined products and natural gas and resulting changes in pricing conditions or transmission throughput requirements; the availability of, and our ability to consummate, acquisition or combination opportunities; our access to capital to fund additional acquisitions and our ability to obtain debt or equity financing on satisfactory terms; successful integration and future performance of acquired assets or businesses and the risks associated with operating in lines of business that are distinct and separate from our historical operations; unanticipated changes in crude oil market structure and volatility (or lack thereof); the impact of current and future laws, rulings and governmental regulations; the effects of competition; continued creditworthiness of, and performance by, our counterparties; interruptions in service and fluctuations in tariffs or volumes on third party pipelines; increased costs or lack of availability of insurance; fluctuations in the debt and equity markets, including the price of our units at the time of vesting under our long-term incentive plans; the currency exchange rate of the Canadian dollar; weather interference with business operations or project construction; risks related to the development and operation of natural gas storage facilities; general economic, market or business conditions; and other factors and uncertainties inherent in the transportation, storage, terminalling and marketing of crude oil, refined products and liquefied petroleum gas and other natural gas related petroleum products discussed in the Partnerships filings with the Securities and Exchange Commission. </w:t>
      </w:r>
    </w:p>
    <w:p>
      <w:pPr>
        <w:pStyle w:val="TextBody"/>
        <w:spacing w:before="120" w:after="283"/>
        <w:rPr/>
      </w:pPr>
      <w:r>
        <w:rPr/>
        <w:t>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7</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ALL AMERICAN PIPELINE, L.P. AND SUBSIDIARIES</w:t>
        <w:br/>
        <w:t>FINANCIAL SUMMARY (unaudited)</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u w:val="single"/>
        </w:rPr>
        <w:t>CONSOLIDATED STATEMENTS OF OPERATIONS</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millions, except per unit data) </w:t>
      </w:r>
    </w:p>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4726"/>
        <w:gridCol w:w="110"/>
        <w:gridCol w:w="200"/>
        <w:gridCol w:w="830"/>
        <w:gridCol w:w="161"/>
        <w:gridCol w:w="110"/>
        <w:gridCol w:w="200"/>
        <w:gridCol w:w="830"/>
        <w:gridCol w:w="161"/>
        <w:gridCol w:w="110"/>
        <w:gridCol w:w="200"/>
        <w:gridCol w:w="962"/>
        <w:gridCol w:w="161"/>
        <w:gridCol w:w="109"/>
        <w:gridCol w:w="200"/>
        <w:gridCol w:w="962"/>
        <w:gridCol w:w="173"/>
      </w:tblGrid>
      <w:tr>
        <w:trPr/>
        <w:tc>
          <w:tcPr>
            <w:tcW w:w="4726"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830"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830"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962"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962" w:type="dxa"/>
            <w:tcBorders/>
            <w:shd w:fill="FFFFFF" w:val="clear"/>
            <w:vAlign w:val="bottom"/>
          </w:tcPr>
          <w:p>
            <w:pPr>
              <w:pStyle w:val="TableContents"/>
              <w:spacing w:before="0" w:after="283"/>
              <w:jc w:val="right"/>
              <w:rPr/>
            </w:pPr>
            <w:r>
              <w:rPr/>
              <w:t> </w:t>
            </w:r>
          </w:p>
        </w:tc>
        <w:tc>
          <w:tcPr>
            <w:tcW w:w="173" w:type="dxa"/>
            <w:tcBorders/>
            <w:shd w:fill="FFFFFF" w:val="clear"/>
            <w:vAlign w:val="bottom"/>
          </w:tcPr>
          <w:p>
            <w:pPr>
              <w:pStyle w:val="TableContents"/>
              <w:spacing w:before="0" w:after="283"/>
              <w:jc w:val="left"/>
              <w:rPr/>
            </w:pPr>
            <w:r>
              <w:rPr/>
              <w:t> </w:t>
            </w:r>
          </w:p>
        </w:tc>
      </w:tr>
      <w:tr>
        <w:trPr/>
        <w:tc>
          <w:tcPr>
            <w:tcW w:w="4726" w:type="dxa"/>
            <w:tcBorders/>
            <w:shd w:fill="FFFFFF" w:val="clear"/>
            <w:vAlign w:val="bottom"/>
          </w:tcPr>
          <w:p>
            <w:pPr>
              <w:pStyle w:val="TableContents"/>
              <w:spacing w:before="0" w:after="283"/>
              <w:jc w:val="center"/>
              <w:rPr/>
            </w:pPr>
            <w:r>
              <w:rPr/>
              <w:t xml:space="preserve">  </w:t>
            </w:r>
          </w:p>
        </w:tc>
        <w:tc>
          <w:tcPr>
            <w:tcW w:w="110" w:type="dxa"/>
            <w:tcBorders/>
            <w:shd w:fill="FFFFFF" w:val="clear"/>
            <w:vAlign w:val="bottom"/>
          </w:tcPr>
          <w:p>
            <w:pPr>
              <w:pStyle w:val="TableContents"/>
              <w:spacing w:before="0" w:after="283"/>
              <w:jc w:val="center"/>
              <w:rPr/>
            </w:pPr>
            <w:r>
              <w:rPr/>
              <w:t xml:space="preserve">  </w:t>
            </w:r>
          </w:p>
        </w:tc>
        <w:tc>
          <w:tcPr>
            <w:tcW w:w="2331" w:type="dxa"/>
            <w:gridSpan w:val="6"/>
            <w:tcBorders/>
            <w:shd w:fill="FFFFFF" w:val="clear"/>
            <w:vAlign w:val="bottom"/>
          </w:tcPr>
          <w:p>
            <w:pPr>
              <w:pStyle w:val="TableContents"/>
              <w:spacing w:before="0" w:after="283"/>
              <w:jc w:val="center"/>
              <w:rPr>
                <w:b/>
              </w:rPr>
            </w:pPr>
            <w:r>
              <w:rPr>
                <w:b/>
              </w:rPr>
              <w:t>Three Months Ended</w:t>
            </w:r>
          </w:p>
        </w:tc>
        <w:tc>
          <w:tcPr>
            <w:tcW w:w="161" w:type="dxa"/>
            <w:tcBorders/>
            <w:shd w:fill="FFFFFF" w:val="clear"/>
            <w:vAlign w:val="bottom"/>
          </w:tcPr>
          <w:p>
            <w:pPr>
              <w:pStyle w:val="TableContents"/>
              <w:spacing w:before="0" w:after="283"/>
              <w:jc w:val="center"/>
              <w:rPr/>
            </w:pPr>
            <w:r>
              <w:rPr/>
              <w:t xml:space="preserve">  </w:t>
            </w:r>
          </w:p>
        </w:tc>
        <w:tc>
          <w:tcPr>
            <w:tcW w:w="110" w:type="dxa"/>
            <w:tcBorders/>
            <w:shd w:fill="FFFFFF" w:val="clear"/>
            <w:vAlign w:val="bottom"/>
          </w:tcPr>
          <w:p>
            <w:pPr>
              <w:pStyle w:val="TableContents"/>
              <w:spacing w:before="0" w:after="283"/>
              <w:jc w:val="center"/>
              <w:rPr/>
            </w:pPr>
            <w:r>
              <w:rPr/>
              <w:t xml:space="preserve">  </w:t>
            </w:r>
          </w:p>
        </w:tc>
        <w:tc>
          <w:tcPr>
            <w:tcW w:w="2594" w:type="dxa"/>
            <w:gridSpan w:val="6"/>
            <w:tcBorders/>
            <w:shd w:fill="FFFFFF" w:val="clear"/>
            <w:vAlign w:val="bottom"/>
          </w:tcPr>
          <w:p>
            <w:pPr>
              <w:pStyle w:val="TableContents"/>
              <w:spacing w:before="0" w:after="283"/>
              <w:jc w:val="center"/>
              <w:rPr>
                <w:b/>
              </w:rPr>
            </w:pPr>
            <w:r>
              <w:rPr>
                <w:b/>
              </w:rPr>
              <w:t>Nine Months Ended</w:t>
            </w:r>
          </w:p>
        </w:tc>
        <w:tc>
          <w:tcPr>
            <w:tcW w:w="173" w:type="dxa"/>
            <w:tcBorders/>
            <w:shd w:fill="FFFFFF" w:val="clear"/>
            <w:vAlign w:val="bottom"/>
          </w:tcPr>
          <w:p>
            <w:pPr>
              <w:pStyle w:val="TableContents"/>
              <w:spacing w:before="0" w:after="283"/>
              <w:jc w:val="center"/>
              <w:rPr/>
            </w:pPr>
            <w:r>
              <w:rPr/>
              <w:t xml:space="preserve">  </w:t>
            </w:r>
          </w:p>
        </w:tc>
      </w:tr>
      <w:tr>
        <w:trPr/>
        <w:tc>
          <w:tcPr>
            <w:tcW w:w="4726" w:type="dxa"/>
            <w:tcBorders/>
            <w:shd w:fill="FFFFFF" w:val="clear"/>
            <w:vAlign w:val="bottom"/>
          </w:tcPr>
          <w:p>
            <w:pPr>
              <w:pStyle w:val="TableContents"/>
              <w:spacing w:before="0" w:after="283"/>
              <w:jc w:val="center"/>
              <w:rPr/>
            </w:pPr>
            <w:r>
              <w:rPr/>
              <w:t xml:space="preserve">  </w:t>
            </w:r>
          </w:p>
        </w:tc>
        <w:tc>
          <w:tcPr>
            <w:tcW w:w="110" w:type="dxa"/>
            <w:tcBorders/>
            <w:shd w:fill="FFFFFF" w:val="clear"/>
            <w:vAlign w:val="bottom"/>
          </w:tcPr>
          <w:p>
            <w:pPr>
              <w:pStyle w:val="TableContents"/>
              <w:spacing w:before="0" w:after="283"/>
              <w:jc w:val="center"/>
              <w:rPr/>
            </w:pPr>
            <w:r>
              <w:rPr/>
              <w:t xml:space="preserve">  </w:t>
            </w:r>
          </w:p>
        </w:tc>
        <w:tc>
          <w:tcPr>
            <w:tcW w:w="2331"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w:t>
            </w:r>
            <w:r>
              <w:rPr/>
              <w:t xml:space="preserve"> </w:t>
            </w:r>
          </w:p>
        </w:tc>
        <w:tc>
          <w:tcPr>
            <w:tcW w:w="161" w:type="dxa"/>
            <w:tcBorders/>
            <w:shd w:fill="FFFFFF" w:val="clear"/>
            <w:vAlign w:val="bottom"/>
          </w:tcPr>
          <w:p>
            <w:pPr>
              <w:pStyle w:val="TableContents"/>
              <w:spacing w:before="0" w:after="283"/>
              <w:jc w:val="center"/>
              <w:rPr/>
            </w:pPr>
            <w:r>
              <w:rPr/>
              <w:t xml:space="preserve">  </w:t>
            </w:r>
          </w:p>
        </w:tc>
        <w:tc>
          <w:tcPr>
            <w:tcW w:w="110" w:type="dxa"/>
            <w:tcBorders/>
            <w:shd w:fill="FFFFFF" w:val="clear"/>
            <w:vAlign w:val="bottom"/>
          </w:tcPr>
          <w:p>
            <w:pPr>
              <w:pStyle w:val="TableContents"/>
              <w:spacing w:before="0" w:after="283"/>
              <w:jc w:val="center"/>
              <w:rPr/>
            </w:pPr>
            <w:r>
              <w:rPr/>
              <w:t xml:space="preserve">  </w:t>
            </w:r>
          </w:p>
        </w:tc>
        <w:tc>
          <w:tcPr>
            <w:tcW w:w="2594"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w:t>
            </w:r>
            <w:r>
              <w:rPr/>
              <w:t xml:space="preserve"> </w:t>
            </w:r>
          </w:p>
        </w:tc>
        <w:tc>
          <w:tcPr>
            <w:tcW w:w="173" w:type="dxa"/>
            <w:tcBorders/>
            <w:shd w:fill="FFFFFF" w:val="clear"/>
            <w:vAlign w:val="bottom"/>
          </w:tcPr>
          <w:p>
            <w:pPr>
              <w:pStyle w:val="TableContents"/>
              <w:spacing w:before="0" w:after="283"/>
              <w:jc w:val="center"/>
              <w:rPr/>
            </w:pPr>
            <w:r>
              <w:rPr/>
              <w:t xml:space="preserve">  </w:t>
            </w:r>
          </w:p>
        </w:tc>
      </w:tr>
      <w:tr>
        <w:trPr/>
        <w:tc>
          <w:tcPr>
            <w:tcW w:w="4726" w:type="dxa"/>
            <w:tcBorders/>
            <w:shd w:fill="FFFFFF" w:val="clear"/>
            <w:vAlign w:val="bottom"/>
          </w:tcPr>
          <w:p>
            <w:pPr>
              <w:pStyle w:val="TableContents"/>
              <w:spacing w:before="0" w:after="283"/>
              <w:jc w:val="center"/>
              <w:rPr/>
            </w:pPr>
            <w:r>
              <w:rPr/>
              <w:t xml:space="preserve">  </w:t>
            </w:r>
          </w:p>
        </w:tc>
        <w:tc>
          <w:tcPr>
            <w:tcW w:w="110" w:type="dxa"/>
            <w:tcBorders/>
            <w:shd w:fill="FFFFFF" w:val="clear"/>
            <w:vAlign w:val="bottom"/>
          </w:tcPr>
          <w:p>
            <w:pPr>
              <w:pStyle w:val="TableContents"/>
              <w:spacing w:before="0" w:after="283"/>
              <w:jc w:val="center"/>
              <w:rPr/>
            </w:pPr>
            <w:r>
              <w:rPr/>
              <w:t xml:space="preserve">  </w:t>
            </w:r>
          </w:p>
        </w:tc>
        <w:tc>
          <w:tcPr>
            <w:tcW w:w="103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161" w:type="dxa"/>
            <w:tcBorders/>
            <w:shd w:fill="FFFFFF" w:val="clear"/>
            <w:vAlign w:val="bottom"/>
          </w:tcPr>
          <w:p>
            <w:pPr>
              <w:pStyle w:val="TableContents"/>
              <w:spacing w:before="0" w:after="283"/>
              <w:jc w:val="center"/>
              <w:rPr/>
            </w:pPr>
            <w:r>
              <w:rPr/>
              <w:t xml:space="preserve">  </w:t>
            </w:r>
          </w:p>
        </w:tc>
        <w:tc>
          <w:tcPr>
            <w:tcW w:w="110" w:type="dxa"/>
            <w:tcBorders/>
            <w:shd w:fill="FFFFFF" w:val="clear"/>
            <w:vAlign w:val="bottom"/>
          </w:tcPr>
          <w:p>
            <w:pPr>
              <w:pStyle w:val="TableContents"/>
              <w:spacing w:before="0" w:after="283"/>
              <w:jc w:val="center"/>
              <w:rPr/>
            </w:pPr>
            <w:r>
              <w:rPr/>
              <w:t xml:space="preserve">  </w:t>
            </w:r>
          </w:p>
        </w:tc>
        <w:tc>
          <w:tcPr>
            <w:tcW w:w="103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61" w:type="dxa"/>
            <w:tcBorders/>
            <w:shd w:fill="FFFFFF" w:val="clear"/>
            <w:vAlign w:val="bottom"/>
          </w:tcPr>
          <w:p>
            <w:pPr>
              <w:pStyle w:val="TableContents"/>
              <w:spacing w:before="0" w:after="283"/>
              <w:jc w:val="center"/>
              <w:rPr/>
            </w:pPr>
            <w:r>
              <w:rPr/>
              <w:t xml:space="preserve">  </w:t>
            </w:r>
          </w:p>
        </w:tc>
        <w:tc>
          <w:tcPr>
            <w:tcW w:w="110" w:type="dxa"/>
            <w:tcBorders/>
            <w:shd w:fill="FFFFFF" w:val="clear"/>
            <w:vAlign w:val="bottom"/>
          </w:tcPr>
          <w:p>
            <w:pPr>
              <w:pStyle w:val="TableContents"/>
              <w:spacing w:before="0" w:after="283"/>
              <w:jc w:val="center"/>
              <w:rPr/>
            </w:pPr>
            <w:r>
              <w:rPr/>
              <w:t xml:space="preserve">  </w:t>
            </w:r>
          </w:p>
        </w:tc>
        <w:tc>
          <w:tcPr>
            <w:tcW w:w="116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161" w:type="dxa"/>
            <w:tcBorders/>
            <w:shd w:fill="FFFFFF" w:val="clear"/>
            <w:vAlign w:val="bottom"/>
          </w:tcPr>
          <w:p>
            <w:pPr>
              <w:pStyle w:val="TableContents"/>
              <w:spacing w:before="0" w:after="283"/>
              <w:jc w:val="center"/>
              <w:rPr/>
            </w:pPr>
            <w:r>
              <w:rPr/>
              <w:t xml:space="preserve">  </w:t>
            </w:r>
          </w:p>
        </w:tc>
        <w:tc>
          <w:tcPr>
            <w:tcW w:w="109" w:type="dxa"/>
            <w:tcBorders/>
            <w:shd w:fill="FFFFFF" w:val="clear"/>
            <w:vAlign w:val="bottom"/>
          </w:tcPr>
          <w:p>
            <w:pPr>
              <w:pStyle w:val="TableContents"/>
              <w:spacing w:before="0" w:after="283"/>
              <w:jc w:val="center"/>
              <w:rPr/>
            </w:pPr>
            <w:r>
              <w:rPr/>
              <w:t xml:space="preserve">  </w:t>
            </w:r>
          </w:p>
        </w:tc>
        <w:tc>
          <w:tcPr>
            <w:tcW w:w="116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73" w:type="dxa"/>
            <w:tcBorders/>
            <w:shd w:fill="FFFFFF" w:val="clear"/>
            <w:vAlign w:val="bottom"/>
          </w:tcPr>
          <w:p>
            <w:pPr>
              <w:pStyle w:val="TableContents"/>
              <w:spacing w:before="0" w:after="283"/>
              <w:jc w:val="center"/>
              <w:rPr/>
            </w:pPr>
            <w:r>
              <w:rPr/>
              <w:t xml:space="preserve">  </w:t>
            </w:r>
          </w:p>
        </w:tc>
      </w:tr>
      <w:tr>
        <w:trPr/>
        <w:tc>
          <w:tcPr>
            <w:tcW w:w="4726" w:type="dxa"/>
            <w:tcBorders/>
            <w:shd w:fill="FFFFFF" w:val="clear"/>
            <w:vAlign w:val="center"/>
          </w:tcPr>
          <w:p>
            <w:pPr>
              <w:pStyle w:val="TableContents"/>
              <w:spacing w:before="0" w:after="283"/>
              <w:rPr/>
            </w:pPr>
            <w:r>
              <w:rPr/>
              <w:t xml:space="preserve">  </w:t>
            </w:r>
          </w:p>
        </w:tc>
        <w:tc>
          <w:tcPr>
            <w:tcW w:w="5479" w:type="dxa"/>
            <w:gridSpan w:val="16"/>
            <w:tcBorders/>
            <w:shd w:fill="FFFFFF" w:val="clear"/>
          </w:tcPr>
          <w:p>
            <w:pPr>
              <w:pStyle w:val="TableContents"/>
              <w:spacing w:before="0" w:after="283"/>
              <w:rPr>
                <w:sz w:val="4"/>
                <w:szCs w:val="4"/>
              </w:rPr>
            </w:pPr>
            <w:r>
              <w:rPr>
                <w:sz w:val="4"/>
                <w:szCs w:val="4"/>
              </w:rPr>
            </w:r>
          </w:p>
        </w:tc>
      </w:tr>
      <w:tr>
        <w:trPr/>
        <w:tc>
          <w:tcPr>
            <w:tcW w:w="4726" w:type="dxa"/>
            <w:tcBorders/>
            <w:shd w:fill="CCEEFF" w:val="clear"/>
            <w:vAlign w:val="bottom"/>
          </w:tcPr>
          <w:p>
            <w:pPr>
              <w:pStyle w:val="TableContents"/>
              <w:spacing w:before="0" w:after="0"/>
              <w:ind w:left="200" w:right="0" w:hanging="200"/>
              <w:jc w:val="left"/>
              <w:rPr/>
            </w:pPr>
            <w:r>
              <w:rPr>
                <w:b/>
              </w:rPr>
              <w:t>REVENUES(1)</w:t>
            </w: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30" w:type="dxa"/>
            <w:tcBorders/>
            <w:shd w:fill="CCEEFF" w:val="clear"/>
            <w:vAlign w:val="bottom"/>
          </w:tcPr>
          <w:p>
            <w:pPr>
              <w:pStyle w:val="TableContents"/>
              <w:spacing w:before="0" w:after="283"/>
              <w:jc w:val="right"/>
              <w:rPr/>
            </w:pPr>
            <w:r>
              <w:rPr/>
              <w:t xml:space="preserve">5,799.0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30" w:type="dxa"/>
            <w:tcBorders/>
            <w:shd w:fill="CCEEFF" w:val="clear"/>
            <w:vAlign w:val="bottom"/>
          </w:tcPr>
          <w:p>
            <w:pPr>
              <w:pStyle w:val="TableContents"/>
              <w:spacing w:before="0" w:after="283"/>
              <w:jc w:val="right"/>
              <w:rPr/>
            </w:pPr>
            <w:r>
              <w:rPr/>
              <w:t xml:space="preserve">4,525.5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 xml:space="preserve">13,946.3 </w:t>
            </w:r>
          </w:p>
        </w:tc>
        <w:tc>
          <w:tcPr>
            <w:tcW w:w="161" w:type="dxa"/>
            <w:tcBorders/>
            <w:shd w:fill="CCEEFF" w:val="clear"/>
            <w:vAlign w:val="bottom"/>
          </w:tcPr>
          <w:p>
            <w:pPr>
              <w:pStyle w:val="TableContents"/>
              <w:spacing w:before="0" w:after="283"/>
              <w:jc w:val="left"/>
              <w:rPr/>
            </w:pPr>
            <w:r>
              <w:rPr/>
              <w:t xml:space="preserve">  </w:t>
            </w:r>
          </w:p>
        </w:tc>
        <w:tc>
          <w:tcPr>
            <w:tcW w:w="109"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 xml:space="preserve">18,052.6 </w:t>
            </w:r>
          </w:p>
        </w:tc>
        <w:tc>
          <w:tcPr>
            <w:tcW w:w="173" w:type="dxa"/>
            <w:tcBorders/>
            <w:shd w:fill="CCEEFF" w:val="clear"/>
            <w:vAlign w:val="bottom"/>
          </w:tcPr>
          <w:p>
            <w:pPr>
              <w:pStyle w:val="TableContents"/>
              <w:spacing w:before="0" w:after="283"/>
              <w:jc w:val="left"/>
              <w:rPr/>
            </w:pPr>
            <w:r>
              <w:rPr/>
              <w:t xml:space="preserve">  </w:t>
            </w:r>
          </w:p>
        </w:tc>
      </w:tr>
      <w:tr>
        <w:trPr/>
        <w:tc>
          <w:tcPr>
            <w:tcW w:w="4726" w:type="dxa"/>
            <w:tcBorders/>
            <w:shd w:fill="FFFFFF" w:val="clear"/>
            <w:vAlign w:val="bottom"/>
          </w:tcPr>
          <w:p>
            <w:pPr>
              <w:pStyle w:val="TableContents"/>
              <w:spacing w:before="0" w:after="0"/>
              <w:ind w:left="200" w:right="0" w:hanging="200"/>
              <w:jc w:val="left"/>
              <w:rPr/>
            </w:pPr>
            <w:r>
              <w:rPr>
                <w:b/>
              </w:rPr>
              <w:t>COSTS AND EXPENSES</w:t>
            </w: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30" w:type="dxa"/>
            <w:tcBorders/>
            <w:shd w:fill="FFFFFF" w:val="clear"/>
            <w:vAlign w:val="bottom"/>
          </w:tcPr>
          <w:p>
            <w:pPr>
              <w:pStyle w:val="TableContents"/>
              <w:spacing w:before="0" w:after="283"/>
              <w:jc w:val="right"/>
              <w:rPr/>
            </w:pPr>
            <w:r>
              <w:rPr/>
              <w:t xml:space="preserve">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30" w:type="dxa"/>
            <w:tcBorders/>
            <w:shd w:fill="FFFFFF" w:val="clear"/>
            <w:vAlign w:val="bottom"/>
          </w:tcPr>
          <w:p>
            <w:pPr>
              <w:pStyle w:val="TableContents"/>
              <w:spacing w:before="0" w:after="283"/>
              <w:jc w:val="right"/>
              <w:rPr/>
            </w:pPr>
            <w:r>
              <w:rPr/>
              <w:t xml:space="preserve">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62" w:type="dxa"/>
            <w:tcBorders/>
            <w:shd w:fill="FFFFFF" w:val="clear"/>
            <w:vAlign w:val="bottom"/>
          </w:tcPr>
          <w:p>
            <w:pPr>
              <w:pStyle w:val="TableContents"/>
              <w:spacing w:before="0" w:after="283"/>
              <w:jc w:val="right"/>
              <w:rPr/>
            </w:pPr>
            <w:r>
              <w:rPr/>
              <w:t xml:space="preserve">  </w:t>
            </w:r>
          </w:p>
        </w:tc>
        <w:tc>
          <w:tcPr>
            <w:tcW w:w="161" w:type="dxa"/>
            <w:tcBorders/>
            <w:shd w:fill="FFFFFF" w:val="clear"/>
            <w:vAlign w:val="bottom"/>
          </w:tcPr>
          <w:p>
            <w:pPr>
              <w:pStyle w:val="TableContents"/>
              <w:spacing w:before="0" w:after="283"/>
              <w:jc w:val="left"/>
              <w:rPr/>
            </w:pPr>
            <w:r>
              <w:rPr/>
              <w:t xml:space="preserve">  </w:t>
            </w:r>
          </w:p>
        </w:tc>
        <w:tc>
          <w:tcPr>
            <w:tcW w:w="109"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62" w:type="dxa"/>
            <w:tcBorders/>
            <w:shd w:fill="FFFFFF" w:val="clear"/>
            <w:vAlign w:val="bottom"/>
          </w:tcPr>
          <w:p>
            <w:pPr>
              <w:pStyle w:val="TableContents"/>
              <w:spacing w:before="0" w:after="283"/>
              <w:jc w:val="right"/>
              <w:rPr/>
            </w:pPr>
            <w:r>
              <w:rPr/>
              <w:t xml:space="preserve">  </w:t>
            </w:r>
          </w:p>
        </w:tc>
        <w:tc>
          <w:tcPr>
            <w:tcW w:w="173" w:type="dxa"/>
            <w:tcBorders/>
            <w:shd w:fill="FFFFFF" w:val="clear"/>
            <w:vAlign w:val="bottom"/>
          </w:tcPr>
          <w:p>
            <w:pPr>
              <w:pStyle w:val="TableContents"/>
              <w:spacing w:before="0" w:after="283"/>
              <w:jc w:val="left"/>
              <w:rPr/>
            </w:pPr>
            <w:r>
              <w:rPr/>
              <w:t xml:space="preserve">  </w:t>
            </w:r>
          </w:p>
        </w:tc>
      </w:tr>
      <w:tr>
        <w:trPr/>
        <w:tc>
          <w:tcPr>
            <w:tcW w:w="4726" w:type="dxa"/>
            <w:tcBorders/>
            <w:shd w:fill="CCEEFF" w:val="clear"/>
            <w:vAlign w:val="bottom"/>
          </w:tcPr>
          <w:p>
            <w:pPr>
              <w:pStyle w:val="TableContents"/>
              <w:spacing w:before="0" w:after="0"/>
              <w:ind w:left="200" w:right="0" w:hanging="200"/>
              <w:jc w:val="left"/>
              <w:rPr/>
            </w:pPr>
            <w:r>
              <w:rPr/>
              <w:t xml:space="preserve">Purchases and related costs(1)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30" w:type="dxa"/>
            <w:tcBorders/>
            <w:shd w:fill="CCEEFF" w:val="clear"/>
            <w:vAlign w:val="bottom"/>
          </w:tcPr>
          <w:p>
            <w:pPr>
              <w:pStyle w:val="TableContents"/>
              <w:spacing w:before="0" w:after="283"/>
              <w:jc w:val="right"/>
              <w:rPr/>
            </w:pPr>
            <w:r>
              <w:rPr/>
              <w:t xml:space="preserve">5,455.2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30" w:type="dxa"/>
            <w:tcBorders/>
            <w:shd w:fill="CCEEFF" w:val="clear"/>
            <w:vAlign w:val="bottom"/>
          </w:tcPr>
          <w:p>
            <w:pPr>
              <w:pStyle w:val="TableContents"/>
              <w:spacing w:before="0" w:after="283"/>
              <w:jc w:val="right"/>
              <w:rPr/>
            </w:pPr>
            <w:r>
              <w:rPr/>
              <w:t xml:space="preserve">4,261.5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 xml:space="preserve">12,884.4 </w:t>
            </w:r>
          </w:p>
        </w:tc>
        <w:tc>
          <w:tcPr>
            <w:tcW w:w="161" w:type="dxa"/>
            <w:tcBorders/>
            <w:shd w:fill="CCEEFF" w:val="clear"/>
            <w:vAlign w:val="bottom"/>
          </w:tcPr>
          <w:p>
            <w:pPr>
              <w:pStyle w:val="TableContents"/>
              <w:spacing w:before="0" w:after="283"/>
              <w:jc w:val="left"/>
              <w:rPr/>
            </w:pPr>
            <w:r>
              <w:rPr/>
              <w:t xml:space="preserve">  </w:t>
            </w:r>
          </w:p>
        </w:tc>
        <w:tc>
          <w:tcPr>
            <w:tcW w:w="109"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 xml:space="preserve">17,343.3 </w:t>
            </w:r>
          </w:p>
        </w:tc>
        <w:tc>
          <w:tcPr>
            <w:tcW w:w="173" w:type="dxa"/>
            <w:tcBorders/>
            <w:shd w:fill="CCEEFF" w:val="clear"/>
            <w:vAlign w:val="bottom"/>
          </w:tcPr>
          <w:p>
            <w:pPr>
              <w:pStyle w:val="TableContents"/>
              <w:spacing w:before="0" w:after="283"/>
              <w:jc w:val="left"/>
              <w:rPr/>
            </w:pPr>
            <w:r>
              <w:rPr/>
              <w:t xml:space="preserve">  </w:t>
            </w:r>
          </w:p>
        </w:tc>
      </w:tr>
      <w:tr>
        <w:trPr/>
        <w:tc>
          <w:tcPr>
            <w:tcW w:w="4726" w:type="dxa"/>
            <w:tcBorders/>
            <w:shd w:fill="FFFFFF" w:val="clear"/>
            <w:vAlign w:val="bottom"/>
          </w:tcPr>
          <w:p>
            <w:pPr>
              <w:pStyle w:val="TableContents"/>
              <w:spacing w:before="0" w:after="0"/>
              <w:ind w:left="200" w:right="0" w:hanging="200"/>
              <w:jc w:val="left"/>
              <w:rPr/>
            </w:pPr>
            <w:r>
              <w:rPr/>
              <w:t xml:space="preserve">Field operating costs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30" w:type="dxa"/>
            <w:tcBorders/>
            <w:shd w:fill="FFFFFF" w:val="clear"/>
            <w:vAlign w:val="bottom"/>
          </w:tcPr>
          <w:p>
            <w:pPr>
              <w:pStyle w:val="TableContents"/>
              <w:spacing w:before="0" w:after="283"/>
              <w:jc w:val="right"/>
              <w:rPr/>
            </w:pPr>
            <w:r>
              <w:rPr/>
              <w:t xml:space="preserve">133.4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30" w:type="dxa"/>
            <w:tcBorders/>
            <w:shd w:fill="FFFFFF" w:val="clear"/>
            <w:vAlign w:val="bottom"/>
          </w:tcPr>
          <w:p>
            <w:pPr>
              <w:pStyle w:val="TableContents"/>
              <w:spacing w:before="0" w:after="283"/>
              <w:jc w:val="right"/>
              <w:rPr/>
            </w:pPr>
            <w:r>
              <w:rPr/>
              <w:t xml:space="preserve">94.0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62" w:type="dxa"/>
            <w:tcBorders/>
            <w:shd w:fill="FFFFFF" w:val="clear"/>
            <w:vAlign w:val="bottom"/>
          </w:tcPr>
          <w:p>
            <w:pPr>
              <w:pStyle w:val="TableContents"/>
              <w:spacing w:before="0" w:after="283"/>
              <w:jc w:val="right"/>
              <w:rPr/>
            </w:pPr>
            <w:r>
              <w:rPr/>
              <w:t xml:space="preserve">394.8 </w:t>
            </w:r>
          </w:p>
        </w:tc>
        <w:tc>
          <w:tcPr>
            <w:tcW w:w="161" w:type="dxa"/>
            <w:tcBorders/>
            <w:shd w:fill="FFFFFF" w:val="clear"/>
            <w:vAlign w:val="bottom"/>
          </w:tcPr>
          <w:p>
            <w:pPr>
              <w:pStyle w:val="TableContents"/>
              <w:spacing w:before="0" w:after="283"/>
              <w:jc w:val="left"/>
              <w:rPr/>
            </w:pPr>
            <w:r>
              <w:rPr/>
              <w:t xml:space="preserve">  </w:t>
            </w:r>
          </w:p>
        </w:tc>
        <w:tc>
          <w:tcPr>
            <w:tcW w:w="109"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62" w:type="dxa"/>
            <w:tcBorders/>
            <w:shd w:fill="FFFFFF" w:val="clear"/>
            <w:vAlign w:val="bottom"/>
          </w:tcPr>
          <w:p>
            <w:pPr>
              <w:pStyle w:val="TableContents"/>
              <w:spacing w:before="0" w:after="283"/>
              <w:jc w:val="right"/>
              <w:rPr/>
            </w:pPr>
            <w:r>
              <w:rPr/>
              <w:t xml:space="preserve">268.6 </w:t>
            </w:r>
          </w:p>
        </w:tc>
        <w:tc>
          <w:tcPr>
            <w:tcW w:w="173" w:type="dxa"/>
            <w:tcBorders/>
            <w:shd w:fill="FFFFFF" w:val="clear"/>
            <w:vAlign w:val="bottom"/>
          </w:tcPr>
          <w:p>
            <w:pPr>
              <w:pStyle w:val="TableContents"/>
              <w:spacing w:before="0" w:after="283"/>
              <w:jc w:val="left"/>
              <w:rPr/>
            </w:pPr>
            <w:r>
              <w:rPr/>
              <w:t xml:space="preserve">  </w:t>
            </w:r>
          </w:p>
        </w:tc>
      </w:tr>
      <w:tr>
        <w:trPr/>
        <w:tc>
          <w:tcPr>
            <w:tcW w:w="4726" w:type="dxa"/>
            <w:tcBorders/>
            <w:shd w:fill="CCEEFF" w:val="clear"/>
            <w:vAlign w:val="bottom"/>
          </w:tcPr>
          <w:p>
            <w:pPr>
              <w:pStyle w:val="TableContents"/>
              <w:spacing w:before="0" w:after="0"/>
              <w:ind w:left="200" w:right="0" w:hanging="200"/>
              <w:jc w:val="left"/>
              <w:rPr/>
            </w:pPr>
            <w:r>
              <w:rPr/>
              <w:t xml:space="preserve">General and administrative expenses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30" w:type="dxa"/>
            <w:tcBorders/>
            <w:shd w:fill="CCEEFF" w:val="clear"/>
            <w:vAlign w:val="bottom"/>
          </w:tcPr>
          <w:p>
            <w:pPr>
              <w:pStyle w:val="TableContents"/>
              <w:spacing w:before="0" w:after="283"/>
              <w:jc w:val="right"/>
              <w:rPr/>
            </w:pPr>
            <w:r>
              <w:rPr/>
              <w:t xml:space="preserve">33.4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30" w:type="dxa"/>
            <w:tcBorders/>
            <w:shd w:fill="CCEEFF" w:val="clear"/>
            <w:vAlign w:val="bottom"/>
          </w:tcPr>
          <w:p>
            <w:pPr>
              <w:pStyle w:val="TableContents"/>
              <w:spacing w:before="0" w:after="283"/>
              <w:jc w:val="right"/>
              <w:rPr/>
            </w:pPr>
            <w:r>
              <w:rPr/>
              <w:t xml:space="preserve">33.0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 xml:space="preserve">127.9 </w:t>
            </w:r>
          </w:p>
        </w:tc>
        <w:tc>
          <w:tcPr>
            <w:tcW w:w="161" w:type="dxa"/>
            <w:tcBorders/>
            <w:shd w:fill="CCEEFF" w:val="clear"/>
            <w:vAlign w:val="bottom"/>
          </w:tcPr>
          <w:p>
            <w:pPr>
              <w:pStyle w:val="TableContents"/>
              <w:spacing w:before="0" w:after="283"/>
              <w:jc w:val="left"/>
              <w:rPr/>
            </w:pPr>
            <w:r>
              <w:rPr/>
              <w:t xml:space="preserve">  </w:t>
            </w:r>
          </w:p>
        </w:tc>
        <w:tc>
          <w:tcPr>
            <w:tcW w:w="109"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 xml:space="preserve">92.2 </w:t>
            </w:r>
          </w:p>
        </w:tc>
        <w:tc>
          <w:tcPr>
            <w:tcW w:w="173" w:type="dxa"/>
            <w:tcBorders/>
            <w:shd w:fill="CCEEFF" w:val="clear"/>
            <w:vAlign w:val="bottom"/>
          </w:tcPr>
          <w:p>
            <w:pPr>
              <w:pStyle w:val="TableContents"/>
              <w:spacing w:before="0" w:after="283"/>
              <w:jc w:val="left"/>
              <w:rPr/>
            </w:pPr>
            <w:r>
              <w:rPr/>
              <w:t xml:space="preserve">  </w:t>
            </w:r>
          </w:p>
        </w:tc>
      </w:tr>
      <w:tr>
        <w:trPr/>
        <w:tc>
          <w:tcPr>
            <w:tcW w:w="4726" w:type="dxa"/>
            <w:tcBorders/>
            <w:shd w:fill="FFFFFF" w:val="clear"/>
            <w:vAlign w:val="bottom"/>
          </w:tcPr>
          <w:p>
            <w:pPr>
              <w:pStyle w:val="TableContents"/>
              <w:spacing w:before="0" w:after="0"/>
              <w:ind w:left="200" w:right="0" w:hanging="200"/>
              <w:jc w:val="left"/>
              <w:rPr/>
            </w:pPr>
            <w:r>
              <w:rPr/>
              <w:t xml:space="preserve">Depreciation and amortization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30" w:type="dxa"/>
            <w:tcBorders/>
            <w:shd w:fill="FFFFFF" w:val="clear"/>
            <w:vAlign w:val="bottom"/>
          </w:tcPr>
          <w:p>
            <w:pPr>
              <w:pStyle w:val="TableContents"/>
              <w:spacing w:before="0" w:after="283"/>
              <w:jc w:val="right"/>
              <w:rPr/>
            </w:pPr>
            <w:r>
              <w:rPr/>
              <w:t xml:space="preserve">42.9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30" w:type="dxa"/>
            <w:tcBorders/>
            <w:shd w:fill="FFFFFF" w:val="clear"/>
            <w:vAlign w:val="bottom"/>
          </w:tcPr>
          <w:p>
            <w:pPr>
              <w:pStyle w:val="TableContents"/>
              <w:spacing w:before="0" w:after="283"/>
              <w:jc w:val="right"/>
              <w:rPr/>
            </w:pPr>
            <w:r>
              <w:rPr/>
              <w:t xml:space="preserve">24.2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62" w:type="dxa"/>
            <w:tcBorders/>
            <w:shd w:fill="FFFFFF" w:val="clear"/>
            <w:vAlign w:val="bottom"/>
          </w:tcPr>
          <w:p>
            <w:pPr>
              <w:pStyle w:val="TableContents"/>
              <w:spacing w:before="0" w:after="283"/>
              <w:jc w:val="right"/>
              <w:rPr/>
            </w:pPr>
            <w:r>
              <w:rPr/>
              <w:t xml:space="preserve">134.9 </w:t>
            </w:r>
          </w:p>
        </w:tc>
        <w:tc>
          <w:tcPr>
            <w:tcW w:w="161" w:type="dxa"/>
            <w:tcBorders/>
            <w:shd w:fill="FFFFFF" w:val="clear"/>
            <w:vAlign w:val="bottom"/>
          </w:tcPr>
          <w:p>
            <w:pPr>
              <w:pStyle w:val="TableContents"/>
              <w:spacing w:before="0" w:after="283"/>
              <w:jc w:val="left"/>
              <w:rPr/>
            </w:pPr>
            <w:r>
              <w:rPr/>
              <w:t xml:space="preserve">  </w:t>
            </w:r>
          </w:p>
        </w:tc>
        <w:tc>
          <w:tcPr>
            <w:tcW w:w="109"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62" w:type="dxa"/>
            <w:tcBorders/>
            <w:shd w:fill="FFFFFF" w:val="clear"/>
            <w:vAlign w:val="bottom"/>
          </w:tcPr>
          <w:p>
            <w:pPr>
              <w:pStyle w:val="TableContents"/>
              <w:spacing w:before="0" w:after="283"/>
              <w:jc w:val="right"/>
              <w:rPr/>
            </w:pPr>
            <w:r>
              <w:rPr/>
              <w:t xml:space="preserve">67.1 </w:t>
            </w:r>
          </w:p>
        </w:tc>
        <w:tc>
          <w:tcPr>
            <w:tcW w:w="173" w:type="dxa"/>
            <w:tcBorders/>
            <w:shd w:fill="FFFFFF" w:val="clear"/>
            <w:vAlign w:val="bottom"/>
          </w:tcPr>
          <w:p>
            <w:pPr>
              <w:pStyle w:val="TableContents"/>
              <w:spacing w:before="0" w:after="283"/>
              <w:jc w:val="left"/>
              <w:rPr/>
            </w:pPr>
            <w:r>
              <w:rPr/>
              <w:t xml:space="preserve">  </w:t>
            </w:r>
          </w:p>
        </w:tc>
      </w:tr>
      <w:tr>
        <w:trPr/>
        <w:tc>
          <w:tcPr>
            <w:tcW w:w="4726"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6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6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3" w:type="dxa"/>
            <w:tcBorders/>
            <w:shd w:fill="FFFFFF" w:val="clear"/>
            <w:vAlign w:val="bottom"/>
          </w:tcPr>
          <w:p>
            <w:pPr>
              <w:pStyle w:val="TableContents"/>
              <w:spacing w:before="0" w:after="283"/>
              <w:rPr/>
            </w:pPr>
            <w:r>
              <w:rPr/>
              <w:t xml:space="preserve">  </w:t>
            </w:r>
          </w:p>
        </w:tc>
      </w:tr>
      <w:tr>
        <w:trPr/>
        <w:tc>
          <w:tcPr>
            <w:tcW w:w="4726" w:type="dxa"/>
            <w:tcBorders/>
            <w:shd w:fill="CCEEFF" w:val="clear"/>
            <w:vAlign w:val="bottom"/>
          </w:tcPr>
          <w:p>
            <w:pPr>
              <w:pStyle w:val="TableContents"/>
              <w:spacing w:before="0" w:after="0"/>
              <w:ind w:left="400" w:right="0" w:hanging="200"/>
              <w:jc w:val="left"/>
              <w:rPr/>
            </w:pPr>
            <w:r>
              <w:rPr/>
              <w:t xml:space="preserve">Total costs and expenses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30" w:type="dxa"/>
            <w:tcBorders/>
            <w:shd w:fill="CCEEFF" w:val="clear"/>
            <w:vAlign w:val="bottom"/>
          </w:tcPr>
          <w:p>
            <w:pPr>
              <w:pStyle w:val="TableContents"/>
              <w:spacing w:before="0" w:after="283"/>
              <w:jc w:val="right"/>
              <w:rPr/>
            </w:pPr>
            <w:r>
              <w:rPr/>
              <w:t xml:space="preserve">5,664.9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30" w:type="dxa"/>
            <w:tcBorders/>
            <w:shd w:fill="CCEEFF" w:val="clear"/>
            <w:vAlign w:val="bottom"/>
          </w:tcPr>
          <w:p>
            <w:pPr>
              <w:pStyle w:val="TableContents"/>
              <w:spacing w:before="0" w:after="283"/>
              <w:jc w:val="right"/>
              <w:rPr/>
            </w:pPr>
            <w:r>
              <w:rPr/>
              <w:t xml:space="preserve">4,412.7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 xml:space="preserve">13,542.0 </w:t>
            </w:r>
          </w:p>
        </w:tc>
        <w:tc>
          <w:tcPr>
            <w:tcW w:w="161" w:type="dxa"/>
            <w:tcBorders/>
            <w:shd w:fill="CCEEFF" w:val="clear"/>
            <w:vAlign w:val="bottom"/>
          </w:tcPr>
          <w:p>
            <w:pPr>
              <w:pStyle w:val="TableContents"/>
              <w:spacing w:before="0" w:after="283"/>
              <w:jc w:val="left"/>
              <w:rPr/>
            </w:pPr>
            <w:r>
              <w:rPr/>
              <w:t xml:space="preserve">  </w:t>
            </w:r>
          </w:p>
        </w:tc>
        <w:tc>
          <w:tcPr>
            <w:tcW w:w="109"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 xml:space="preserve">17,771.2 </w:t>
            </w:r>
          </w:p>
        </w:tc>
        <w:tc>
          <w:tcPr>
            <w:tcW w:w="173" w:type="dxa"/>
            <w:tcBorders/>
            <w:shd w:fill="CCEEFF" w:val="clear"/>
            <w:vAlign w:val="bottom"/>
          </w:tcPr>
          <w:p>
            <w:pPr>
              <w:pStyle w:val="TableContents"/>
              <w:spacing w:before="0" w:after="283"/>
              <w:jc w:val="left"/>
              <w:rPr/>
            </w:pPr>
            <w:r>
              <w:rPr/>
              <w:t xml:space="preserve">  </w:t>
            </w:r>
          </w:p>
        </w:tc>
      </w:tr>
      <w:tr>
        <w:trPr/>
        <w:tc>
          <w:tcPr>
            <w:tcW w:w="4726"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6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6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3" w:type="dxa"/>
            <w:tcBorders/>
            <w:shd w:fill="FFFFFF" w:val="clear"/>
            <w:vAlign w:val="bottom"/>
          </w:tcPr>
          <w:p>
            <w:pPr>
              <w:pStyle w:val="TableContents"/>
              <w:spacing w:before="0" w:after="283"/>
              <w:rPr/>
            </w:pPr>
            <w:r>
              <w:rPr/>
              <w:t xml:space="preserve">  </w:t>
            </w:r>
          </w:p>
        </w:tc>
      </w:tr>
      <w:tr>
        <w:trPr/>
        <w:tc>
          <w:tcPr>
            <w:tcW w:w="4726" w:type="dxa"/>
            <w:tcBorders/>
            <w:shd w:fill="FFFFFF" w:val="clear"/>
            <w:vAlign w:val="bottom"/>
          </w:tcPr>
          <w:p>
            <w:pPr>
              <w:pStyle w:val="TableContents"/>
              <w:spacing w:before="0" w:after="0"/>
              <w:ind w:left="200" w:right="0" w:hanging="200"/>
              <w:jc w:val="left"/>
              <w:rPr/>
            </w:pPr>
            <w:r>
              <w:rPr>
                <w:b/>
              </w:rPr>
              <w:t>OPERATING INCOME</w:t>
            </w: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30" w:type="dxa"/>
            <w:tcBorders/>
            <w:shd w:fill="FFFFFF" w:val="clear"/>
            <w:vAlign w:val="bottom"/>
          </w:tcPr>
          <w:p>
            <w:pPr>
              <w:pStyle w:val="TableContents"/>
              <w:spacing w:before="0" w:after="283"/>
              <w:jc w:val="right"/>
              <w:rPr/>
            </w:pPr>
            <w:r>
              <w:rPr/>
              <w:t xml:space="preserve">134.1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30" w:type="dxa"/>
            <w:tcBorders/>
            <w:shd w:fill="FFFFFF" w:val="clear"/>
            <w:vAlign w:val="bottom"/>
          </w:tcPr>
          <w:p>
            <w:pPr>
              <w:pStyle w:val="TableContents"/>
              <w:spacing w:before="0" w:after="283"/>
              <w:jc w:val="right"/>
              <w:rPr/>
            </w:pPr>
            <w:r>
              <w:rPr/>
              <w:t xml:space="preserve">112.8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62" w:type="dxa"/>
            <w:tcBorders/>
            <w:shd w:fill="FFFFFF" w:val="clear"/>
            <w:vAlign w:val="bottom"/>
          </w:tcPr>
          <w:p>
            <w:pPr>
              <w:pStyle w:val="TableContents"/>
              <w:spacing w:before="0" w:after="283"/>
              <w:jc w:val="right"/>
              <w:rPr/>
            </w:pPr>
            <w:r>
              <w:rPr/>
              <w:t xml:space="preserve">404.3 </w:t>
            </w:r>
          </w:p>
        </w:tc>
        <w:tc>
          <w:tcPr>
            <w:tcW w:w="161" w:type="dxa"/>
            <w:tcBorders/>
            <w:shd w:fill="FFFFFF" w:val="clear"/>
            <w:vAlign w:val="bottom"/>
          </w:tcPr>
          <w:p>
            <w:pPr>
              <w:pStyle w:val="TableContents"/>
              <w:spacing w:before="0" w:after="283"/>
              <w:jc w:val="left"/>
              <w:rPr/>
            </w:pPr>
            <w:r>
              <w:rPr/>
              <w:t xml:space="preserve">  </w:t>
            </w:r>
          </w:p>
        </w:tc>
        <w:tc>
          <w:tcPr>
            <w:tcW w:w="109"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62" w:type="dxa"/>
            <w:tcBorders/>
            <w:shd w:fill="FFFFFF" w:val="clear"/>
            <w:vAlign w:val="bottom"/>
          </w:tcPr>
          <w:p>
            <w:pPr>
              <w:pStyle w:val="TableContents"/>
              <w:spacing w:before="0" w:after="283"/>
              <w:jc w:val="right"/>
              <w:rPr/>
            </w:pPr>
            <w:r>
              <w:rPr/>
              <w:t xml:space="preserve">281.4 </w:t>
            </w:r>
          </w:p>
        </w:tc>
        <w:tc>
          <w:tcPr>
            <w:tcW w:w="173" w:type="dxa"/>
            <w:tcBorders/>
            <w:shd w:fill="FFFFFF" w:val="clear"/>
            <w:vAlign w:val="bottom"/>
          </w:tcPr>
          <w:p>
            <w:pPr>
              <w:pStyle w:val="TableContents"/>
              <w:spacing w:before="0" w:after="283"/>
              <w:jc w:val="left"/>
              <w:rPr/>
            </w:pPr>
            <w:r>
              <w:rPr/>
              <w:t xml:space="preserve">  </w:t>
            </w:r>
          </w:p>
        </w:tc>
      </w:tr>
      <w:tr>
        <w:trPr/>
        <w:tc>
          <w:tcPr>
            <w:tcW w:w="4726" w:type="dxa"/>
            <w:tcBorders/>
            <w:shd w:fill="CCEEFF" w:val="clear"/>
            <w:vAlign w:val="bottom"/>
          </w:tcPr>
          <w:p>
            <w:pPr>
              <w:pStyle w:val="TableContents"/>
              <w:spacing w:before="0" w:after="0"/>
              <w:ind w:left="200" w:right="0" w:hanging="200"/>
              <w:jc w:val="left"/>
              <w:rPr/>
            </w:pPr>
            <w:r>
              <w:rPr>
                <w:b/>
              </w:rPr>
              <w:t>OTHER INCOME/(EXPENSE)</w:t>
            </w: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30"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30"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09"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 xml:space="preserve">  </w:t>
            </w:r>
          </w:p>
        </w:tc>
        <w:tc>
          <w:tcPr>
            <w:tcW w:w="173" w:type="dxa"/>
            <w:tcBorders/>
            <w:shd w:fill="CCEEFF" w:val="clear"/>
            <w:vAlign w:val="bottom"/>
          </w:tcPr>
          <w:p>
            <w:pPr>
              <w:pStyle w:val="TableContents"/>
              <w:spacing w:before="0" w:after="283"/>
              <w:jc w:val="left"/>
              <w:rPr/>
            </w:pPr>
            <w:r>
              <w:rPr/>
              <w:t xml:space="preserve">  </w:t>
            </w:r>
          </w:p>
        </w:tc>
      </w:tr>
      <w:tr>
        <w:trPr/>
        <w:tc>
          <w:tcPr>
            <w:tcW w:w="4726" w:type="dxa"/>
            <w:tcBorders/>
            <w:shd w:fill="FFFFFF" w:val="clear"/>
            <w:vAlign w:val="bottom"/>
          </w:tcPr>
          <w:p>
            <w:pPr>
              <w:pStyle w:val="TableContents"/>
              <w:spacing w:before="0" w:after="0"/>
              <w:ind w:left="200" w:right="0" w:hanging="200"/>
              <w:jc w:val="left"/>
              <w:rPr/>
            </w:pPr>
            <w:r>
              <w:rPr/>
              <w:t xml:space="preserve">Equity earnings in unconsolidated entities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30" w:type="dxa"/>
            <w:tcBorders/>
            <w:shd w:fill="FFFFFF" w:val="clear"/>
            <w:vAlign w:val="bottom"/>
          </w:tcPr>
          <w:p>
            <w:pPr>
              <w:pStyle w:val="TableContents"/>
              <w:spacing w:before="0" w:after="283"/>
              <w:jc w:val="right"/>
              <w:rPr/>
            </w:pPr>
            <w:r>
              <w:rPr/>
              <w:t xml:space="preserve">3.8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30" w:type="dxa"/>
            <w:tcBorders/>
            <w:shd w:fill="FFFFFF" w:val="clear"/>
            <w:vAlign w:val="bottom"/>
          </w:tcPr>
          <w:p>
            <w:pPr>
              <w:pStyle w:val="TableContents"/>
              <w:spacing w:before="0" w:after="283"/>
              <w:jc w:val="right"/>
              <w:rPr/>
            </w:pPr>
            <w:r>
              <w:rPr/>
              <w:t xml:space="preserve">1.5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62" w:type="dxa"/>
            <w:tcBorders/>
            <w:shd w:fill="FFFFFF" w:val="clear"/>
            <w:vAlign w:val="bottom"/>
          </w:tcPr>
          <w:p>
            <w:pPr>
              <w:pStyle w:val="TableContents"/>
              <w:spacing w:before="0" w:after="283"/>
              <w:jc w:val="right"/>
              <w:rPr/>
            </w:pPr>
            <w:r>
              <w:rPr/>
              <w:t xml:space="preserve">12.4 </w:t>
            </w:r>
          </w:p>
        </w:tc>
        <w:tc>
          <w:tcPr>
            <w:tcW w:w="161" w:type="dxa"/>
            <w:tcBorders/>
            <w:shd w:fill="FFFFFF" w:val="clear"/>
            <w:vAlign w:val="bottom"/>
          </w:tcPr>
          <w:p>
            <w:pPr>
              <w:pStyle w:val="TableContents"/>
              <w:spacing w:before="0" w:after="283"/>
              <w:jc w:val="left"/>
              <w:rPr/>
            </w:pPr>
            <w:r>
              <w:rPr/>
              <w:t xml:space="preserve">  </w:t>
            </w:r>
          </w:p>
        </w:tc>
        <w:tc>
          <w:tcPr>
            <w:tcW w:w="109"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62" w:type="dxa"/>
            <w:tcBorders/>
            <w:shd w:fill="FFFFFF" w:val="clear"/>
            <w:vAlign w:val="bottom"/>
          </w:tcPr>
          <w:p>
            <w:pPr>
              <w:pStyle w:val="TableContents"/>
              <w:spacing w:before="0" w:after="283"/>
              <w:jc w:val="right"/>
              <w:rPr/>
            </w:pPr>
            <w:r>
              <w:rPr/>
              <w:t xml:space="preserve">3.2 </w:t>
            </w:r>
          </w:p>
        </w:tc>
        <w:tc>
          <w:tcPr>
            <w:tcW w:w="173" w:type="dxa"/>
            <w:tcBorders/>
            <w:shd w:fill="FFFFFF" w:val="clear"/>
            <w:vAlign w:val="bottom"/>
          </w:tcPr>
          <w:p>
            <w:pPr>
              <w:pStyle w:val="TableContents"/>
              <w:spacing w:before="0" w:after="283"/>
              <w:jc w:val="left"/>
              <w:rPr/>
            </w:pPr>
            <w:r>
              <w:rPr/>
              <w:t xml:space="preserve">  </w:t>
            </w:r>
          </w:p>
        </w:tc>
      </w:tr>
      <w:tr>
        <w:trPr/>
        <w:tc>
          <w:tcPr>
            <w:tcW w:w="4726" w:type="dxa"/>
            <w:tcBorders/>
            <w:shd w:fill="CCEEFF" w:val="clear"/>
            <w:vAlign w:val="bottom"/>
          </w:tcPr>
          <w:p>
            <w:pPr>
              <w:pStyle w:val="TableContents"/>
              <w:spacing w:before="0" w:after="0"/>
              <w:ind w:left="200" w:right="0" w:hanging="200"/>
              <w:jc w:val="left"/>
              <w:rPr/>
            </w:pPr>
            <w:r>
              <w:rPr/>
              <w:t xml:space="preserve">Interest expense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30" w:type="dxa"/>
            <w:tcBorders/>
            <w:shd w:fill="CCEEFF" w:val="clear"/>
            <w:vAlign w:val="bottom"/>
          </w:tcPr>
          <w:p>
            <w:pPr>
              <w:pStyle w:val="TableContents"/>
              <w:spacing w:before="0" w:after="283"/>
              <w:jc w:val="right"/>
              <w:rPr/>
            </w:pPr>
            <w:r>
              <w:rPr/>
              <w:t xml:space="preserve">(38.8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30" w:type="dxa"/>
            <w:tcBorders/>
            <w:shd w:fill="CCEEFF" w:val="clear"/>
            <w:vAlign w:val="bottom"/>
          </w:tcPr>
          <w:p>
            <w:pPr>
              <w:pStyle w:val="TableContents"/>
              <w:spacing w:before="0" w:after="283"/>
              <w:jc w:val="right"/>
              <w:rPr/>
            </w:pPr>
            <w:r>
              <w:rPr/>
              <w:t xml:space="preserve">(19.2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 xml:space="preserve">(121.1 </w:t>
            </w:r>
          </w:p>
        </w:tc>
        <w:tc>
          <w:tcPr>
            <w:tcW w:w="161" w:type="dxa"/>
            <w:tcBorders/>
            <w:shd w:fill="CCEEFF" w:val="clear"/>
            <w:vAlign w:val="bottom"/>
          </w:tcPr>
          <w:p>
            <w:pPr>
              <w:pStyle w:val="TableContents"/>
              <w:spacing w:before="0" w:after="283"/>
              <w:jc w:val="left"/>
              <w:rPr/>
            </w:pPr>
            <w:r>
              <w:rPr/>
              <w:t xml:space="preserve">) </w:t>
            </w:r>
          </w:p>
        </w:tc>
        <w:tc>
          <w:tcPr>
            <w:tcW w:w="109"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 xml:space="preserve">(52.5 </w:t>
            </w:r>
          </w:p>
        </w:tc>
        <w:tc>
          <w:tcPr>
            <w:tcW w:w="173" w:type="dxa"/>
            <w:tcBorders/>
            <w:shd w:fill="CCEEFF" w:val="clear"/>
            <w:vAlign w:val="bottom"/>
          </w:tcPr>
          <w:p>
            <w:pPr>
              <w:pStyle w:val="TableContents"/>
              <w:spacing w:before="0" w:after="283"/>
              <w:jc w:val="left"/>
              <w:rPr/>
            </w:pPr>
            <w:r>
              <w:rPr/>
              <w:t xml:space="preserve">) </w:t>
            </w:r>
          </w:p>
        </w:tc>
      </w:tr>
      <w:tr>
        <w:trPr/>
        <w:tc>
          <w:tcPr>
            <w:tcW w:w="4726" w:type="dxa"/>
            <w:tcBorders/>
            <w:shd w:fill="FFFFFF" w:val="clear"/>
            <w:vAlign w:val="bottom"/>
          </w:tcPr>
          <w:p>
            <w:pPr>
              <w:pStyle w:val="TableContents"/>
              <w:spacing w:before="0" w:after="0"/>
              <w:ind w:left="200" w:right="0" w:hanging="200"/>
              <w:jc w:val="left"/>
              <w:rPr/>
            </w:pPr>
            <w:r>
              <w:rPr/>
              <w:t xml:space="preserve">Interest income and other income (expense), net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30" w:type="dxa"/>
            <w:tcBorders/>
            <w:shd w:fill="FFFFFF" w:val="clear"/>
            <w:vAlign w:val="bottom"/>
          </w:tcPr>
          <w:p>
            <w:pPr>
              <w:pStyle w:val="TableContents"/>
              <w:spacing w:before="0" w:after="283"/>
              <w:jc w:val="right"/>
              <w:rPr/>
            </w:pPr>
            <w:r>
              <w:rPr/>
              <w:t xml:space="preserve">2.5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30" w:type="dxa"/>
            <w:tcBorders/>
            <w:shd w:fill="FFFFFF" w:val="clear"/>
            <w:vAlign w:val="bottom"/>
          </w:tcPr>
          <w:p>
            <w:pPr>
              <w:pStyle w:val="TableContents"/>
              <w:spacing w:before="0" w:after="283"/>
              <w:jc w:val="right"/>
              <w:rPr/>
            </w:pPr>
            <w:r>
              <w:rPr/>
              <w:t xml:space="preserve">0.3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62" w:type="dxa"/>
            <w:tcBorders/>
            <w:shd w:fill="FFFFFF" w:val="clear"/>
            <w:vAlign w:val="bottom"/>
          </w:tcPr>
          <w:p>
            <w:pPr>
              <w:pStyle w:val="TableContents"/>
              <w:spacing w:before="0" w:after="283"/>
              <w:jc w:val="right"/>
              <w:rPr/>
            </w:pPr>
            <w:r>
              <w:rPr/>
              <w:t xml:space="preserve">7.7 </w:t>
            </w:r>
          </w:p>
        </w:tc>
        <w:tc>
          <w:tcPr>
            <w:tcW w:w="161" w:type="dxa"/>
            <w:tcBorders/>
            <w:shd w:fill="FFFFFF" w:val="clear"/>
            <w:vAlign w:val="bottom"/>
          </w:tcPr>
          <w:p>
            <w:pPr>
              <w:pStyle w:val="TableContents"/>
              <w:spacing w:before="0" w:after="283"/>
              <w:jc w:val="left"/>
              <w:rPr/>
            </w:pPr>
            <w:r>
              <w:rPr/>
              <w:t xml:space="preserve">  </w:t>
            </w:r>
          </w:p>
        </w:tc>
        <w:tc>
          <w:tcPr>
            <w:tcW w:w="109"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62" w:type="dxa"/>
            <w:tcBorders/>
            <w:shd w:fill="FFFFFF" w:val="clear"/>
            <w:vAlign w:val="bottom"/>
          </w:tcPr>
          <w:p>
            <w:pPr>
              <w:pStyle w:val="TableContents"/>
              <w:spacing w:before="0" w:after="283"/>
              <w:jc w:val="right"/>
              <w:rPr/>
            </w:pPr>
            <w:r>
              <w:rPr/>
              <w:t xml:space="preserve">0.7 </w:t>
            </w:r>
          </w:p>
        </w:tc>
        <w:tc>
          <w:tcPr>
            <w:tcW w:w="173" w:type="dxa"/>
            <w:tcBorders/>
            <w:shd w:fill="FFFFFF" w:val="clear"/>
            <w:vAlign w:val="bottom"/>
          </w:tcPr>
          <w:p>
            <w:pPr>
              <w:pStyle w:val="TableContents"/>
              <w:spacing w:before="0" w:after="283"/>
              <w:jc w:val="left"/>
              <w:rPr/>
            </w:pPr>
            <w:r>
              <w:rPr/>
              <w:t xml:space="preserve">  </w:t>
            </w:r>
          </w:p>
        </w:tc>
      </w:tr>
      <w:tr>
        <w:trPr/>
        <w:tc>
          <w:tcPr>
            <w:tcW w:w="4726"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6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6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3" w:type="dxa"/>
            <w:tcBorders/>
            <w:shd w:fill="FFFFFF" w:val="clear"/>
            <w:vAlign w:val="bottom"/>
          </w:tcPr>
          <w:p>
            <w:pPr>
              <w:pStyle w:val="TableContents"/>
              <w:spacing w:before="0" w:after="283"/>
              <w:rPr/>
            </w:pPr>
            <w:r>
              <w:rPr/>
              <w:t xml:space="preserve">  </w:t>
            </w:r>
          </w:p>
        </w:tc>
      </w:tr>
      <w:tr>
        <w:trPr/>
        <w:tc>
          <w:tcPr>
            <w:tcW w:w="4726" w:type="dxa"/>
            <w:tcBorders/>
            <w:shd w:fill="CCEEFF" w:val="clear"/>
            <w:vAlign w:val="bottom"/>
          </w:tcPr>
          <w:p>
            <w:pPr>
              <w:pStyle w:val="TableContents"/>
              <w:spacing w:before="0" w:after="0"/>
              <w:ind w:left="200" w:right="0" w:hanging="200"/>
              <w:jc w:val="left"/>
              <w:rPr/>
            </w:pPr>
            <w:r>
              <w:rPr/>
              <w:t xml:space="preserve">Income before tax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30" w:type="dxa"/>
            <w:tcBorders/>
            <w:shd w:fill="CCEEFF" w:val="clear"/>
            <w:vAlign w:val="bottom"/>
          </w:tcPr>
          <w:p>
            <w:pPr>
              <w:pStyle w:val="TableContents"/>
              <w:spacing w:before="0" w:after="283"/>
              <w:jc w:val="right"/>
              <w:rPr/>
            </w:pPr>
            <w:r>
              <w:rPr/>
              <w:t xml:space="preserve">101.6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30" w:type="dxa"/>
            <w:tcBorders/>
            <w:shd w:fill="CCEEFF" w:val="clear"/>
            <w:vAlign w:val="bottom"/>
          </w:tcPr>
          <w:p>
            <w:pPr>
              <w:pStyle w:val="TableContents"/>
              <w:spacing w:before="0" w:after="283"/>
              <w:jc w:val="right"/>
              <w:rPr/>
            </w:pPr>
            <w:r>
              <w:rPr/>
              <w:t xml:space="preserve">95.4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 xml:space="preserve">303.3 </w:t>
            </w:r>
          </w:p>
        </w:tc>
        <w:tc>
          <w:tcPr>
            <w:tcW w:w="161" w:type="dxa"/>
            <w:tcBorders/>
            <w:shd w:fill="CCEEFF" w:val="clear"/>
            <w:vAlign w:val="bottom"/>
          </w:tcPr>
          <w:p>
            <w:pPr>
              <w:pStyle w:val="TableContents"/>
              <w:spacing w:before="0" w:after="283"/>
              <w:jc w:val="left"/>
              <w:rPr/>
            </w:pPr>
            <w:r>
              <w:rPr/>
              <w:t xml:space="preserve">  </w:t>
            </w:r>
          </w:p>
        </w:tc>
        <w:tc>
          <w:tcPr>
            <w:tcW w:w="109"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 xml:space="preserve">232.8 </w:t>
            </w:r>
          </w:p>
        </w:tc>
        <w:tc>
          <w:tcPr>
            <w:tcW w:w="173" w:type="dxa"/>
            <w:tcBorders/>
            <w:shd w:fill="CCEEFF" w:val="clear"/>
            <w:vAlign w:val="bottom"/>
          </w:tcPr>
          <w:p>
            <w:pPr>
              <w:pStyle w:val="TableContents"/>
              <w:spacing w:before="0" w:after="283"/>
              <w:jc w:val="left"/>
              <w:rPr/>
            </w:pPr>
            <w:r>
              <w:rPr/>
              <w:t xml:space="preserve">  </w:t>
            </w:r>
          </w:p>
        </w:tc>
      </w:tr>
      <w:tr>
        <w:trPr/>
        <w:tc>
          <w:tcPr>
            <w:tcW w:w="4726" w:type="dxa"/>
            <w:tcBorders/>
            <w:shd w:fill="FFFFFF" w:val="clear"/>
            <w:vAlign w:val="bottom"/>
          </w:tcPr>
          <w:p>
            <w:pPr>
              <w:pStyle w:val="TableContents"/>
              <w:spacing w:before="0" w:after="0"/>
              <w:ind w:left="200" w:right="0" w:hanging="200"/>
              <w:jc w:val="left"/>
              <w:rPr/>
            </w:pPr>
            <w:r>
              <w:rPr/>
              <w:t xml:space="preserve">Current income tax expense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30" w:type="dxa"/>
            <w:tcBorders/>
            <w:shd w:fill="FFFFFF" w:val="clear"/>
            <w:vAlign w:val="bottom"/>
          </w:tcPr>
          <w:p>
            <w:pPr>
              <w:pStyle w:val="TableContents"/>
              <w:spacing w:before="0" w:after="283"/>
              <w:jc w:val="right"/>
              <w:rPr/>
            </w:pPr>
            <w:r>
              <w:rPr/>
              <w:t xml:space="preserve">(0.4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30" w:type="dxa"/>
            <w:tcBorders/>
            <w:shd w:fill="FFFFFF" w:val="clear"/>
            <w:vAlign w:val="bottom"/>
          </w:tcPr>
          <w:p>
            <w:pPr>
              <w:pStyle w:val="TableContents"/>
              <w:spacing w:before="0" w:after="283"/>
              <w:jc w:val="right"/>
              <w:rPr/>
            </w:pPr>
            <w:r>
              <w:rPr/>
              <w:t xml:space="preserve">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62" w:type="dxa"/>
            <w:tcBorders/>
            <w:shd w:fill="FFFFFF" w:val="clear"/>
            <w:vAlign w:val="bottom"/>
          </w:tcPr>
          <w:p>
            <w:pPr>
              <w:pStyle w:val="TableContents"/>
              <w:spacing w:before="0" w:after="283"/>
              <w:jc w:val="right"/>
              <w:rPr/>
            </w:pPr>
            <w:r>
              <w:rPr/>
              <w:t xml:space="preserve">(1.3 </w:t>
            </w:r>
          </w:p>
        </w:tc>
        <w:tc>
          <w:tcPr>
            <w:tcW w:w="161" w:type="dxa"/>
            <w:tcBorders/>
            <w:shd w:fill="FFFFFF" w:val="clear"/>
            <w:vAlign w:val="bottom"/>
          </w:tcPr>
          <w:p>
            <w:pPr>
              <w:pStyle w:val="TableContents"/>
              <w:spacing w:before="0" w:after="283"/>
              <w:jc w:val="left"/>
              <w:rPr/>
            </w:pPr>
            <w:r>
              <w:rPr/>
              <w:t xml:space="preserve">) </w:t>
            </w:r>
          </w:p>
        </w:tc>
        <w:tc>
          <w:tcPr>
            <w:tcW w:w="109"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62" w:type="dxa"/>
            <w:tcBorders/>
            <w:shd w:fill="FFFFFF" w:val="clear"/>
            <w:vAlign w:val="bottom"/>
          </w:tcPr>
          <w:p>
            <w:pPr>
              <w:pStyle w:val="TableContents"/>
              <w:spacing w:before="0" w:after="283"/>
              <w:jc w:val="right"/>
              <w:rPr/>
            </w:pPr>
            <w:r>
              <w:rPr/>
              <w:t xml:space="preserve"> </w:t>
            </w:r>
          </w:p>
        </w:tc>
        <w:tc>
          <w:tcPr>
            <w:tcW w:w="173" w:type="dxa"/>
            <w:tcBorders/>
            <w:shd w:fill="FFFFFF" w:val="clear"/>
            <w:vAlign w:val="bottom"/>
          </w:tcPr>
          <w:p>
            <w:pPr>
              <w:pStyle w:val="TableContents"/>
              <w:spacing w:before="0" w:after="283"/>
              <w:jc w:val="left"/>
              <w:rPr/>
            </w:pPr>
            <w:r>
              <w:rPr/>
              <w:t xml:space="preserve">  </w:t>
            </w:r>
          </w:p>
        </w:tc>
      </w:tr>
      <w:tr>
        <w:trPr/>
        <w:tc>
          <w:tcPr>
            <w:tcW w:w="4726" w:type="dxa"/>
            <w:tcBorders/>
            <w:shd w:fill="CCEEFF" w:val="clear"/>
            <w:vAlign w:val="bottom"/>
          </w:tcPr>
          <w:p>
            <w:pPr>
              <w:pStyle w:val="TableContents"/>
              <w:spacing w:before="0" w:after="0"/>
              <w:ind w:left="200" w:right="0" w:hanging="200"/>
              <w:jc w:val="left"/>
              <w:rPr/>
            </w:pPr>
            <w:r>
              <w:rPr/>
              <w:t xml:space="preserve">Deferred income tax expense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30" w:type="dxa"/>
            <w:tcBorders/>
            <w:shd w:fill="CCEEFF" w:val="clear"/>
            <w:vAlign w:val="bottom"/>
          </w:tcPr>
          <w:p>
            <w:pPr>
              <w:pStyle w:val="TableContents"/>
              <w:spacing w:before="0" w:after="283"/>
              <w:jc w:val="right"/>
              <w:rPr/>
            </w:pPr>
            <w:r>
              <w:rPr/>
              <w:t xml:space="preserve">(2.8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30"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 xml:space="preserve">(14.1 </w:t>
            </w:r>
          </w:p>
        </w:tc>
        <w:tc>
          <w:tcPr>
            <w:tcW w:w="161" w:type="dxa"/>
            <w:tcBorders/>
            <w:shd w:fill="CCEEFF" w:val="clear"/>
            <w:vAlign w:val="bottom"/>
          </w:tcPr>
          <w:p>
            <w:pPr>
              <w:pStyle w:val="TableContents"/>
              <w:spacing w:before="0" w:after="283"/>
              <w:jc w:val="left"/>
              <w:rPr/>
            </w:pPr>
            <w:r>
              <w:rPr/>
              <w:t xml:space="preserve">) </w:t>
            </w:r>
          </w:p>
        </w:tc>
        <w:tc>
          <w:tcPr>
            <w:tcW w:w="109"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 xml:space="preserve"> </w:t>
            </w:r>
          </w:p>
        </w:tc>
        <w:tc>
          <w:tcPr>
            <w:tcW w:w="173" w:type="dxa"/>
            <w:tcBorders/>
            <w:shd w:fill="CCEEFF" w:val="clear"/>
            <w:vAlign w:val="bottom"/>
          </w:tcPr>
          <w:p>
            <w:pPr>
              <w:pStyle w:val="TableContents"/>
              <w:spacing w:before="0" w:after="283"/>
              <w:jc w:val="left"/>
              <w:rPr/>
            </w:pPr>
            <w:r>
              <w:rPr/>
              <w:t xml:space="preserve">  </w:t>
            </w:r>
          </w:p>
        </w:tc>
      </w:tr>
      <w:tr>
        <w:trPr/>
        <w:tc>
          <w:tcPr>
            <w:tcW w:w="4726"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6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6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3" w:type="dxa"/>
            <w:tcBorders/>
            <w:shd w:fill="FFFFFF" w:val="clear"/>
            <w:vAlign w:val="bottom"/>
          </w:tcPr>
          <w:p>
            <w:pPr>
              <w:pStyle w:val="TableContents"/>
              <w:spacing w:before="0" w:after="283"/>
              <w:rPr/>
            </w:pPr>
            <w:r>
              <w:rPr/>
              <w:t xml:space="preserve">  </w:t>
            </w:r>
          </w:p>
        </w:tc>
      </w:tr>
      <w:tr>
        <w:trPr/>
        <w:tc>
          <w:tcPr>
            <w:tcW w:w="4726" w:type="dxa"/>
            <w:tcBorders/>
            <w:shd w:fill="FFFFFF" w:val="clear"/>
            <w:vAlign w:val="bottom"/>
          </w:tcPr>
          <w:p>
            <w:pPr>
              <w:pStyle w:val="TableContents"/>
              <w:spacing w:before="0" w:after="0"/>
              <w:ind w:left="200" w:right="0" w:hanging="200"/>
              <w:jc w:val="left"/>
              <w:rPr/>
            </w:pPr>
            <w:r>
              <w:rPr/>
              <w:t xml:space="preserve">Income before cumulative effect of change in accounting principle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30" w:type="dxa"/>
            <w:tcBorders/>
            <w:shd w:fill="FFFFFF" w:val="clear"/>
            <w:vAlign w:val="bottom"/>
          </w:tcPr>
          <w:p>
            <w:pPr>
              <w:pStyle w:val="TableContents"/>
              <w:spacing w:before="0" w:after="283"/>
              <w:jc w:val="right"/>
              <w:rPr/>
            </w:pPr>
            <w:r>
              <w:rPr/>
              <w:t xml:space="preserve">98.4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30" w:type="dxa"/>
            <w:tcBorders/>
            <w:shd w:fill="FFFFFF" w:val="clear"/>
            <w:vAlign w:val="bottom"/>
          </w:tcPr>
          <w:p>
            <w:pPr>
              <w:pStyle w:val="TableContents"/>
              <w:spacing w:before="0" w:after="283"/>
              <w:jc w:val="right"/>
              <w:rPr/>
            </w:pPr>
            <w:r>
              <w:rPr/>
              <w:t xml:space="preserve">95.4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62" w:type="dxa"/>
            <w:tcBorders/>
            <w:shd w:fill="FFFFFF" w:val="clear"/>
            <w:vAlign w:val="bottom"/>
          </w:tcPr>
          <w:p>
            <w:pPr>
              <w:pStyle w:val="TableContents"/>
              <w:spacing w:before="0" w:after="283"/>
              <w:jc w:val="right"/>
              <w:rPr/>
            </w:pPr>
            <w:r>
              <w:rPr/>
              <w:t xml:space="preserve">287.9 </w:t>
            </w:r>
          </w:p>
        </w:tc>
        <w:tc>
          <w:tcPr>
            <w:tcW w:w="161" w:type="dxa"/>
            <w:tcBorders/>
            <w:shd w:fill="FFFFFF" w:val="clear"/>
            <w:vAlign w:val="bottom"/>
          </w:tcPr>
          <w:p>
            <w:pPr>
              <w:pStyle w:val="TableContents"/>
              <w:spacing w:before="0" w:after="283"/>
              <w:jc w:val="left"/>
              <w:rPr/>
            </w:pPr>
            <w:r>
              <w:rPr/>
              <w:t xml:space="preserve">  </w:t>
            </w:r>
          </w:p>
        </w:tc>
        <w:tc>
          <w:tcPr>
            <w:tcW w:w="109"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62" w:type="dxa"/>
            <w:tcBorders/>
            <w:shd w:fill="FFFFFF" w:val="clear"/>
            <w:vAlign w:val="bottom"/>
          </w:tcPr>
          <w:p>
            <w:pPr>
              <w:pStyle w:val="TableContents"/>
              <w:spacing w:before="0" w:after="283"/>
              <w:jc w:val="right"/>
              <w:rPr/>
            </w:pPr>
            <w:r>
              <w:rPr/>
              <w:t xml:space="preserve">232.8 </w:t>
            </w:r>
          </w:p>
        </w:tc>
        <w:tc>
          <w:tcPr>
            <w:tcW w:w="173" w:type="dxa"/>
            <w:tcBorders/>
            <w:shd w:fill="FFFFFF" w:val="clear"/>
            <w:vAlign w:val="bottom"/>
          </w:tcPr>
          <w:p>
            <w:pPr>
              <w:pStyle w:val="TableContents"/>
              <w:spacing w:before="0" w:after="283"/>
              <w:jc w:val="left"/>
              <w:rPr/>
            </w:pPr>
            <w:r>
              <w:rPr/>
              <w:t xml:space="preserve">  </w:t>
            </w:r>
          </w:p>
        </w:tc>
      </w:tr>
      <w:tr>
        <w:trPr/>
        <w:tc>
          <w:tcPr>
            <w:tcW w:w="4726"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6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6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3" w:type="dxa"/>
            <w:tcBorders/>
            <w:shd w:fill="FFFFFF" w:val="clear"/>
            <w:vAlign w:val="bottom"/>
          </w:tcPr>
          <w:p>
            <w:pPr>
              <w:pStyle w:val="TableContents"/>
              <w:spacing w:before="0" w:after="283"/>
              <w:rPr/>
            </w:pPr>
            <w:r>
              <w:rPr/>
              <w:t xml:space="preserve">  </w:t>
            </w:r>
          </w:p>
        </w:tc>
      </w:tr>
      <w:tr>
        <w:trPr/>
        <w:tc>
          <w:tcPr>
            <w:tcW w:w="4726" w:type="dxa"/>
            <w:tcBorders/>
            <w:shd w:fill="CCEEFF" w:val="clear"/>
            <w:vAlign w:val="bottom"/>
          </w:tcPr>
          <w:p>
            <w:pPr>
              <w:pStyle w:val="TableContents"/>
              <w:spacing w:before="0" w:after="0"/>
              <w:ind w:left="200" w:right="0" w:hanging="200"/>
              <w:jc w:val="left"/>
              <w:rPr/>
            </w:pPr>
            <w:r>
              <w:rPr/>
              <w:t xml:space="preserve">Cumulative effect of change in accounting principle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30"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30"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09"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 xml:space="preserve">6.3 </w:t>
            </w:r>
          </w:p>
        </w:tc>
        <w:tc>
          <w:tcPr>
            <w:tcW w:w="173" w:type="dxa"/>
            <w:tcBorders/>
            <w:shd w:fill="CCEEFF" w:val="clear"/>
            <w:vAlign w:val="bottom"/>
          </w:tcPr>
          <w:p>
            <w:pPr>
              <w:pStyle w:val="TableContents"/>
              <w:spacing w:before="0" w:after="283"/>
              <w:jc w:val="left"/>
              <w:rPr/>
            </w:pPr>
            <w:r>
              <w:rPr/>
              <w:t xml:space="preserve">  </w:t>
            </w:r>
          </w:p>
        </w:tc>
      </w:tr>
      <w:tr>
        <w:trPr/>
        <w:tc>
          <w:tcPr>
            <w:tcW w:w="4726"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6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6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3" w:type="dxa"/>
            <w:tcBorders/>
            <w:shd w:fill="FFFFFF" w:val="clear"/>
            <w:vAlign w:val="bottom"/>
          </w:tcPr>
          <w:p>
            <w:pPr>
              <w:pStyle w:val="TableContents"/>
              <w:spacing w:before="0" w:after="283"/>
              <w:rPr/>
            </w:pPr>
            <w:r>
              <w:rPr/>
              <w:t xml:space="preserve">  </w:t>
            </w:r>
          </w:p>
        </w:tc>
      </w:tr>
      <w:tr>
        <w:trPr/>
        <w:tc>
          <w:tcPr>
            <w:tcW w:w="4726" w:type="dxa"/>
            <w:tcBorders/>
            <w:shd w:fill="FFFFFF" w:val="clear"/>
            <w:vAlign w:val="bottom"/>
          </w:tcPr>
          <w:p>
            <w:pPr>
              <w:pStyle w:val="TableContents"/>
              <w:spacing w:before="0" w:after="0"/>
              <w:ind w:left="200" w:right="0" w:hanging="200"/>
              <w:jc w:val="left"/>
              <w:rPr/>
            </w:pPr>
            <w:r>
              <w:rPr>
                <w:b/>
              </w:rPr>
              <w:t>NET INCOME</w:t>
            </w: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30" w:type="dxa"/>
            <w:tcBorders/>
            <w:shd w:fill="FFFFFF" w:val="clear"/>
            <w:vAlign w:val="bottom"/>
          </w:tcPr>
          <w:p>
            <w:pPr>
              <w:pStyle w:val="TableContents"/>
              <w:spacing w:before="0" w:after="283"/>
              <w:jc w:val="right"/>
              <w:rPr/>
            </w:pPr>
            <w:r>
              <w:rPr/>
              <w:t xml:space="preserve">98.4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30" w:type="dxa"/>
            <w:tcBorders/>
            <w:shd w:fill="FFFFFF" w:val="clear"/>
            <w:vAlign w:val="bottom"/>
          </w:tcPr>
          <w:p>
            <w:pPr>
              <w:pStyle w:val="TableContents"/>
              <w:spacing w:before="0" w:after="283"/>
              <w:jc w:val="right"/>
              <w:rPr/>
            </w:pPr>
            <w:r>
              <w:rPr/>
              <w:t xml:space="preserve">95.4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62" w:type="dxa"/>
            <w:tcBorders/>
            <w:shd w:fill="FFFFFF" w:val="clear"/>
            <w:vAlign w:val="bottom"/>
          </w:tcPr>
          <w:p>
            <w:pPr>
              <w:pStyle w:val="TableContents"/>
              <w:spacing w:before="0" w:after="283"/>
              <w:jc w:val="right"/>
              <w:rPr/>
            </w:pPr>
            <w:r>
              <w:rPr/>
              <w:t xml:space="preserve">287.9 </w:t>
            </w:r>
          </w:p>
        </w:tc>
        <w:tc>
          <w:tcPr>
            <w:tcW w:w="161" w:type="dxa"/>
            <w:tcBorders/>
            <w:shd w:fill="FFFFFF" w:val="clear"/>
            <w:vAlign w:val="bottom"/>
          </w:tcPr>
          <w:p>
            <w:pPr>
              <w:pStyle w:val="TableContents"/>
              <w:spacing w:before="0" w:after="283"/>
              <w:jc w:val="left"/>
              <w:rPr/>
            </w:pPr>
            <w:r>
              <w:rPr/>
              <w:t xml:space="preserve">  </w:t>
            </w:r>
          </w:p>
        </w:tc>
        <w:tc>
          <w:tcPr>
            <w:tcW w:w="109"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62" w:type="dxa"/>
            <w:tcBorders/>
            <w:shd w:fill="FFFFFF" w:val="clear"/>
            <w:vAlign w:val="bottom"/>
          </w:tcPr>
          <w:p>
            <w:pPr>
              <w:pStyle w:val="TableContents"/>
              <w:spacing w:before="0" w:after="283"/>
              <w:jc w:val="right"/>
              <w:rPr/>
            </w:pPr>
            <w:r>
              <w:rPr/>
              <w:t xml:space="preserve">239.1 </w:t>
            </w:r>
          </w:p>
        </w:tc>
        <w:tc>
          <w:tcPr>
            <w:tcW w:w="173" w:type="dxa"/>
            <w:tcBorders/>
            <w:shd w:fill="FFFFFF" w:val="clear"/>
            <w:vAlign w:val="bottom"/>
          </w:tcPr>
          <w:p>
            <w:pPr>
              <w:pStyle w:val="TableContents"/>
              <w:spacing w:before="0" w:after="283"/>
              <w:jc w:val="left"/>
              <w:rPr/>
            </w:pPr>
            <w:r>
              <w:rPr/>
              <w:t xml:space="preserve">  </w:t>
            </w:r>
          </w:p>
        </w:tc>
      </w:tr>
      <w:tr>
        <w:trPr/>
        <w:tc>
          <w:tcPr>
            <w:tcW w:w="4726"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6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6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3" w:type="dxa"/>
            <w:tcBorders/>
            <w:shd w:fill="FFFFFF" w:val="clear"/>
            <w:vAlign w:val="bottom"/>
          </w:tcPr>
          <w:p>
            <w:pPr>
              <w:pStyle w:val="TableContents"/>
              <w:spacing w:before="0" w:after="283"/>
              <w:rPr/>
            </w:pPr>
            <w:r>
              <w:rPr/>
              <w:t xml:space="preserve">  </w:t>
            </w:r>
          </w:p>
        </w:tc>
      </w:tr>
      <w:tr>
        <w:trPr/>
        <w:tc>
          <w:tcPr>
            <w:tcW w:w="4726" w:type="dxa"/>
            <w:tcBorders/>
            <w:shd w:fill="CCEEFF" w:val="clear"/>
            <w:vAlign w:val="bottom"/>
          </w:tcPr>
          <w:p>
            <w:pPr>
              <w:pStyle w:val="TableContents"/>
              <w:spacing w:before="0" w:after="0"/>
              <w:ind w:left="200" w:right="0" w:hanging="200"/>
              <w:jc w:val="left"/>
              <w:rPr/>
            </w:pPr>
            <w:r>
              <w:rPr>
                <w:b/>
              </w:rPr>
              <w:t>NET INCOME  LIMITED PARTNERS</w:t>
            </w: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30" w:type="dxa"/>
            <w:tcBorders/>
            <w:shd w:fill="CCEEFF" w:val="clear"/>
            <w:vAlign w:val="bottom"/>
          </w:tcPr>
          <w:p>
            <w:pPr>
              <w:pStyle w:val="TableContents"/>
              <w:spacing w:before="0" w:after="283"/>
              <w:jc w:val="right"/>
              <w:rPr/>
            </w:pPr>
            <w:r>
              <w:rPr/>
              <w:t xml:space="preserve">76.8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30" w:type="dxa"/>
            <w:tcBorders/>
            <w:shd w:fill="CCEEFF" w:val="clear"/>
            <w:vAlign w:val="bottom"/>
          </w:tcPr>
          <w:p>
            <w:pPr>
              <w:pStyle w:val="TableContents"/>
              <w:spacing w:before="0" w:after="283"/>
              <w:jc w:val="right"/>
              <w:rPr/>
            </w:pPr>
            <w:r>
              <w:rPr/>
              <w:t xml:space="preserve">84.6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 xml:space="preserve">231.3 </w:t>
            </w:r>
          </w:p>
        </w:tc>
        <w:tc>
          <w:tcPr>
            <w:tcW w:w="161" w:type="dxa"/>
            <w:tcBorders/>
            <w:shd w:fill="CCEEFF" w:val="clear"/>
            <w:vAlign w:val="bottom"/>
          </w:tcPr>
          <w:p>
            <w:pPr>
              <w:pStyle w:val="TableContents"/>
              <w:spacing w:before="0" w:after="283"/>
              <w:jc w:val="left"/>
              <w:rPr/>
            </w:pPr>
            <w:r>
              <w:rPr/>
              <w:t xml:space="preserve">  </w:t>
            </w:r>
          </w:p>
        </w:tc>
        <w:tc>
          <w:tcPr>
            <w:tcW w:w="109"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 xml:space="preserve">212.7 </w:t>
            </w:r>
          </w:p>
        </w:tc>
        <w:tc>
          <w:tcPr>
            <w:tcW w:w="173" w:type="dxa"/>
            <w:tcBorders/>
            <w:shd w:fill="CCEEFF" w:val="clear"/>
            <w:vAlign w:val="bottom"/>
          </w:tcPr>
          <w:p>
            <w:pPr>
              <w:pStyle w:val="TableContents"/>
              <w:spacing w:before="0" w:after="283"/>
              <w:jc w:val="left"/>
              <w:rPr/>
            </w:pPr>
            <w:r>
              <w:rPr/>
              <w:t xml:space="preserve">  </w:t>
            </w:r>
          </w:p>
        </w:tc>
      </w:tr>
      <w:tr>
        <w:trPr/>
        <w:tc>
          <w:tcPr>
            <w:tcW w:w="4726"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6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6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3" w:type="dxa"/>
            <w:tcBorders/>
            <w:shd w:fill="FFFFFF" w:val="clear"/>
            <w:vAlign w:val="bottom"/>
          </w:tcPr>
          <w:p>
            <w:pPr>
              <w:pStyle w:val="TableContents"/>
              <w:spacing w:before="0" w:after="283"/>
              <w:rPr/>
            </w:pPr>
            <w:r>
              <w:rPr/>
              <w:t xml:space="preserve">  </w:t>
            </w:r>
          </w:p>
        </w:tc>
      </w:tr>
      <w:tr>
        <w:trPr/>
        <w:tc>
          <w:tcPr>
            <w:tcW w:w="4726" w:type="dxa"/>
            <w:tcBorders/>
            <w:shd w:fill="FFFFFF" w:val="clear"/>
            <w:vAlign w:val="bottom"/>
          </w:tcPr>
          <w:p>
            <w:pPr>
              <w:pStyle w:val="TableContents"/>
              <w:spacing w:before="0" w:after="0"/>
              <w:ind w:left="200" w:right="0" w:hanging="200"/>
              <w:jc w:val="left"/>
              <w:rPr/>
            </w:pPr>
            <w:r>
              <w:rPr>
                <w:b/>
              </w:rPr>
              <w:t>NET INCOME  GENERAL PARTNER</w:t>
            </w: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30" w:type="dxa"/>
            <w:tcBorders/>
            <w:shd w:fill="FFFFFF" w:val="clear"/>
            <w:vAlign w:val="bottom"/>
          </w:tcPr>
          <w:p>
            <w:pPr>
              <w:pStyle w:val="TableContents"/>
              <w:spacing w:before="0" w:after="283"/>
              <w:jc w:val="right"/>
              <w:rPr/>
            </w:pPr>
            <w:r>
              <w:rPr/>
              <w:t xml:space="preserve">21.6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30" w:type="dxa"/>
            <w:tcBorders/>
            <w:shd w:fill="FFFFFF" w:val="clear"/>
            <w:vAlign w:val="bottom"/>
          </w:tcPr>
          <w:p>
            <w:pPr>
              <w:pStyle w:val="TableContents"/>
              <w:spacing w:before="0" w:after="283"/>
              <w:jc w:val="right"/>
              <w:rPr/>
            </w:pPr>
            <w:r>
              <w:rPr/>
              <w:t xml:space="preserve">10.8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62" w:type="dxa"/>
            <w:tcBorders/>
            <w:shd w:fill="FFFFFF" w:val="clear"/>
            <w:vAlign w:val="bottom"/>
          </w:tcPr>
          <w:p>
            <w:pPr>
              <w:pStyle w:val="TableContents"/>
              <w:spacing w:before="0" w:after="283"/>
              <w:jc w:val="right"/>
              <w:rPr/>
            </w:pPr>
            <w:r>
              <w:rPr/>
              <w:t xml:space="preserve">56.6 </w:t>
            </w:r>
          </w:p>
        </w:tc>
        <w:tc>
          <w:tcPr>
            <w:tcW w:w="161" w:type="dxa"/>
            <w:tcBorders/>
            <w:shd w:fill="FFFFFF" w:val="clear"/>
            <w:vAlign w:val="bottom"/>
          </w:tcPr>
          <w:p>
            <w:pPr>
              <w:pStyle w:val="TableContents"/>
              <w:spacing w:before="0" w:after="283"/>
              <w:jc w:val="left"/>
              <w:rPr/>
            </w:pPr>
            <w:r>
              <w:rPr/>
              <w:t xml:space="preserve">  </w:t>
            </w:r>
          </w:p>
        </w:tc>
        <w:tc>
          <w:tcPr>
            <w:tcW w:w="109"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62" w:type="dxa"/>
            <w:tcBorders/>
            <w:shd w:fill="FFFFFF" w:val="clear"/>
            <w:vAlign w:val="bottom"/>
          </w:tcPr>
          <w:p>
            <w:pPr>
              <w:pStyle w:val="TableContents"/>
              <w:spacing w:before="0" w:after="283"/>
              <w:jc w:val="right"/>
              <w:rPr/>
            </w:pPr>
            <w:r>
              <w:rPr/>
              <w:t xml:space="preserve">26.4 </w:t>
            </w:r>
          </w:p>
        </w:tc>
        <w:tc>
          <w:tcPr>
            <w:tcW w:w="173" w:type="dxa"/>
            <w:tcBorders/>
            <w:shd w:fill="FFFFFF" w:val="clear"/>
            <w:vAlign w:val="bottom"/>
          </w:tcPr>
          <w:p>
            <w:pPr>
              <w:pStyle w:val="TableContents"/>
              <w:spacing w:before="0" w:after="283"/>
              <w:jc w:val="left"/>
              <w:rPr/>
            </w:pPr>
            <w:r>
              <w:rPr/>
              <w:t xml:space="preserve">  </w:t>
            </w:r>
          </w:p>
        </w:tc>
      </w:tr>
      <w:tr>
        <w:trPr/>
        <w:tc>
          <w:tcPr>
            <w:tcW w:w="4726"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6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6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3" w:type="dxa"/>
            <w:tcBorders/>
            <w:shd w:fill="FFFFFF" w:val="clear"/>
            <w:vAlign w:val="bottom"/>
          </w:tcPr>
          <w:p>
            <w:pPr>
              <w:pStyle w:val="TableContents"/>
              <w:spacing w:before="0" w:after="283"/>
              <w:rPr/>
            </w:pPr>
            <w:r>
              <w:rPr/>
              <w:t xml:space="preserve">  </w:t>
            </w:r>
          </w:p>
        </w:tc>
      </w:tr>
      <w:tr>
        <w:trPr/>
        <w:tc>
          <w:tcPr>
            <w:tcW w:w="4726" w:type="dxa"/>
            <w:tcBorders/>
            <w:shd w:fill="CCEEFF" w:val="clear"/>
            <w:vAlign w:val="bottom"/>
          </w:tcPr>
          <w:p>
            <w:pPr>
              <w:pStyle w:val="TableContents"/>
              <w:spacing w:before="0" w:after="0"/>
              <w:ind w:left="200" w:right="0" w:hanging="200"/>
              <w:jc w:val="left"/>
              <w:rPr/>
            </w:pPr>
            <w:r>
              <w:rPr>
                <w:b/>
              </w:rPr>
              <w:t>BASIC NET INCOME PER LIMITED PARTNER UNIT</w:t>
            </w: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30"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30"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09"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 xml:space="preserve">  </w:t>
            </w:r>
          </w:p>
        </w:tc>
        <w:tc>
          <w:tcPr>
            <w:tcW w:w="173" w:type="dxa"/>
            <w:tcBorders/>
            <w:shd w:fill="CCEEFF" w:val="clear"/>
            <w:vAlign w:val="bottom"/>
          </w:tcPr>
          <w:p>
            <w:pPr>
              <w:pStyle w:val="TableContents"/>
              <w:spacing w:before="0" w:after="283"/>
              <w:jc w:val="left"/>
              <w:rPr/>
            </w:pPr>
            <w:r>
              <w:rPr/>
              <w:t xml:space="preserve">  </w:t>
            </w:r>
          </w:p>
        </w:tc>
      </w:tr>
      <w:tr>
        <w:trPr/>
        <w:tc>
          <w:tcPr>
            <w:tcW w:w="4726" w:type="dxa"/>
            <w:tcBorders/>
            <w:shd w:fill="FFFFFF" w:val="clear"/>
            <w:vAlign w:val="bottom"/>
          </w:tcPr>
          <w:p>
            <w:pPr>
              <w:pStyle w:val="TableContents"/>
              <w:spacing w:before="0" w:after="0"/>
              <w:ind w:left="200" w:right="0" w:hanging="200"/>
              <w:jc w:val="left"/>
              <w:rPr/>
            </w:pPr>
            <w:r>
              <w:rPr/>
              <w:t xml:space="preserve">Income before cumulative effect of change in accounting principle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30" w:type="dxa"/>
            <w:tcBorders/>
            <w:shd w:fill="FFFFFF" w:val="clear"/>
            <w:vAlign w:val="bottom"/>
          </w:tcPr>
          <w:p>
            <w:pPr>
              <w:pStyle w:val="TableContents"/>
              <w:spacing w:before="0" w:after="283"/>
              <w:jc w:val="right"/>
              <w:rPr/>
            </w:pPr>
            <w:r>
              <w:rPr/>
              <w:t xml:space="preserve">0.66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30" w:type="dxa"/>
            <w:tcBorders/>
            <w:shd w:fill="FFFFFF" w:val="clear"/>
            <w:vAlign w:val="bottom"/>
          </w:tcPr>
          <w:p>
            <w:pPr>
              <w:pStyle w:val="TableContents"/>
              <w:spacing w:before="0" w:after="283"/>
              <w:jc w:val="right"/>
              <w:rPr/>
            </w:pPr>
            <w:r>
              <w:rPr/>
              <w:t xml:space="preserve">0.90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62" w:type="dxa"/>
            <w:tcBorders/>
            <w:shd w:fill="FFFFFF" w:val="clear"/>
            <w:vAlign w:val="bottom"/>
          </w:tcPr>
          <w:p>
            <w:pPr>
              <w:pStyle w:val="TableContents"/>
              <w:spacing w:before="0" w:after="283"/>
              <w:jc w:val="right"/>
              <w:rPr/>
            </w:pPr>
            <w:r>
              <w:rPr/>
              <w:t xml:space="preserve">2.06 </w:t>
            </w:r>
          </w:p>
        </w:tc>
        <w:tc>
          <w:tcPr>
            <w:tcW w:w="161" w:type="dxa"/>
            <w:tcBorders/>
            <w:shd w:fill="FFFFFF" w:val="clear"/>
            <w:vAlign w:val="bottom"/>
          </w:tcPr>
          <w:p>
            <w:pPr>
              <w:pStyle w:val="TableContents"/>
              <w:spacing w:before="0" w:after="283"/>
              <w:jc w:val="left"/>
              <w:rPr/>
            </w:pPr>
            <w:r>
              <w:rPr/>
              <w:t xml:space="preserve">  </w:t>
            </w:r>
          </w:p>
        </w:tc>
        <w:tc>
          <w:tcPr>
            <w:tcW w:w="109"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62" w:type="dxa"/>
            <w:tcBorders/>
            <w:shd w:fill="FFFFFF" w:val="clear"/>
            <w:vAlign w:val="bottom"/>
          </w:tcPr>
          <w:p>
            <w:pPr>
              <w:pStyle w:val="TableContents"/>
              <w:spacing w:before="0" w:after="283"/>
              <w:jc w:val="right"/>
              <w:rPr/>
            </w:pPr>
            <w:r>
              <w:rPr/>
              <w:t xml:space="preserve">2.37 </w:t>
            </w:r>
          </w:p>
        </w:tc>
        <w:tc>
          <w:tcPr>
            <w:tcW w:w="173" w:type="dxa"/>
            <w:tcBorders/>
            <w:shd w:fill="FFFFFF" w:val="clear"/>
            <w:vAlign w:val="bottom"/>
          </w:tcPr>
          <w:p>
            <w:pPr>
              <w:pStyle w:val="TableContents"/>
              <w:spacing w:before="0" w:after="283"/>
              <w:jc w:val="left"/>
              <w:rPr/>
            </w:pPr>
            <w:r>
              <w:rPr/>
              <w:t xml:space="preserve">  </w:t>
            </w:r>
          </w:p>
        </w:tc>
      </w:tr>
      <w:tr>
        <w:trPr/>
        <w:tc>
          <w:tcPr>
            <w:tcW w:w="4726" w:type="dxa"/>
            <w:tcBorders/>
            <w:shd w:fill="CCEEFF" w:val="clear"/>
            <w:vAlign w:val="bottom"/>
          </w:tcPr>
          <w:p>
            <w:pPr>
              <w:pStyle w:val="TableContents"/>
              <w:spacing w:before="0" w:after="0"/>
              <w:ind w:left="200" w:right="0" w:hanging="200"/>
              <w:jc w:val="left"/>
              <w:rPr/>
            </w:pPr>
            <w:r>
              <w:rPr/>
              <w:t xml:space="preserve">Cumulative effect of change in accounting principle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30"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30"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09"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 xml:space="preserve">0.08 </w:t>
            </w:r>
          </w:p>
        </w:tc>
        <w:tc>
          <w:tcPr>
            <w:tcW w:w="173" w:type="dxa"/>
            <w:tcBorders/>
            <w:shd w:fill="CCEEFF" w:val="clear"/>
            <w:vAlign w:val="bottom"/>
          </w:tcPr>
          <w:p>
            <w:pPr>
              <w:pStyle w:val="TableContents"/>
              <w:spacing w:before="0" w:after="283"/>
              <w:jc w:val="left"/>
              <w:rPr/>
            </w:pPr>
            <w:r>
              <w:rPr/>
              <w:t xml:space="preserve">  </w:t>
            </w:r>
          </w:p>
        </w:tc>
      </w:tr>
      <w:tr>
        <w:trPr/>
        <w:tc>
          <w:tcPr>
            <w:tcW w:w="4726"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6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6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3" w:type="dxa"/>
            <w:tcBorders/>
            <w:shd w:fill="FFFFFF" w:val="clear"/>
            <w:vAlign w:val="bottom"/>
          </w:tcPr>
          <w:p>
            <w:pPr>
              <w:pStyle w:val="TableContents"/>
              <w:spacing w:before="0" w:after="283"/>
              <w:rPr/>
            </w:pPr>
            <w:r>
              <w:rPr/>
              <w:t xml:space="preserve">  </w:t>
            </w:r>
          </w:p>
        </w:tc>
      </w:tr>
      <w:tr>
        <w:trPr/>
        <w:tc>
          <w:tcPr>
            <w:tcW w:w="4726" w:type="dxa"/>
            <w:tcBorders/>
            <w:shd w:fill="FFFFFF" w:val="clear"/>
            <w:vAlign w:val="bottom"/>
          </w:tcPr>
          <w:p>
            <w:pPr>
              <w:pStyle w:val="TableContents"/>
              <w:spacing w:before="0" w:after="0"/>
              <w:ind w:left="200" w:right="0" w:hanging="200"/>
              <w:jc w:val="left"/>
              <w:rPr/>
            </w:pPr>
            <w:r>
              <w:rPr/>
              <w:t xml:space="preserve">Basic net income per limited partner unit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30" w:type="dxa"/>
            <w:tcBorders/>
            <w:shd w:fill="FFFFFF" w:val="clear"/>
            <w:vAlign w:val="bottom"/>
          </w:tcPr>
          <w:p>
            <w:pPr>
              <w:pStyle w:val="TableContents"/>
              <w:spacing w:before="0" w:after="283"/>
              <w:jc w:val="right"/>
              <w:rPr/>
            </w:pPr>
            <w:r>
              <w:rPr/>
              <w:t xml:space="preserve">0.66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30" w:type="dxa"/>
            <w:tcBorders/>
            <w:shd w:fill="FFFFFF" w:val="clear"/>
            <w:vAlign w:val="bottom"/>
          </w:tcPr>
          <w:p>
            <w:pPr>
              <w:pStyle w:val="TableContents"/>
              <w:spacing w:before="0" w:after="283"/>
              <w:jc w:val="right"/>
              <w:rPr/>
            </w:pPr>
            <w:r>
              <w:rPr/>
              <w:t xml:space="preserve">0.90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62" w:type="dxa"/>
            <w:tcBorders/>
            <w:shd w:fill="FFFFFF" w:val="clear"/>
            <w:vAlign w:val="bottom"/>
          </w:tcPr>
          <w:p>
            <w:pPr>
              <w:pStyle w:val="TableContents"/>
              <w:spacing w:before="0" w:after="283"/>
              <w:jc w:val="right"/>
              <w:rPr/>
            </w:pPr>
            <w:r>
              <w:rPr/>
              <w:t xml:space="preserve">2.06 </w:t>
            </w:r>
          </w:p>
        </w:tc>
        <w:tc>
          <w:tcPr>
            <w:tcW w:w="161" w:type="dxa"/>
            <w:tcBorders/>
            <w:shd w:fill="FFFFFF" w:val="clear"/>
            <w:vAlign w:val="bottom"/>
          </w:tcPr>
          <w:p>
            <w:pPr>
              <w:pStyle w:val="TableContents"/>
              <w:spacing w:before="0" w:after="283"/>
              <w:jc w:val="left"/>
              <w:rPr/>
            </w:pPr>
            <w:r>
              <w:rPr/>
              <w:t xml:space="preserve">  </w:t>
            </w:r>
          </w:p>
        </w:tc>
        <w:tc>
          <w:tcPr>
            <w:tcW w:w="109"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62" w:type="dxa"/>
            <w:tcBorders/>
            <w:shd w:fill="FFFFFF" w:val="clear"/>
            <w:vAlign w:val="bottom"/>
          </w:tcPr>
          <w:p>
            <w:pPr>
              <w:pStyle w:val="TableContents"/>
              <w:spacing w:before="0" w:after="283"/>
              <w:jc w:val="right"/>
              <w:rPr/>
            </w:pPr>
            <w:r>
              <w:rPr/>
              <w:t xml:space="preserve">2.45 </w:t>
            </w:r>
          </w:p>
        </w:tc>
        <w:tc>
          <w:tcPr>
            <w:tcW w:w="173" w:type="dxa"/>
            <w:tcBorders/>
            <w:shd w:fill="FFFFFF" w:val="clear"/>
            <w:vAlign w:val="bottom"/>
          </w:tcPr>
          <w:p>
            <w:pPr>
              <w:pStyle w:val="TableContents"/>
              <w:spacing w:before="0" w:after="283"/>
              <w:jc w:val="left"/>
              <w:rPr/>
            </w:pPr>
            <w:r>
              <w:rPr/>
              <w:t xml:space="preserve">  </w:t>
            </w:r>
          </w:p>
        </w:tc>
      </w:tr>
      <w:tr>
        <w:trPr/>
        <w:tc>
          <w:tcPr>
            <w:tcW w:w="4726"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6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6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3" w:type="dxa"/>
            <w:tcBorders/>
            <w:shd w:fill="FFFFFF" w:val="clear"/>
            <w:vAlign w:val="bottom"/>
          </w:tcPr>
          <w:p>
            <w:pPr>
              <w:pStyle w:val="TableContents"/>
              <w:spacing w:before="0" w:after="283"/>
              <w:rPr/>
            </w:pPr>
            <w:r>
              <w:rPr/>
              <w:t xml:space="preserve">  </w:t>
            </w:r>
          </w:p>
        </w:tc>
      </w:tr>
      <w:tr>
        <w:trPr/>
        <w:tc>
          <w:tcPr>
            <w:tcW w:w="4726" w:type="dxa"/>
            <w:tcBorders/>
            <w:shd w:fill="CCEEFF" w:val="clear"/>
            <w:vAlign w:val="bottom"/>
          </w:tcPr>
          <w:p>
            <w:pPr>
              <w:pStyle w:val="TableContents"/>
              <w:spacing w:before="0" w:after="0"/>
              <w:ind w:left="200" w:right="0" w:hanging="200"/>
              <w:jc w:val="left"/>
              <w:rPr/>
            </w:pPr>
            <w:r>
              <w:rPr>
                <w:b/>
              </w:rPr>
              <w:t>DILUTED NET INCOME PER LIMITED PARTNER UNIT</w:t>
            </w: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30"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30"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09"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 xml:space="preserve">  </w:t>
            </w:r>
          </w:p>
        </w:tc>
        <w:tc>
          <w:tcPr>
            <w:tcW w:w="173" w:type="dxa"/>
            <w:tcBorders/>
            <w:shd w:fill="CCEEFF" w:val="clear"/>
            <w:vAlign w:val="bottom"/>
          </w:tcPr>
          <w:p>
            <w:pPr>
              <w:pStyle w:val="TableContents"/>
              <w:spacing w:before="0" w:after="283"/>
              <w:jc w:val="left"/>
              <w:rPr/>
            </w:pPr>
            <w:r>
              <w:rPr/>
              <w:t xml:space="preserve">  </w:t>
            </w:r>
          </w:p>
        </w:tc>
      </w:tr>
      <w:tr>
        <w:trPr/>
        <w:tc>
          <w:tcPr>
            <w:tcW w:w="4726" w:type="dxa"/>
            <w:tcBorders/>
            <w:shd w:fill="FFFFFF" w:val="clear"/>
            <w:vAlign w:val="bottom"/>
          </w:tcPr>
          <w:p>
            <w:pPr>
              <w:pStyle w:val="TableContents"/>
              <w:spacing w:before="0" w:after="0"/>
              <w:ind w:left="200" w:right="0" w:hanging="200"/>
              <w:jc w:val="left"/>
              <w:rPr/>
            </w:pPr>
            <w:r>
              <w:rPr/>
              <w:t xml:space="preserve">Income before cumulative effect of change in accounting principle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30" w:type="dxa"/>
            <w:tcBorders/>
            <w:shd w:fill="FFFFFF" w:val="clear"/>
            <w:vAlign w:val="bottom"/>
          </w:tcPr>
          <w:p>
            <w:pPr>
              <w:pStyle w:val="TableContents"/>
              <w:spacing w:before="0" w:after="283"/>
              <w:jc w:val="right"/>
              <w:rPr/>
            </w:pPr>
            <w:r>
              <w:rPr/>
              <w:t xml:space="preserve">0.66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30" w:type="dxa"/>
            <w:tcBorders/>
            <w:shd w:fill="FFFFFF" w:val="clear"/>
            <w:vAlign w:val="bottom"/>
          </w:tcPr>
          <w:p>
            <w:pPr>
              <w:pStyle w:val="TableContents"/>
              <w:spacing w:before="0" w:after="283"/>
              <w:jc w:val="right"/>
              <w:rPr/>
            </w:pPr>
            <w:r>
              <w:rPr/>
              <w:t xml:space="preserve">0.89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62" w:type="dxa"/>
            <w:tcBorders/>
            <w:shd w:fill="FFFFFF" w:val="clear"/>
            <w:vAlign w:val="bottom"/>
          </w:tcPr>
          <w:p>
            <w:pPr>
              <w:pStyle w:val="TableContents"/>
              <w:spacing w:before="0" w:after="283"/>
              <w:jc w:val="right"/>
              <w:rPr/>
            </w:pPr>
            <w:r>
              <w:rPr/>
              <w:t xml:space="preserve">2.05 </w:t>
            </w:r>
          </w:p>
        </w:tc>
        <w:tc>
          <w:tcPr>
            <w:tcW w:w="161" w:type="dxa"/>
            <w:tcBorders/>
            <w:shd w:fill="FFFFFF" w:val="clear"/>
            <w:vAlign w:val="bottom"/>
          </w:tcPr>
          <w:p>
            <w:pPr>
              <w:pStyle w:val="TableContents"/>
              <w:spacing w:before="0" w:after="283"/>
              <w:jc w:val="left"/>
              <w:rPr/>
            </w:pPr>
            <w:r>
              <w:rPr/>
              <w:t xml:space="preserve">  </w:t>
            </w:r>
          </w:p>
        </w:tc>
        <w:tc>
          <w:tcPr>
            <w:tcW w:w="109"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62" w:type="dxa"/>
            <w:tcBorders/>
            <w:shd w:fill="FFFFFF" w:val="clear"/>
            <w:vAlign w:val="bottom"/>
          </w:tcPr>
          <w:p>
            <w:pPr>
              <w:pStyle w:val="TableContents"/>
              <w:spacing w:before="0" w:after="283"/>
              <w:jc w:val="right"/>
              <w:rPr/>
            </w:pPr>
            <w:r>
              <w:rPr/>
              <w:t xml:space="preserve">2.35 </w:t>
            </w:r>
          </w:p>
        </w:tc>
        <w:tc>
          <w:tcPr>
            <w:tcW w:w="173" w:type="dxa"/>
            <w:tcBorders/>
            <w:shd w:fill="FFFFFF" w:val="clear"/>
            <w:vAlign w:val="bottom"/>
          </w:tcPr>
          <w:p>
            <w:pPr>
              <w:pStyle w:val="TableContents"/>
              <w:spacing w:before="0" w:after="283"/>
              <w:jc w:val="left"/>
              <w:rPr/>
            </w:pPr>
            <w:r>
              <w:rPr/>
              <w:t xml:space="preserve">  </w:t>
            </w:r>
          </w:p>
        </w:tc>
      </w:tr>
      <w:tr>
        <w:trPr/>
        <w:tc>
          <w:tcPr>
            <w:tcW w:w="4726" w:type="dxa"/>
            <w:tcBorders/>
            <w:shd w:fill="CCEEFF" w:val="clear"/>
            <w:vAlign w:val="bottom"/>
          </w:tcPr>
          <w:p>
            <w:pPr>
              <w:pStyle w:val="TableContents"/>
              <w:spacing w:before="0" w:after="0"/>
              <w:ind w:left="200" w:right="0" w:hanging="200"/>
              <w:jc w:val="left"/>
              <w:rPr/>
            </w:pPr>
            <w:r>
              <w:rPr/>
              <w:t xml:space="preserve">Cumulative effect of change in accounting principle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30"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30"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09"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 xml:space="preserve">0.08 </w:t>
            </w:r>
          </w:p>
        </w:tc>
        <w:tc>
          <w:tcPr>
            <w:tcW w:w="173" w:type="dxa"/>
            <w:tcBorders/>
            <w:shd w:fill="CCEEFF" w:val="clear"/>
            <w:vAlign w:val="bottom"/>
          </w:tcPr>
          <w:p>
            <w:pPr>
              <w:pStyle w:val="TableContents"/>
              <w:spacing w:before="0" w:after="283"/>
              <w:jc w:val="left"/>
              <w:rPr/>
            </w:pPr>
            <w:r>
              <w:rPr/>
              <w:t xml:space="preserve">  </w:t>
            </w:r>
          </w:p>
        </w:tc>
      </w:tr>
      <w:tr>
        <w:trPr/>
        <w:tc>
          <w:tcPr>
            <w:tcW w:w="4726"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6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6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3" w:type="dxa"/>
            <w:tcBorders/>
            <w:shd w:fill="FFFFFF" w:val="clear"/>
            <w:vAlign w:val="bottom"/>
          </w:tcPr>
          <w:p>
            <w:pPr>
              <w:pStyle w:val="TableContents"/>
              <w:spacing w:before="0" w:after="283"/>
              <w:rPr/>
            </w:pPr>
            <w:r>
              <w:rPr/>
              <w:t xml:space="preserve">  </w:t>
            </w:r>
          </w:p>
        </w:tc>
      </w:tr>
      <w:tr>
        <w:trPr/>
        <w:tc>
          <w:tcPr>
            <w:tcW w:w="4726" w:type="dxa"/>
            <w:tcBorders/>
            <w:shd w:fill="FFFFFF" w:val="clear"/>
            <w:vAlign w:val="bottom"/>
          </w:tcPr>
          <w:p>
            <w:pPr>
              <w:pStyle w:val="TableContents"/>
              <w:spacing w:before="0" w:after="0"/>
              <w:ind w:left="200" w:right="0" w:hanging="200"/>
              <w:jc w:val="left"/>
              <w:rPr/>
            </w:pPr>
            <w:r>
              <w:rPr/>
              <w:t xml:space="preserve">Diluted net income per limited partner unit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30" w:type="dxa"/>
            <w:tcBorders/>
            <w:shd w:fill="FFFFFF" w:val="clear"/>
            <w:vAlign w:val="bottom"/>
          </w:tcPr>
          <w:p>
            <w:pPr>
              <w:pStyle w:val="TableContents"/>
              <w:spacing w:before="0" w:after="283"/>
              <w:jc w:val="right"/>
              <w:rPr/>
            </w:pPr>
            <w:r>
              <w:rPr/>
              <w:t xml:space="preserve">0.66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30" w:type="dxa"/>
            <w:tcBorders/>
            <w:shd w:fill="FFFFFF" w:val="clear"/>
            <w:vAlign w:val="bottom"/>
          </w:tcPr>
          <w:p>
            <w:pPr>
              <w:pStyle w:val="TableContents"/>
              <w:spacing w:before="0" w:after="283"/>
              <w:jc w:val="right"/>
              <w:rPr/>
            </w:pPr>
            <w:r>
              <w:rPr/>
              <w:t xml:space="preserve">0.89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62" w:type="dxa"/>
            <w:tcBorders/>
            <w:shd w:fill="FFFFFF" w:val="clear"/>
            <w:vAlign w:val="bottom"/>
          </w:tcPr>
          <w:p>
            <w:pPr>
              <w:pStyle w:val="TableContents"/>
              <w:spacing w:before="0" w:after="283"/>
              <w:jc w:val="right"/>
              <w:rPr/>
            </w:pPr>
            <w:r>
              <w:rPr/>
              <w:t xml:space="preserve">2.05 </w:t>
            </w:r>
          </w:p>
        </w:tc>
        <w:tc>
          <w:tcPr>
            <w:tcW w:w="161" w:type="dxa"/>
            <w:tcBorders/>
            <w:shd w:fill="FFFFFF" w:val="clear"/>
            <w:vAlign w:val="bottom"/>
          </w:tcPr>
          <w:p>
            <w:pPr>
              <w:pStyle w:val="TableContents"/>
              <w:spacing w:before="0" w:after="283"/>
              <w:jc w:val="left"/>
              <w:rPr/>
            </w:pPr>
            <w:r>
              <w:rPr/>
              <w:t xml:space="preserve">  </w:t>
            </w:r>
          </w:p>
        </w:tc>
        <w:tc>
          <w:tcPr>
            <w:tcW w:w="109"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62" w:type="dxa"/>
            <w:tcBorders/>
            <w:shd w:fill="FFFFFF" w:val="clear"/>
            <w:vAlign w:val="bottom"/>
          </w:tcPr>
          <w:p>
            <w:pPr>
              <w:pStyle w:val="TableContents"/>
              <w:spacing w:before="0" w:after="283"/>
              <w:jc w:val="right"/>
              <w:rPr/>
            </w:pPr>
            <w:r>
              <w:rPr/>
              <w:t xml:space="preserve">2.43 </w:t>
            </w:r>
          </w:p>
        </w:tc>
        <w:tc>
          <w:tcPr>
            <w:tcW w:w="173" w:type="dxa"/>
            <w:tcBorders/>
            <w:shd w:fill="FFFFFF" w:val="clear"/>
            <w:vAlign w:val="bottom"/>
          </w:tcPr>
          <w:p>
            <w:pPr>
              <w:pStyle w:val="TableContents"/>
              <w:spacing w:before="0" w:after="283"/>
              <w:jc w:val="left"/>
              <w:rPr/>
            </w:pPr>
            <w:r>
              <w:rPr/>
              <w:t xml:space="preserve">  </w:t>
            </w:r>
          </w:p>
        </w:tc>
      </w:tr>
      <w:tr>
        <w:trPr/>
        <w:tc>
          <w:tcPr>
            <w:tcW w:w="4726"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6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6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3" w:type="dxa"/>
            <w:tcBorders/>
            <w:shd w:fill="FFFFFF" w:val="clear"/>
            <w:vAlign w:val="bottom"/>
          </w:tcPr>
          <w:p>
            <w:pPr>
              <w:pStyle w:val="TableContents"/>
              <w:spacing w:before="0" w:after="283"/>
              <w:rPr/>
            </w:pPr>
            <w:r>
              <w:rPr/>
              <w:t xml:space="preserve">  </w:t>
            </w:r>
          </w:p>
        </w:tc>
      </w:tr>
      <w:tr>
        <w:trPr/>
        <w:tc>
          <w:tcPr>
            <w:tcW w:w="4726" w:type="dxa"/>
            <w:tcBorders/>
            <w:shd w:fill="CCEEFF" w:val="clear"/>
            <w:vAlign w:val="bottom"/>
          </w:tcPr>
          <w:p>
            <w:pPr>
              <w:pStyle w:val="TableContents"/>
              <w:spacing w:before="0" w:after="0"/>
              <w:ind w:left="200" w:right="0" w:hanging="200"/>
              <w:jc w:val="left"/>
              <w:rPr/>
            </w:pPr>
            <w:r>
              <w:rPr>
                <w:b/>
              </w:rPr>
              <w:t>BASIC WEIGHTED AVERAGE UNITS OUTSTANDING</w:t>
            </w: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30" w:type="dxa"/>
            <w:tcBorders/>
            <w:shd w:fill="CCEEFF" w:val="clear"/>
            <w:vAlign w:val="bottom"/>
          </w:tcPr>
          <w:p>
            <w:pPr>
              <w:pStyle w:val="TableContents"/>
              <w:spacing w:before="0" w:after="283"/>
              <w:jc w:val="right"/>
              <w:rPr/>
            </w:pPr>
            <w:r>
              <w:rPr/>
              <w:t xml:space="preserve">116.0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30" w:type="dxa"/>
            <w:tcBorders/>
            <w:shd w:fill="CCEEFF" w:val="clear"/>
            <w:vAlign w:val="bottom"/>
          </w:tcPr>
          <w:p>
            <w:pPr>
              <w:pStyle w:val="TableContents"/>
              <w:spacing w:before="0" w:after="283"/>
              <w:jc w:val="right"/>
              <w:rPr/>
            </w:pPr>
            <w:r>
              <w:rPr/>
              <w:t xml:space="preserve">79.9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 xml:space="preserve">112.1 </w:t>
            </w:r>
          </w:p>
        </w:tc>
        <w:tc>
          <w:tcPr>
            <w:tcW w:w="161" w:type="dxa"/>
            <w:tcBorders/>
            <w:shd w:fill="CCEEFF" w:val="clear"/>
            <w:vAlign w:val="bottom"/>
          </w:tcPr>
          <w:p>
            <w:pPr>
              <w:pStyle w:val="TableContents"/>
              <w:spacing w:before="0" w:after="283"/>
              <w:jc w:val="left"/>
              <w:rPr/>
            </w:pPr>
            <w:r>
              <w:rPr/>
              <w:t xml:space="preserve">  </w:t>
            </w:r>
          </w:p>
        </w:tc>
        <w:tc>
          <w:tcPr>
            <w:tcW w:w="109"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 xml:space="preserve">77.0 </w:t>
            </w:r>
          </w:p>
        </w:tc>
        <w:tc>
          <w:tcPr>
            <w:tcW w:w="173" w:type="dxa"/>
            <w:tcBorders/>
            <w:shd w:fill="CCEEFF" w:val="clear"/>
            <w:vAlign w:val="bottom"/>
          </w:tcPr>
          <w:p>
            <w:pPr>
              <w:pStyle w:val="TableContents"/>
              <w:spacing w:before="0" w:after="283"/>
              <w:jc w:val="left"/>
              <w:rPr/>
            </w:pPr>
            <w:r>
              <w:rPr/>
              <w:t xml:space="preserve">  </w:t>
            </w:r>
          </w:p>
        </w:tc>
      </w:tr>
      <w:tr>
        <w:trPr/>
        <w:tc>
          <w:tcPr>
            <w:tcW w:w="4726"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6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6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3" w:type="dxa"/>
            <w:tcBorders/>
            <w:shd w:fill="FFFFFF" w:val="clear"/>
            <w:vAlign w:val="bottom"/>
          </w:tcPr>
          <w:p>
            <w:pPr>
              <w:pStyle w:val="TableContents"/>
              <w:spacing w:before="0" w:after="283"/>
              <w:rPr/>
            </w:pPr>
            <w:r>
              <w:rPr/>
              <w:t xml:space="preserve">  </w:t>
            </w:r>
          </w:p>
        </w:tc>
      </w:tr>
      <w:tr>
        <w:trPr/>
        <w:tc>
          <w:tcPr>
            <w:tcW w:w="4726" w:type="dxa"/>
            <w:tcBorders/>
            <w:shd w:fill="FFFFFF" w:val="clear"/>
            <w:vAlign w:val="bottom"/>
          </w:tcPr>
          <w:p>
            <w:pPr>
              <w:pStyle w:val="TableContents"/>
              <w:spacing w:before="0" w:after="0"/>
              <w:ind w:left="200" w:right="0" w:hanging="200"/>
              <w:jc w:val="left"/>
              <w:rPr/>
            </w:pPr>
            <w:r>
              <w:rPr>
                <w:b/>
              </w:rPr>
              <w:t>DILUTED WEIGHTED AVERAGE UNITS OUTSTANDING</w:t>
            </w: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30" w:type="dxa"/>
            <w:tcBorders/>
            <w:shd w:fill="FFFFFF" w:val="clear"/>
            <w:vAlign w:val="bottom"/>
          </w:tcPr>
          <w:p>
            <w:pPr>
              <w:pStyle w:val="TableContents"/>
              <w:spacing w:before="0" w:after="283"/>
              <w:jc w:val="right"/>
              <w:rPr/>
            </w:pPr>
            <w:r>
              <w:rPr/>
              <w:t xml:space="preserve">116.8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30" w:type="dxa"/>
            <w:tcBorders/>
            <w:shd w:fill="FFFFFF" w:val="clear"/>
            <w:vAlign w:val="bottom"/>
          </w:tcPr>
          <w:p>
            <w:pPr>
              <w:pStyle w:val="TableContents"/>
              <w:spacing w:before="0" w:after="283"/>
              <w:jc w:val="right"/>
              <w:rPr/>
            </w:pPr>
            <w:r>
              <w:rPr/>
              <w:t xml:space="preserve">80.8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62" w:type="dxa"/>
            <w:tcBorders/>
            <w:shd w:fill="FFFFFF" w:val="clear"/>
            <w:vAlign w:val="bottom"/>
          </w:tcPr>
          <w:p>
            <w:pPr>
              <w:pStyle w:val="TableContents"/>
              <w:spacing w:before="0" w:after="283"/>
              <w:jc w:val="right"/>
              <w:rPr/>
            </w:pPr>
            <w:r>
              <w:rPr/>
              <w:t xml:space="preserve">113.0 </w:t>
            </w:r>
          </w:p>
        </w:tc>
        <w:tc>
          <w:tcPr>
            <w:tcW w:w="161" w:type="dxa"/>
            <w:tcBorders/>
            <w:shd w:fill="FFFFFF" w:val="clear"/>
            <w:vAlign w:val="bottom"/>
          </w:tcPr>
          <w:p>
            <w:pPr>
              <w:pStyle w:val="TableContents"/>
              <w:spacing w:before="0" w:after="283"/>
              <w:jc w:val="left"/>
              <w:rPr/>
            </w:pPr>
            <w:r>
              <w:rPr/>
              <w:t xml:space="preserve">  </w:t>
            </w:r>
          </w:p>
        </w:tc>
        <w:tc>
          <w:tcPr>
            <w:tcW w:w="109"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62" w:type="dxa"/>
            <w:tcBorders/>
            <w:shd w:fill="FFFFFF" w:val="clear"/>
            <w:vAlign w:val="bottom"/>
          </w:tcPr>
          <w:p>
            <w:pPr>
              <w:pStyle w:val="TableContents"/>
              <w:spacing w:before="0" w:after="283"/>
              <w:jc w:val="right"/>
              <w:rPr/>
            </w:pPr>
            <w:r>
              <w:rPr/>
              <w:t xml:space="preserve">77.8 </w:t>
            </w:r>
          </w:p>
        </w:tc>
        <w:tc>
          <w:tcPr>
            <w:tcW w:w="173" w:type="dxa"/>
            <w:tcBorders/>
            <w:shd w:fill="FFFFFF" w:val="clear"/>
            <w:vAlign w:val="bottom"/>
          </w:tcPr>
          <w:p>
            <w:pPr>
              <w:pStyle w:val="TableContents"/>
              <w:spacing w:before="0" w:after="283"/>
              <w:jc w:val="left"/>
              <w:rPr/>
            </w:pPr>
            <w:r>
              <w:rPr/>
              <w:t xml:space="preserve">  </w:t>
            </w:r>
          </w:p>
        </w:tc>
      </w:tr>
      <w:tr>
        <w:trPr/>
        <w:tc>
          <w:tcPr>
            <w:tcW w:w="4726"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6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6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3"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1"/>
        <w:gridCol w:w="9697"/>
      </w:tblGrid>
      <w:tr>
        <w:trPr/>
        <w:tc>
          <w:tcPr>
            <w:tcW w:w="407"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sz w:val="13"/>
              </w:rPr>
            </w:pPr>
            <w:r>
              <w:rPr>
                <w:sz w:val="13"/>
              </w:rPr>
              <w:t>(1)</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sz w:val="13"/>
              </w:rPr>
            </w:pPr>
            <w:r>
              <w:rPr>
                <w:sz w:val="13"/>
              </w:rPr>
              <w:t xml:space="preserve">Revenues and purchases include buy/sell transactions of $4.8 billion in the three months ended March 31, 2006. </w:t>
            </w:r>
          </w:p>
        </w:tc>
      </w:tr>
    </w:tbl>
    <w:p>
      <w:pPr>
        <w:pStyle w:val="TextBody"/>
        <w:spacing w:before="120" w:after="283"/>
        <w:rPr/>
      </w:pPr>
      <w:r>
        <w:rPr/>
        <w:t>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8</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ALL AMERICAN PIPELINE, L.P. AND SUBSIDIARIES</w:t>
        <w:br/>
        <w:t>FINANCIAL SUMMARY (unaudited)</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u w:val="single"/>
        </w:rPr>
        <w:t>OPERATING DATA(1)</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472"/>
        <w:gridCol w:w="134"/>
        <w:gridCol w:w="184"/>
        <w:gridCol w:w="827"/>
        <w:gridCol w:w="184"/>
        <w:gridCol w:w="311"/>
        <w:gridCol w:w="184"/>
        <w:gridCol w:w="831"/>
        <w:gridCol w:w="148"/>
        <w:gridCol w:w="374"/>
        <w:gridCol w:w="174"/>
        <w:gridCol w:w="782"/>
        <w:gridCol w:w="175"/>
        <w:gridCol w:w="308"/>
        <w:gridCol w:w="175"/>
        <w:gridCol w:w="782"/>
        <w:gridCol w:w="160"/>
      </w:tblGrid>
      <w:tr>
        <w:trPr/>
        <w:tc>
          <w:tcPr>
            <w:tcW w:w="4472"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jc w:val="right"/>
              <w:rPr/>
            </w:pPr>
            <w:r>
              <w:rPr/>
              <w:t> </w:t>
            </w:r>
          </w:p>
        </w:tc>
        <w:tc>
          <w:tcPr>
            <w:tcW w:w="827" w:type="dxa"/>
            <w:tcBorders/>
            <w:shd w:fill="FFFFFF" w:val="clear"/>
            <w:vAlign w:val="bottom"/>
          </w:tcPr>
          <w:p>
            <w:pPr>
              <w:pStyle w:val="TableContents"/>
              <w:spacing w:before="0" w:after="283"/>
              <w:jc w:val="right"/>
              <w:rPr/>
            </w:pPr>
            <w:r>
              <w:rPr/>
              <w:t> </w:t>
            </w:r>
          </w:p>
        </w:tc>
        <w:tc>
          <w:tcPr>
            <w:tcW w:w="184" w:type="dxa"/>
            <w:tcBorders/>
            <w:shd w:fill="FFFFFF" w:val="clear"/>
            <w:vAlign w:val="bottom"/>
          </w:tcPr>
          <w:p>
            <w:pPr>
              <w:pStyle w:val="TableContents"/>
              <w:spacing w:before="0" w:after="283"/>
              <w:jc w:val="left"/>
              <w:rPr/>
            </w:pPr>
            <w:r>
              <w:rPr/>
              <w:t> </w:t>
            </w:r>
          </w:p>
        </w:tc>
        <w:tc>
          <w:tcPr>
            <w:tcW w:w="311"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jc w:val="right"/>
              <w:rPr/>
            </w:pPr>
            <w:r>
              <w:rPr/>
              <w:t> </w:t>
            </w:r>
          </w:p>
        </w:tc>
        <w:tc>
          <w:tcPr>
            <w:tcW w:w="831" w:type="dxa"/>
            <w:tcBorders/>
            <w:shd w:fill="FFFFFF" w:val="clear"/>
            <w:vAlign w:val="bottom"/>
          </w:tcPr>
          <w:p>
            <w:pPr>
              <w:pStyle w:val="TableContents"/>
              <w:spacing w:before="0" w:after="283"/>
              <w:jc w:val="right"/>
              <w:rPr/>
            </w:pPr>
            <w:r>
              <w:rPr/>
              <w:t> </w:t>
            </w:r>
          </w:p>
        </w:tc>
        <w:tc>
          <w:tcPr>
            <w:tcW w:w="148" w:type="dxa"/>
            <w:tcBorders/>
            <w:shd w:fill="FFFFFF" w:val="clear"/>
            <w:vAlign w:val="bottom"/>
          </w:tcPr>
          <w:p>
            <w:pPr>
              <w:pStyle w:val="TableContents"/>
              <w:spacing w:before="0" w:after="283"/>
              <w:jc w:val="left"/>
              <w:rPr/>
            </w:pPr>
            <w:r>
              <w:rPr/>
              <w:t> </w:t>
            </w:r>
          </w:p>
        </w:tc>
        <w:tc>
          <w:tcPr>
            <w:tcW w:w="374"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jc w:val="right"/>
              <w:rPr/>
            </w:pPr>
            <w:r>
              <w:rPr/>
              <w:t> </w:t>
            </w:r>
          </w:p>
        </w:tc>
        <w:tc>
          <w:tcPr>
            <w:tcW w:w="782" w:type="dxa"/>
            <w:tcBorders/>
            <w:shd w:fill="FFFFFF" w:val="clear"/>
            <w:vAlign w:val="bottom"/>
          </w:tcPr>
          <w:p>
            <w:pPr>
              <w:pStyle w:val="TableContents"/>
              <w:spacing w:before="0" w:after="283"/>
              <w:jc w:val="right"/>
              <w:rPr/>
            </w:pPr>
            <w:r>
              <w:rPr/>
              <w:t> </w:t>
            </w:r>
          </w:p>
        </w:tc>
        <w:tc>
          <w:tcPr>
            <w:tcW w:w="175" w:type="dxa"/>
            <w:tcBorders/>
            <w:shd w:fill="FFFFFF" w:val="clear"/>
            <w:vAlign w:val="bottom"/>
          </w:tcPr>
          <w:p>
            <w:pPr>
              <w:pStyle w:val="TableContents"/>
              <w:spacing w:before="0" w:after="283"/>
              <w:jc w:val="left"/>
              <w:rPr/>
            </w:pPr>
            <w:r>
              <w:rPr/>
              <w:t> </w:t>
            </w:r>
          </w:p>
        </w:tc>
        <w:tc>
          <w:tcPr>
            <w:tcW w:w="308"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jc w:val="right"/>
              <w:rPr/>
            </w:pPr>
            <w:r>
              <w:rPr/>
              <w:t> </w:t>
            </w:r>
          </w:p>
        </w:tc>
        <w:tc>
          <w:tcPr>
            <w:tcW w:w="782" w:type="dxa"/>
            <w:tcBorders/>
            <w:shd w:fill="FFFFFF" w:val="clear"/>
            <w:vAlign w:val="bottom"/>
          </w:tcPr>
          <w:p>
            <w:pPr>
              <w:pStyle w:val="TableContents"/>
              <w:spacing w:before="0" w:after="283"/>
              <w:jc w:val="right"/>
              <w:rPr/>
            </w:pPr>
            <w:r>
              <w:rPr/>
              <w:t> </w:t>
            </w:r>
          </w:p>
        </w:tc>
        <w:tc>
          <w:tcPr>
            <w:tcW w:w="160" w:type="dxa"/>
            <w:tcBorders/>
            <w:shd w:fill="FFFFFF" w:val="clear"/>
            <w:vAlign w:val="bottom"/>
          </w:tcPr>
          <w:p>
            <w:pPr>
              <w:pStyle w:val="TableContents"/>
              <w:spacing w:before="0" w:after="283"/>
              <w:jc w:val="left"/>
              <w:rPr/>
            </w:pPr>
            <w:r>
              <w:rPr/>
              <w:t> </w:t>
            </w:r>
          </w:p>
        </w:tc>
      </w:tr>
      <w:tr>
        <w:trPr/>
        <w:tc>
          <w:tcPr>
            <w:tcW w:w="4472" w:type="dxa"/>
            <w:tcBorders/>
            <w:shd w:fill="FFFFFF" w:val="clear"/>
            <w:vAlign w:val="bottom"/>
          </w:tcPr>
          <w:p>
            <w:pPr>
              <w:pStyle w:val="TableContents"/>
              <w:spacing w:before="0" w:after="283"/>
              <w:jc w:val="center"/>
              <w:rPr/>
            </w:pP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2521" w:type="dxa"/>
            <w:gridSpan w:val="6"/>
            <w:tcBorders/>
            <w:shd w:fill="FFFFFF" w:val="clear"/>
            <w:vAlign w:val="bottom"/>
          </w:tcPr>
          <w:p>
            <w:pPr>
              <w:pStyle w:val="TableContents"/>
              <w:spacing w:before="0" w:after="283"/>
              <w:jc w:val="center"/>
              <w:rPr>
                <w:b/>
              </w:rPr>
            </w:pPr>
            <w:r>
              <w:rPr>
                <w:b/>
              </w:rPr>
              <w:t>Three Months Ended</w:t>
            </w:r>
          </w:p>
        </w:tc>
        <w:tc>
          <w:tcPr>
            <w:tcW w:w="148" w:type="dxa"/>
            <w:tcBorders/>
            <w:shd w:fill="FFFFFF" w:val="clear"/>
            <w:vAlign w:val="bottom"/>
          </w:tcPr>
          <w:p>
            <w:pPr>
              <w:pStyle w:val="TableContents"/>
              <w:spacing w:before="0" w:after="283"/>
              <w:jc w:val="center"/>
              <w:rPr/>
            </w:pPr>
            <w:r>
              <w:rPr/>
              <w:t xml:space="preserve">  </w:t>
            </w:r>
          </w:p>
        </w:tc>
        <w:tc>
          <w:tcPr>
            <w:tcW w:w="374" w:type="dxa"/>
            <w:tcBorders/>
            <w:shd w:fill="FFFFFF" w:val="clear"/>
            <w:vAlign w:val="bottom"/>
          </w:tcPr>
          <w:p>
            <w:pPr>
              <w:pStyle w:val="TableContents"/>
              <w:spacing w:before="0" w:after="283"/>
              <w:jc w:val="center"/>
              <w:rPr/>
            </w:pPr>
            <w:r>
              <w:rPr/>
              <w:t xml:space="preserve">  </w:t>
            </w:r>
          </w:p>
        </w:tc>
        <w:tc>
          <w:tcPr>
            <w:tcW w:w="2396" w:type="dxa"/>
            <w:gridSpan w:val="6"/>
            <w:tcBorders/>
            <w:shd w:fill="FFFFFF" w:val="clear"/>
            <w:vAlign w:val="bottom"/>
          </w:tcPr>
          <w:p>
            <w:pPr>
              <w:pStyle w:val="TableContents"/>
              <w:spacing w:before="0" w:after="283"/>
              <w:jc w:val="center"/>
              <w:rPr>
                <w:b/>
              </w:rPr>
            </w:pPr>
            <w:r>
              <w:rPr>
                <w:b/>
              </w:rPr>
              <w:t>Nine Months Ended</w:t>
            </w:r>
          </w:p>
        </w:tc>
        <w:tc>
          <w:tcPr>
            <w:tcW w:w="160" w:type="dxa"/>
            <w:tcBorders/>
            <w:shd w:fill="FFFFFF" w:val="clear"/>
            <w:vAlign w:val="bottom"/>
          </w:tcPr>
          <w:p>
            <w:pPr>
              <w:pStyle w:val="TableContents"/>
              <w:spacing w:before="0" w:after="283"/>
              <w:jc w:val="center"/>
              <w:rPr/>
            </w:pPr>
            <w:r>
              <w:rPr/>
              <w:t xml:space="preserve">  </w:t>
            </w:r>
          </w:p>
        </w:tc>
      </w:tr>
      <w:tr>
        <w:trPr/>
        <w:tc>
          <w:tcPr>
            <w:tcW w:w="4472" w:type="dxa"/>
            <w:tcBorders/>
            <w:shd w:fill="FFFFFF" w:val="clear"/>
            <w:vAlign w:val="bottom"/>
          </w:tcPr>
          <w:p>
            <w:pPr>
              <w:pStyle w:val="TableContents"/>
              <w:spacing w:before="0" w:after="283"/>
              <w:jc w:val="center"/>
              <w:rPr/>
            </w:pP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2521"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w:t>
            </w: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374" w:type="dxa"/>
            <w:tcBorders/>
            <w:shd w:fill="FFFFFF" w:val="clear"/>
            <w:vAlign w:val="bottom"/>
          </w:tcPr>
          <w:p>
            <w:pPr>
              <w:pStyle w:val="TableContents"/>
              <w:spacing w:before="0" w:after="283"/>
              <w:jc w:val="center"/>
              <w:rPr/>
            </w:pPr>
            <w:r>
              <w:rPr/>
              <w:t xml:space="preserve">  </w:t>
            </w:r>
          </w:p>
        </w:tc>
        <w:tc>
          <w:tcPr>
            <w:tcW w:w="2396"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w:t>
            </w:r>
            <w:r>
              <w:rPr/>
              <w:t xml:space="preserve"> </w:t>
            </w:r>
          </w:p>
        </w:tc>
        <w:tc>
          <w:tcPr>
            <w:tcW w:w="160" w:type="dxa"/>
            <w:tcBorders/>
            <w:shd w:fill="FFFFFF" w:val="clear"/>
            <w:vAlign w:val="bottom"/>
          </w:tcPr>
          <w:p>
            <w:pPr>
              <w:pStyle w:val="TableContents"/>
              <w:spacing w:before="0" w:after="283"/>
              <w:jc w:val="center"/>
              <w:rPr/>
            </w:pPr>
            <w:r>
              <w:rPr/>
              <w:t xml:space="preserve">  </w:t>
            </w:r>
          </w:p>
        </w:tc>
      </w:tr>
      <w:tr>
        <w:trPr/>
        <w:tc>
          <w:tcPr>
            <w:tcW w:w="4472" w:type="dxa"/>
            <w:tcBorders/>
            <w:shd w:fill="FFFFFF" w:val="clear"/>
            <w:vAlign w:val="bottom"/>
          </w:tcPr>
          <w:p>
            <w:pPr>
              <w:pStyle w:val="TableContents"/>
              <w:spacing w:before="0" w:after="283"/>
              <w:jc w:val="center"/>
              <w:rPr/>
            </w:pP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101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184" w:type="dxa"/>
            <w:tcBorders/>
            <w:shd w:fill="FFFFFF" w:val="clear"/>
            <w:vAlign w:val="bottom"/>
          </w:tcPr>
          <w:p>
            <w:pPr>
              <w:pStyle w:val="TableContents"/>
              <w:spacing w:before="0" w:after="283"/>
              <w:jc w:val="center"/>
              <w:rPr/>
            </w:pPr>
            <w:r>
              <w:rPr/>
              <w:t xml:space="preserve">  </w:t>
            </w:r>
          </w:p>
        </w:tc>
        <w:tc>
          <w:tcPr>
            <w:tcW w:w="311" w:type="dxa"/>
            <w:tcBorders/>
            <w:shd w:fill="FFFFFF" w:val="clear"/>
            <w:vAlign w:val="bottom"/>
          </w:tcPr>
          <w:p>
            <w:pPr>
              <w:pStyle w:val="TableContents"/>
              <w:spacing w:before="0" w:after="283"/>
              <w:jc w:val="center"/>
              <w:rPr/>
            </w:pPr>
            <w:r>
              <w:rPr/>
              <w:t xml:space="preserve">  </w:t>
            </w:r>
          </w:p>
        </w:tc>
        <w:tc>
          <w:tcPr>
            <w:tcW w:w="101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374" w:type="dxa"/>
            <w:tcBorders/>
            <w:shd w:fill="FFFFFF" w:val="clear"/>
            <w:vAlign w:val="bottom"/>
          </w:tcPr>
          <w:p>
            <w:pPr>
              <w:pStyle w:val="TableContents"/>
              <w:spacing w:before="0" w:after="283"/>
              <w:jc w:val="center"/>
              <w:rPr/>
            </w:pPr>
            <w:r>
              <w:rPr/>
              <w:t xml:space="preserve">  </w:t>
            </w:r>
          </w:p>
        </w:tc>
        <w:tc>
          <w:tcPr>
            <w:tcW w:w="95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175" w:type="dxa"/>
            <w:tcBorders/>
            <w:shd w:fill="FFFFFF" w:val="clear"/>
            <w:vAlign w:val="bottom"/>
          </w:tcPr>
          <w:p>
            <w:pPr>
              <w:pStyle w:val="TableContents"/>
              <w:spacing w:before="0" w:after="283"/>
              <w:jc w:val="center"/>
              <w:rPr/>
            </w:pPr>
            <w:r>
              <w:rPr/>
              <w:t xml:space="preserve">  </w:t>
            </w:r>
          </w:p>
        </w:tc>
        <w:tc>
          <w:tcPr>
            <w:tcW w:w="308" w:type="dxa"/>
            <w:tcBorders/>
            <w:shd w:fill="FFFFFF" w:val="clear"/>
            <w:vAlign w:val="bottom"/>
          </w:tcPr>
          <w:p>
            <w:pPr>
              <w:pStyle w:val="TableContents"/>
              <w:spacing w:before="0" w:after="283"/>
              <w:jc w:val="center"/>
              <w:rPr/>
            </w:pPr>
            <w:r>
              <w:rPr/>
              <w:t xml:space="preserve">  </w:t>
            </w:r>
          </w:p>
        </w:tc>
        <w:tc>
          <w:tcPr>
            <w:tcW w:w="95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60" w:type="dxa"/>
            <w:tcBorders/>
            <w:shd w:fill="FFFFFF" w:val="clear"/>
            <w:vAlign w:val="bottom"/>
          </w:tcPr>
          <w:p>
            <w:pPr>
              <w:pStyle w:val="TableContents"/>
              <w:spacing w:before="0" w:after="283"/>
              <w:jc w:val="center"/>
              <w:rPr/>
            </w:pPr>
            <w:r>
              <w:rPr/>
              <w:t xml:space="preserve">  </w:t>
            </w:r>
          </w:p>
        </w:tc>
      </w:tr>
      <w:tr>
        <w:trPr/>
        <w:tc>
          <w:tcPr>
            <w:tcW w:w="4472" w:type="dxa"/>
            <w:tcBorders/>
            <w:shd w:fill="FFFFFF" w:val="clear"/>
            <w:vAlign w:val="center"/>
          </w:tcPr>
          <w:p>
            <w:pPr>
              <w:pStyle w:val="TableContents"/>
              <w:spacing w:before="0" w:after="283"/>
              <w:rPr/>
            </w:pPr>
            <w:r>
              <w:rPr/>
              <w:t xml:space="preserve">  </w:t>
            </w:r>
          </w:p>
        </w:tc>
        <w:tc>
          <w:tcPr>
            <w:tcW w:w="5733" w:type="dxa"/>
            <w:gridSpan w:val="16"/>
            <w:tcBorders/>
            <w:shd w:fill="FFFFFF" w:val="clear"/>
          </w:tcPr>
          <w:p>
            <w:pPr>
              <w:pStyle w:val="TableContents"/>
              <w:spacing w:before="0" w:after="283"/>
              <w:rPr>
                <w:sz w:val="4"/>
                <w:szCs w:val="4"/>
              </w:rPr>
            </w:pPr>
            <w:r>
              <w:rPr>
                <w:sz w:val="4"/>
                <w:szCs w:val="4"/>
              </w:rPr>
            </w:r>
          </w:p>
        </w:tc>
      </w:tr>
      <w:tr>
        <w:trPr/>
        <w:tc>
          <w:tcPr>
            <w:tcW w:w="4472" w:type="dxa"/>
            <w:tcBorders/>
            <w:shd w:fill="CCEEFF" w:val="clear"/>
            <w:vAlign w:val="bottom"/>
          </w:tcPr>
          <w:p>
            <w:pPr>
              <w:pStyle w:val="TableContents"/>
              <w:spacing w:before="0" w:after="0"/>
              <w:ind w:left="400" w:right="0" w:hanging="200"/>
              <w:jc w:val="left"/>
              <w:rPr/>
            </w:pPr>
            <w:r>
              <w:rPr>
                <w:b/>
                <w:sz w:val="15"/>
              </w:rPr>
              <w:t>Transportation activities (Average Daily Volumes, thousands of barrels):</w:t>
            </w:r>
            <w:r>
              <w:rPr/>
              <w:t xml:space="preserve"> </w:t>
            </w:r>
          </w:p>
        </w:tc>
        <w:tc>
          <w:tcPr>
            <w:tcW w:w="134" w:type="dxa"/>
            <w:tcBorders/>
            <w:shd w:fill="CCEEFF" w:val="clear"/>
            <w:vAlign w:val="bottom"/>
          </w:tcPr>
          <w:p>
            <w:pPr>
              <w:pStyle w:val="TableContents"/>
              <w:spacing w:before="0" w:after="283"/>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827" w:type="dxa"/>
            <w:tcBorders/>
            <w:shd w:fill="CCEEFF" w:val="clear"/>
            <w:vAlign w:val="bottom"/>
          </w:tcPr>
          <w:p>
            <w:pPr>
              <w:pStyle w:val="TableContents"/>
              <w:spacing w:before="0" w:after="283"/>
              <w:jc w:val="right"/>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311" w:type="dxa"/>
            <w:tcBorders/>
            <w:shd w:fill="CCEEFF" w:val="clear"/>
            <w:vAlign w:val="bottom"/>
          </w:tcPr>
          <w:p>
            <w:pPr>
              <w:pStyle w:val="TableContents"/>
              <w:spacing w:before="0" w:after="283"/>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831" w:type="dxa"/>
            <w:tcBorders/>
            <w:shd w:fill="CCEEFF" w:val="clear"/>
            <w:vAlign w:val="bottom"/>
          </w:tcPr>
          <w:p>
            <w:pPr>
              <w:pStyle w:val="TableContents"/>
              <w:spacing w:before="0" w:after="283"/>
              <w:jc w:val="right"/>
              <w:rPr/>
            </w:pPr>
            <w:r>
              <w:rPr/>
              <w:t xml:space="preserve">  </w:t>
            </w:r>
          </w:p>
        </w:tc>
        <w:tc>
          <w:tcPr>
            <w:tcW w:w="148" w:type="dxa"/>
            <w:tcBorders/>
            <w:shd w:fill="CCEEFF" w:val="clear"/>
            <w:vAlign w:val="bottom"/>
          </w:tcPr>
          <w:p>
            <w:pPr>
              <w:pStyle w:val="TableContents"/>
              <w:spacing w:before="0" w:after="283"/>
              <w:jc w:val="left"/>
              <w:rPr/>
            </w:pPr>
            <w:r>
              <w:rPr/>
              <w:t xml:space="preserve">  </w:t>
            </w:r>
          </w:p>
        </w:tc>
        <w:tc>
          <w:tcPr>
            <w:tcW w:w="374" w:type="dxa"/>
            <w:tcBorders/>
            <w:shd w:fill="CCEEFF" w:val="clear"/>
            <w:vAlign w:val="bottom"/>
          </w:tcPr>
          <w:p>
            <w:pPr>
              <w:pStyle w:val="TableContents"/>
              <w:spacing w:before="0" w:after="283"/>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308" w:type="dxa"/>
            <w:tcBorders/>
            <w:shd w:fill="CCEEFF" w:val="clear"/>
            <w:vAlign w:val="bottom"/>
          </w:tcPr>
          <w:p>
            <w:pPr>
              <w:pStyle w:val="TableContents"/>
              <w:spacing w:before="0" w:after="283"/>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  </w:t>
            </w:r>
          </w:p>
        </w:tc>
        <w:tc>
          <w:tcPr>
            <w:tcW w:w="160" w:type="dxa"/>
            <w:tcBorders/>
            <w:shd w:fill="CCEEFF" w:val="clear"/>
            <w:vAlign w:val="bottom"/>
          </w:tcPr>
          <w:p>
            <w:pPr>
              <w:pStyle w:val="TableContents"/>
              <w:spacing w:before="0" w:after="283"/>
              <w:jc w:val="left"/>
              <w:rPr/>
            </w:pPr>
            <w:r>
              <w:rPr/>
              <w:t xml:space="preserve">  </w:t>
            </w:r>
          </w:p>
        </w:tc>
      </w:tr>
      <w:tr>
        <w:trPr/>
        <w:tc>
          <w:tcPr>
            <w:tcW w:w="4472" w:type="dxa"/>
            <w:tcBorders/>
            <w:shd w:fill="FFFFFF" w:val="clear"/>
            <w:vAlign w:val="bottom"/>
          </w:tcPr>
          <w:p>
            <w:pPr>
              <w:pStyle w:val="TableContents"/>
              <w:spacing w:before="0" w:after="0"/>
              <w:ind w:left="600" w:right="0" w:hanging="200"/>
              <w:jc w:val="left"/>
              <w:rPr/>
            </w:pPr>
            <w:r>
              <w:rPr/>
              <w:t xml:space="preserve">Tariff activities </w:t>
            </w:r>
          </w:p>
        </w:tc>
        <w:tc>
          <w:tcPr>
            <w:tcW w:w="134" w:type="dxa"/>
            <w:tcBorders/>
            <w:shd w:fill="FFFFFF" w:val="cle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jc w:val="left"/>
              <w:rPr/>
            </w:pPr>
            <w:r>
              <w:rPr/>
              <w:t xml:space="preserve">  </w:t>
            </w:r>
          </w:p>
        </w:tc>
        <w:tc>
          <w:tcPr>
            <w:tcW w:w="827" w:type="dxa"/>
            <w:tcBorders/>
            <w:shd w:fill="FFFFFF" w:val="clear"/>
            <w:vAlign w:val="bottom"/>
          </w:tcPr>
          <w:p>
            <w:pPr>
              <w:pStyle w:val="TableContents"/>
              <w:spacing w:before="0" w:after="283"/>
              <w:jc w:val="right"/>
              <w:rPr/>
            </w:pPr>
            <w:r>
              <w:rPr/>
              <w:t xml:space="preserve">  </w:t>
            </w:r>
          </w:p>
        </w:tc>
        <w:tc>
          <w:tcPr>
            <w:tcW w:w="184" w:type="dxa"/>
            <w:tcBorders/>
            <w:shd w:fill="FFFFFF" w:val="clear"/>
            <w:vAlign w:val="bottom"/>
          </w:tcPr>
          <w:p>
            <w:pPr>
              <w:pStyle w:val="TableContents"/>
              <w:spacing w:before="0" w:after="283"/>
              <w:jc w:val="left"/>
              <w:rPr/>
            </w:pPr>
            <w:r>
              <w:rPr/>
              <w:t xml:space="preserve">  </w:t>
            </w:r>
          </w:p>
        </w:tc>
        <w:tc>
          <w:tcPr>
            <w:tcW w:w="311" w:type="dxa"/>
            <w:tcBorders/>
            <w:shd w:fill="FFFFFF" w:val="cle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jc w:val="left"/>
              <w:rPr/>
            </w:pPr>
            <w:r>
              <w:rPr/>
              <w:t xml:space="preserve">  </w:t>
            </w:r>
          </w:p>
        </w:tc>
        <w:tc>
          <w:tcPr>
            <w:tcW w:w="831" w:type="dxa"/>
            <w:tcBorders/>
            <w:shd w:fill="FFFFFF" w:val="clear"/>
            <w:vAlign w:val="bottom"/>
          </w:tcPr>
          <w:p>
            <w:pPr>
              <w:pStyle w:val="TableContents"/>
              <w:spacing w:before="0" w:after="283"/>
              <w:jc w:val="right"/>
              <w:rPr/>
            </w:pPr>
            <w:r>
              <w:rPr/>
              <w:t xml:space="preserve">  </w:t>
            </w:r>
          </w:p>
        </w:tc>
        <w:tc>
          <w:tcPr>
            <w:tcW w:w="148" w:type="dxa"/>
            <w:tcBorders/>
            <w:shd w:fill="FFFFFF" w:val="clear"/>
            <w:vAlign w:val="bottom"/>
          </w:tcPr>
          <w:p>
            <w:pPr>
              <w:pStyle w:val="TableContents"/>
              <w:spacing w:before="0" w:after="283"/>
              <w:jc w:val="left"/>
              <w:rPr/>
            </w:pPr>
            <w:r>
              <w:rPr/>
              <w:t xml:space="preserve">  </w:t>
            </w:r>
          </w:p>
        </w:tc>
        <w:tc>
          <w:tcPr>
            <w:tcW w:w="374" w:type="dxa"/>
            <w:tcBorders/>
            <w:shd w:fill="FFFFFF" w:val="cle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  </w:t>
            </w:r>
          </w:p>
        </w:tc>
        <w:tc>
          <w:tcPr>
            <w:tcW w:w="175" w:type="dxa"/>
            <w:tcBorders/>
            <w:shd w:fill="FFFFFF" w:val="clear"/>
            <w:vAlign w:val="bottom"/>
          </w:tcPr>
          <w:p>
            <w:pPr>
              <w:pStyle w:val="TableContents"/>
              <w:spacing w:before="0" w:after="283"/>
              <w:jc w:val="left"/>
              <w:rPr/>
            </w:pPr>
            <w:r>
              <w:rPr/>
              <w:t xml:space="preserve">  </w:t>
            </w:r>
          </w:p>
        </w:tc>
        <w:tc>
          <w:tcPr>
            <w:tcW w:w="308" w:type="dxa"/>
            <w:tcBorders/>
            <w:shd w:fill="FFFFFF" w:val="cle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  </w:t>
            </w:r>
          </w:p>
        </w:tc>
        <w:tc>
          <w:tcPr>
            <w:tcW w:w="160" w:type="dxa"/>
            <w:tcBorders/>
            <w:shd w:fill="FFFFFF" w:val="clear"/>
            <w:vAlign w:val="bottom"/>
          </w:tcPr>
          <w:p>
            <w:pPr>
              <w:pStyle w:val="TableContents"/>
              <w:spacing w:before="0" w:after="283"/>
              <w:jc w:val="left"/>
              <w:rPr/>
            </w:pPr>
            <w:r>
              <w:rPr/>
              <w:t xml:space="preserve">  </w:t>
            </w:r>
          </w:p>
        </w:tc>
      </w:tr>
      <w:tr>
        <w:trPr/>
        <w:tc>
          <w:tcPr>
            <w:tcW w:w="4472" w:type="dxa"/>
            <w:tcBorders/>
            <w:shd w:fill="CCEEFF" w:val="clear"/>
            <w:vAlign w:val="bottom"/>
          </w:tcPr>
          <w:p>
            <w:pPr>
              <w:pStyle w:val="TableContents"/>
              <w:spacing w:before="0" w:after="0"/>
              <w:ind w:left="800" w:right="0" w:hanging="200"/>
              <w:jc w:val="left"/>
              <w:rPr/>
            </w:pPr>
            <w:r>
              <w:rPr/>
              <w:t xml:space="preserve">All American </w:t>
            </w:r>
          </w:p>
        </w:tc>
        <w:tc>
          <w:tcPr>
            <w:tcW w:w="134" w:type="dxa"/>
            <w:tcBorders/>
            <w:shd w:fill="CCEEFF" w:val="clear"/>
            <w:vAlign w:val="bottom"/>
          </w:tcPr>
          <w:p>
            <w:pPr>
              <w:pStyle w:val="TableContents"/>
              <w:spacing w:before="0" w:after="283"/>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827" w:type="dxa"/>
            <w:tcBorders/>
            <w:shd w:fill="CCEEFF" w:val="clear"/>
            <w:vAlign w:val="bottom"/>
          </w:tcPr>
          <w:p>
            <w:pPr>
              <w:pStyle w:val="TableContents"/>
              <w:spacing w:before="0" w:after="283"/>
              <w:jc w:val="right"/>
              <w:rPr/>
            </w:pPr>
            <w:r>
              <w:rPr/>
              <w:t xml:space="preserve">46 </w:t>
            </w:r>
          </w:p>
        </w:tc>
        <w:tc>
          <w:tcPr>
            <w:tcW w:w="184" w:type="dxa"/>
            <w:tcBorders/>
            <w:shd w:fill="CCEEFF" w:val="clear"/>
            <w:vAlign w:val="bottom"/>
          </w:tcPr>
          <w:p>
            <w:pPr>
              <w:pStyle w:val="TableContents"/>
              <w:spacing w:before="0" w:after="283"/>
              <w:jc w:val="left"/>
              <w:rPr/>
            </w:pPr>
            <w:r>
              <w:rPr/>
              <w:t xml:space="preserve">  </w:t>
            </w:r>
          </w:p>
        </w:tc>
        <w:tc>
          <w:tcPr>
            <w:tcW w:w="311" w:type="dxa"/>
            <w:tcBorders/>
            <w:shd w:fill="CCEEFF" w:val="clear"/>
            <w:vAlign w:val="bottom"/>
          </w:tcPr>
          <w:p>
            <w:pPr>
              <w:pStyle w:val="TableContents"/>
              <w:spacing w:before="0" w:after="283"/>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831" w:type="dxa"/>
            <w:tcBorders/>
            <w:shd w:fill="CCEEFF" w:val="clear"/>
            <w:vAlign w:val="bottom"/>
          </w:tcPr>
          <w:p>
            <w:pPr>
              <w:pStyle w:val="TableContents"/>
              <w:spacing w:before="0" w:after="283"/>
              <w:jc w:val="right"/>
              <w:rPr/>
            </w:pPr>
            <w:r>
              <w:rPr/>
              <w:t xml:space="preserve">50 </w:t>
            </w:r>
          </w:p>
        </w:tc>
        <w:tc>
          <w:tcPr>
            <w:tcW w:w="148" w:type="dxa"/>
            <w:tcBorders/>
            <w:shd w:fill="CCEEFF" w:val="clear"/>
            <w:vAlign w:val="bottom"/>
          </w:tcPr>
          <w:p>
            <w:pPr>
              <w:pStyle w:val="TableContents"/>
              <w:spacing w:before="0" w:after="283"/>
              <w:jc w:val="left"/>
              <w:rPr/>
            </w:pPr>
            <w:r>
              <w:rPr/>
              <w:t xml:space="preserve">  </w:t>
            </w:r>
          </w:p>
        </w:tc>
        <w:tc>
          <w:tcPr>
            <w:tcW w:w="374" w:type="dxa"/>
            <w:tcBorders/>
            <w:shd w:fill="CCEEFF" w:val="clear"/>
            <w:vAlign w:val="bottom"/>
          </w:tcPr>
          <w:p>
            <w:pPr>
              <w:pStyle w:val="TableContents"/>
              <w:spacing w:before="0" w:after="283"/>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48 </w:t>
            </w:r>
          </w:p>
        </w:tc>
        <w:tc>
          <w:tcPr>
            <w:tcW w:w="175" w:type="dxa"/>
            <w:tcBorders/>
            <w:shd w:fill="CCEEFF" w:val="clear"/>
            <w:vAlign w:val="bottom"/>
          </w:tcPr>
          <w:p>
            <w:pPr>
              <w:pStyle w:val="TableContents"/>
              <w:spacing w:before="0" w:after="283"/>
              <w:jc w:val="left"/>
              <w:rPr/>
            </w:pPr>
            <w:r>
              <w:rPr/>
              <w:t xml:space="preserve">  </w:t>
            </w:r>
          </w:p>
        </w:tc>
        <w:tc>
          <w:tcPr>
            <w:tcW w:w="308" w:type="dxa"/>
            <w:tcBorders/>
            <w:shd w:fill="CCEEFF" w:val="clear"/>
            <w:vAlign w:val="bottom"/>
          </w:tcPr>
          <w:p>
            <w:pPr>
              <w:pStyle w:val="TableContents"/>
              <w:spacing w:before="0" w:after="283"/>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49 </w:t>
            </w:r>
          </w:p>
        </w:tc>
        <w:tc>
          <w:tcPr>
            <w:tcW w:w="160" w:type="dxa"/>
            <w:tcBorders/>
            <w:shd w:fill="CCEEFF" w:val="clear"/>
            <w:vAlign w:val="bottom"/>
          </w:tcPr>
          <w:p>
            <w:pPr>
              <w:pStyle w:val="TableContents"/>
              <w:spacing w:before="0" w:after="283"/>
              <w:jc w:val="left"/>
              <w:rPr/>
            </w:pPr>
            <w:r>
              <w:rPr/>
              <w:t xml:space="preserve">  </w:t>
            </w:r>
          </w:p>
        </w:tc>
      </w:tr>
      <w:tr>
        <w:trPr/>
        <w:tc>
          <w:tcPr>
            <w:tcW w:w="4472" w:type="dxa"/>
            <w:tcBorders/>
            <w:shd w:fill="FFFFFF" w:val="clear"/>
            <w:vAlign w:val="bottom"/>
          </w:tcPr>
          <w:p>
            <w:pPr>
              <w:pStyle w:val="TableContents"/>
              <w:spacing w:before="0" w:after="0"/>
              <w:ind w:left="800" w:right="0" w:hanging="200"/>
              <w:jc w:val="left"/>
              <w:rPr/>
            </w:pPr>
            <w:r>
              <w:rPr/>
              <w:t xml:space="preserve">Basin </w:t>
            </w:r>
          </w:p>
        </w:tc>
        <w:tc>
          <w:tcPr>
            <w:tcW w:w="134" w:type="dxa"/>
            <w:tcBorders/>
            <w:shd w:fill="FFFFFF" w:val="cle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jc w:val="left"/>
              <w:rPr/>
            </w:pPr>
            <w:r>
              <w:rPr/>
              <w:t xml:space="preserve">  </w:t>
            </w:r>
          </w:p>
        </w:tc>
        <w:tc>
          <w:tcPr>
            <w:tcW w:w="827" w:type="dxa"/>
            <w:tcBorders/>
            <w:shd w:fill="FFFFFF" w:val="clear"/>
            <w:vAlign w:val="bottom"/>
          </w:tcPr>
          <w:p>
            <w:pPr>
              <w:pStyle w:val="TableContents"/>
              <w:spacing w:before="0" w:after="283"/>
              <w:jc w:val="right"/>
              <w:rPr/>
            </w:pPr>
            <w:r>
              <w:rPr/>
              <w:t xml:space="preserve">397 </w:t>
            </w:r>
          </w:p>
        </w:tc>
        <w:tc>
          <w:tcPr>
            <w:tcW w:w="184" w:type="dxa"/>
            <w:tcBorders/>
            <w:shd w:fill="FFFFFF" w:val="clear"/>
            <w:vAlign w:val="bottom"/>
          </w:tcPr>
          <w:p>
            <w:pPr>
              <w:pStyle w:val="TableContents"/>
              <w:spacing w:before="0" w:after="283"/>
              <w:jc w:val="left"/>
              <w:rPr/>
            </w:pPr>
            <w:r>
              <w:rPr/>
              <w:t xml:space="preserve">  </w:t>
            </w:r>
          </w:p>
        </w:tc>
        <w:tc>
          <w:tcPr>
            <w:tcW w:w="311" w:type="dxa"/>
            <w:tcBorders/>
            <w:shd w:fill="FFFFFF" w:val="cle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jc w:val="left"/>
              <w:rPr/>
            </w:pPr>
            <w:r>
              <w:rPr/>
              <w:t xml:space="preserve">  </w:t>
            </w:r>
          </w:p>
        </w:tc>
        <w:tc>
          <w:tcPr>
            <w:tcW w:w="831" w:type="dxa"/>
            <w:tcBorders/>
            <w:shd w:fill="FFFFFF" w:val="clear"/>
            <w:vAlign w:val="bottom"/>
          </w:tcPr>
          <w:p>
            <w:pPr>
              <w:pStyle w:val="TableContents"/>
              <w:spacing w:before="0" w:after="283"/>
              <w:jc w:val="right"/>
              <w:rPr/>
            </w:pPr>
            <w:r>
              <w:rPr/>
              <w:t xml:space="preserve">324 </w:t>
            </w:r>
          </w:p>
        </w:tc>
        <w:tc>
          <w:tcPr>
            <w:tcW w:w="148" w:type="dxa"/>
            <w:tcBorders/>
            <w:shd w:fill="FFFFFF" w:val="clear"/>
            <w:vAlign w:val="bottom"/>
          </w:tcPr>
          <w:p>
            <w:pPr>
              <w:pStyle w:val="TableContents"/>
              <w:spacing w:before="0" w:after="283"/>
              <w:jc w:val="left"/>
              <w:rPr/>
            </w:pPr>
            <w:r>
              <w:rPr/>
              <w:t xml:space="preserve">  </w:t>
            </w:r>
          </w:p>
        </w:tc>
        <w:tc>
          <w:tcPr>
            <w:tcW w:w="374" w:type="dxa"/>
            <w:tcBorders/>
            <w:shd w:fill="FFFFFF" w:val="cle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382 </w:t>
            </w:r>
          </w:p>
        </w:tc>
        <w:tc>
          <w:tcPr>
            <w:tcW w:w="175" w:type="dxa"/>
            <w:tcBorders/>
            <w:shd w:fill="FFFFFF" w:val="clear"/>
            <w:vAlign w:val="bottom"/>
          </w:tcPr>
          <w:p>
            <w:pPr>
              <w:pStyle w:val="TableContents"/>
              <w:spacing w:before="0" w:after="283"/>
              <w:jc w:val="left"/>
              <w:rPr/>
            </w:pPr>
            <w:r>
              <w:rPr/>
              <w:t xml:space="preserve">  </w:t>
            </w:r>
          </w:p>
        </w:tc>
        <w:tc>
          <w:tcPr>
            <w:tcW w:w="308" w:type="dxa"/>
            <w:tcBorders/>
            <w:shd w:fill="FFFFFF" w:val="cle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323 </w:t>
            </w:r>
          </w:p>
        </w:tc>
        <w:tc>
          <w:tcPr>
            <w:tcW w:w="160" w:type="dxa"/>
            <w:tcBorders/>
            <w:shd w:fill="FFFFFF" w:val="clear"/>
            <w:vAlign w:val="bottom"/>
          </w:tcPr>
          <w:p>
            <w:pPr>
              <w:pStyle w:val="TableContents"/>
              <w:spacing w:before="0" w:after="283"/>
              <w:jc w:val="left"/>
              <w:rPr/>
            </w:pPr>
            <w:r>
              <w:rPr/>
              <w:t xml:space="preserve">  </w:t>
            </w:r>
          </w:p>
        </w:tc>
      </w:tr>
      <w:tr>
        <w:trPr/>
        <w:tc>
          <w:tcPr>
            <w:tcW w:w="4472" w:type="dxa"/>
            <w:tcBorders/>
            <w:shd w:fill="CCEEFF" w:val="clear"/>
            <w:vAlign w:val="bottom"/>
          </w:tcPr>
          <w:p>
            <w:pPr>
              <w:pStyle w:val="TableContents"/>
              <w:spacing w:before="0" w:after="0"/>
              <w:ind w:left="800" w:right="0" w:hanging="200"/>
              <w:jc w:val="left"/>
              <w:rPr/>
            </w:pPr>
            <w:r>
              <w:rPr/>
              <w:t xml:space="preserve">Capline </w:t>
            </w:r>
          </w:p>
        </w:tc>
        <w:tc>
          <w:tcPr>
            <w:tcW w:w="134" w:type="dxa"/>
            <w:tcBorders/>
            <w:shd w:fill="CCEEFF" w:val="clear"/>
            <w:vAlign w:val="bottom"/>
          </w:tcPr>
          <w:p>
            <w:pPr>
              <w:pStyle w:val="TableContents"/>
              <w:spacing w:before="0" w:after="283"/>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827" w:type="dxa"/>
            <w:tcBorders/>
            <w:shd w:fill="CCEEFF" w:val="clear"/>
            <w:vAlign w:val="bottom"/>
          </w:tcPr>
          <w:p>
            <w:pPr>
              <w:pStyle w:val="TableContents"/>
              <w:spacing w:before="0" w:after="283"/>
              <w:jc w:val="right"/>
              <w:rPr/>
            </w:pPr>
            <w:r>
              <w:rPr/>
              <w:t xml:space="preserve">230 </w:t>
            </w:r>
          </w:p>
        </w:tc>
        <w:tc>
          <w:tcPr>
            <w:tcW w:w="184" w:type="dxa"/>
            <w:tcBorders/>
            <w:shd w:fill="CCEEFF" w:val="clear"/>
            <w:vAlign w:val="bottom"/>
          </w:tcPr>
          <w:p>
            <w:pPr>
              <w:pStyle w:val="TableContents"/>
              <w:spacing w:before="0" w:after="283"/>
              <w:jc w:val="left"/>
              <w:rPr/>
            </w:pPr>
            <w:r>
              <w:rPr/>
              <w:t xml:space="preserve">  </w:t>
            </w:r>
          </w:p>
        </w:tc>
        <w:tc>
          <w:tcPr>
            <w:tcW w:w="311" w:type="dxa"/>
            <w:tcBorders/>
            <w:shd w:fill="CCEEFF" w:val="clear"/>
            <w:vAlign w:val="bottom"/>
          </w:tcPr>
          <w:p>
            <w:pPr>
              <w:pStyle w:val="TableContents"/>
              <w:spacing w:before="0" w:after="283"/>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831" w:type="dxa"/>
            <w:tcBorders/>
            <w:shd w:fill="CCEEFF" w:val="clear"/>
            <w:vAlign w:val="bottom"/>
          </w:tcPr>
          <w:p>
            <w:pPr>
              <w:pStyle w:val="TableContents"/>
              <w:spacing w:before="0" w:after="283"/>
              <w:jc w:val="right"/>
              <w:rPr/>
            </w:pPr>
            <w:r>
              <w:rPr/>
              <w:t xml:space="preserve">183 </w:t>
            </w:r>
          </w:p>
        </w:tc>
        <w:tc>
          <w:tcPr>
            <w:tcW w:w="148" w:type="dxa"/>
            <w:tcBorders/>
            <w:shd w:fill="CCEEFF" w:val="clear"/>
            <w:vAlign w:val="bottom"/>
          </w:tcPr>
          <w:p>
            <w:pPr>
              <w:pStyle w:val="TableContents"/>
              <w:spacing w:before="0" w:after="283"/>
              <w:jc w:val="left"/>
              <w:rPr/>
            </w:pPr>
            <w:r>
              <w:rPr/>
              <w:t xml:space="preserve">  </w:t>
            </w:r>
          </w:p>
        </w:tc>
        <w:tc>
          <w:tcPr>
            <w:tcW w:w="374" w:type="dxa"/>
            <w:tcBorders/>
            <w:shd w:fill="CCEEFF" w:val="clear"/>
            <w:vAlign w:val="bottom"/>
          </w:tcPr>
          <w:p>
            <w:pPr>
              <w:pStyle w:val="TableContents"/>
              <w:spacing w:before="0" w:after="283"/>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232 </w:t>
            </w:r>
          </w:p>
        </w:tc>
        <w:tc>
          <w:tcPr>
            <w:tcW w:w="175" w:type="dxa"/>
            <w:tcBorders/>
            <w:shd w:fill="CCEEFF" w:val="clear"/>
            <w:vAlign w:val="bottom"/>
          </w:tcPr>
          <w:p>
            <w:pPr>
              <w:pStyle w:val="TableContents"/>
              <w:spacing w:before="0" w:after="283"/>
              <w:jc w:val="left"/>
              <w:rPr/>
            </w:pPr>
            <w:r>
              <w:rPr/>
              <w:t xml:space="preserve">  </w:t>
            </w:r>
          </w:p>
        </w:tc>
        <w:tc>
          <w:tcPr>
            <w:tcW w:w="308" w:type="dxa"/>
            <w:tcBorders/>
            <w:shd w:fill="CCEEFF" w:val="clear"/>
            <w:vAlign w:val="bottom"/>
          </w:tcPr>
          <w:p>
            <w:pPr>
              <w:pStyle w:val="TableContents"/>
              <w:spacing w:before="0" w:after="283"/>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149 </w:t>
            </w:r>
          </w:p>
        </w:tc>
        <w:tc>
          <w:tcPr>
            <w:tcW w:w="160" w:type="dxa"/>
            <w:tcBorders/>
            <w:shd w:fill="CCEEFF" w:val="clear"/>
            <w:vAlign w:val="bottom"/>
          </w:tcPr>
          <w:p>
            <w:pPr>
              <w:pStyle w:val="TableContents"/>
              <w:spacing w:before="0" w:after="283"/>
              <w:jc w:val="left"/>
              <w:rPr/>
            </w:pPr>
            <w:r>
              <w:rPr/>
              <w:t xml:space="preserve">  </w:t>
            </w:r>
          </w:p>
        </w:tc>
      </w:tr>
      <w:tr>
        <w:trPr/>
        <w:tc>
          <w:tcPr>
            <w:tcW w:w="4472" w:type="dxa"/>
            <w:tcBorders/>
            <w:shd w:fill="FFFFFF" w:val="clear"/>
            <w:vAlign w:val="bottom"/>
          </w:tcPr>
          <w:p>
            <w:pPr>
              <w:pStyle w:val="TableContents"/>
              <w:spacing w:before="0" w:after="0"/>
              <w:ind w:left="800" w:right="0" w:hanging="200"/>
              <w:jc w:val="left"/>
              <w:rPr/>
            </w:pPr>
            <w:r>
              <w:rPr/>
              <w:t xml:space="preserve">Line 63/Line 2000 </w:t>
            </w:r>
          </w:p>
        </w:tc>
        <w:tc>
          <w:tcPr>
            <w:tcW w:w="134" w:type="dxa"/>
            <w:tcBorders/>
            <w:shd w:fill="FFFFFF" w:val="cle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jc w:val="left"/>
              <w:rPr/>
            </w:pPr>
            <w:r>
              <w:rPr/>
              <w:t xml:space="preserve">  </w:t>
            </w:r>
          </w:p>
        </w:tc>
        <w:tc>
          <w:tcPr>
            <w:tcW w:w="827" w:type="dxa"/>
            <w:tcBorders/>
            <w:shd w:fill="FFFFFF" w:val="clear"/>
            <w:vAlign w:val="bottom"/>
          </w:tcPr>
          <w:p>
            <w:pPr>
              <w:pStyle w:val="TableContents"/>
              <w:spacing w:before="0" w:after="283"/>
              <w:jc w:val="right"/>
              <w:rPr/>
            </w:pPr>
            <w:r>
              <w:rPr/>
              <w:t xml:space="preserve">171 </w:t>
            </w:r>
          </w:p>
        </w:tc>
        <w:tc>
          <w:tcPr>
            <w:tcW w:w="184" w:type="dxa"/>
            <w:tcBorders/>
            <w:shd w:fill="FFFFFF" w:val="clear"/>
            <w:vAlign w:val="bottom"/>
          </w:tcPr>
          <w:p>
            <w:pPr>
              <w:pStyle w:val="TableContents"/>
              <w:spacing w:before="0" w:after="283"/>
              <w:jc w:val="left"/>
              <w:rPr/>
            </w:pPr>
            <w:r>
              <w:rPr/>
              <w:t xml:space="preserve">  </w:t>
            </w:r>
          </w:p>
        </w:tc>
        <w:tc>
          <w:tcPr>
            <w:tcW w:w="311" w:type="dxa"/>
            <w:tcBorders/>
            <w:shd w:fill="FFFFFF" w:val="cle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jc w:val="left"/>
              <w:rPr/>
            </w:pPr>
            <w:r>
              <w:rPr/>
              <w:t xml:space="preserve">  </w:t>
            </w:r>
          </w:p>
        </w:tc>
        <w:tc>
          <w:tcPr>
            <w:tcW w:w="831" w:type="dxa"/>
            <w:tcBorders/>
            <w:shd w:fill="FFFFFF" w:val="clear"/>
            <w:vAlign w:val="bottom"/>
          </w:tcPr>
          <w:p>
            <w:pPr>
              <w:pStyle w:val="TableContents"/>
              <w:spacing w:before="0" w:after="283"/>
              <w:jc w:val="right"/>
              <w:rPr/>
            </w:pPr>
            <w:r>
              <w:rPr/>
              <w:t xml:space="preserve">N/A </w:t>
            </w:r>
          </w:p>
        </w:tc>
        <w:tc>
          <w:tcPr>
            <w:tcW w:w="148" w:type="dxa"/>
            <w:tcBorders/>
            <w:shd w:fill="FFFFFF" w:val="clear"/>
            <w:vAlign w:val="bottom"/>
          </w:tcPr>
          <w:p>
            <w:pPr>
              <w:pStyle w:val="TableContents"/>
              <w:spacing w:before="0" w:after="283"/>
              <w:jc w:val="left"/>
              <w:rPr/>
            </w:pPr>
            <w:r>
              <w:rPr/>
              <w:t xml:space="preserve">  </w:t>
            </w:r>
          </w:p>
        </w:tc>
        <w:tc>
          <w:tcPr>
            <w:tcW w:w="374" w:type="dxa"/>
            <w:tcBorders/>
            <w:shd w:fill="FFFFFF" w:val="cle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177 </w:t>
            </w:r>
          </w:p>
        </w:tc>
        <w:tc>
          <w:tcPr>
            <w:tcW w:w="175" w:type="dxa"/>
            <w:tcBorders/>
            <w:shd w:fill="FFFFFF" w:val="clear"/>
            <w:vAlign w:val="bottom"/>
          </w:tcPr>
          <w:p>
            <w:pPr>
              <w:pStyle w:val="TableContents"/>
              <w:spacing w:before="0" w:after="283"/>
              <w:jc w:val="left"/>
              <w:rPr/>
            </w:pPr>
            <w:r>
              <w:rPr/>
              <w:t xml:space="preserve">  </w:t>
            </w:r>
          </w:p>
        </w:tc>
        <w:tc>
          <w:tcPr>
            <w:tcW w:w="308" w:type="dxa"/>
            <w:tcBorders/>
            <w:shd w:fill="FFFFFF" w:val="cle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N/A </w:t>
            </w:r>
          </w:p>
        </w:tc>
        <w:tc>
          <w:tcPr>
            <w:tcW w:w="160" w:type="dxa"/>
            <w:tcBorders/>
            <w:shd w:fill="FFFFFF" w:val="clear"/>
            <w:vAlign w:val="bottom"/>
          </w:tcPr>
          <w:p>
            <w:pPr>
              <w:pStyle w:val="TableContents"/>
              <w:spacing w:before="0" w:after="283"/>
              <w:jc w:val="left"/>
              <w:rPr/>
            </w:pPr>
            <w:r>
              <w:rPr/>
              <w:t xml:space="preserve">  </w:t>
            </w:r>
          </w:p>
        </w:tc>
      </w:tr>
      <w:tr>
        <w:trPr/>
        <w:tc>
          <w:tcPr>
            <w:tcW w:w="4472" w:type="dxa"/>
            <w:tcBorders/>
            <w:shd w:fill="CCEEFF" w:val="clear"/>
            <w:vAlign w:val="bottom"/>
          </w:tcPr>
          <w:p>
            <w:pPr>
              <w:pStyle w:val="TableContents"/>
              <w:spacing w:before="0" w:after="0"/>
              <w:ind w:left="800" w:right="0" w:hanging="200"/>
              <w:jc w:val="left"/>
              <w:rPr/>
            </w:pPr>
            <w:r>
              <w:rPr/>
              <w:t xml:space="preserve">Salt Lake City </w:t>
            </w:r>
          </w:p>
        </w:tc>
        <w:tc>
          <w:tcPr>
            <w:tcW w:w="134" w:type="dxa"/>
            <w:tcBorders/>
            <w:shd w:fill="CCEEFF" w:val="clear"/>
            <w:vAlign w:val="bottom"/>
          </w:tcPr>
          <w:p>
            <w:pPr>
              <w:pStyle w:val="TableContents"/>
              <w:spacing w:before="0" w:after="283"/>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827" w:type="dxa"/>
            <w:tcBorders/>
            <w:shd w:fill="CCEEFF" w:val="clear"/>
            <w:vAlign w:val="bottom"/>
          </w:tcPr>
          <w:p>
            <w:pPr>
              <w:pStyle w:val="TableContents"/>
              <w:spacing w:before="0" w:after="283"/>
              <w:jc w:val="right"/>
              <w:rPr/>
            </w:pPr>
            <w:r>
              <w:rPr/>
              <w:t xml:space="preserve">59 </w:t>
            </w:r>
          </w:p>
        </w:tc>
        <w:tc>
          <w:tcPr>
            <w:tcW w:w="184" w:type="dxa"/>
            <w:tcBorders/>
            <w:shd w:fill="CCEEFF" w:val="clear"/>
            <w:vAlign w:val="bottom"/>
          </w:tcPr>
          <w:p>
            <w:pPr>
              <w:pStyle w:val="TableContents"/>
              <w:spacing w:before="0" w:after="283"/>
              <w:jc w:val="left"/>
              <w:rPr/>
            </w:pPr>
            <w:r>
              <w:rPr/>
              <w:t xml:space="preserve">  </w:t>
            </w:r>
          </w:p>
        </w:tc>
        <w:tc>
          <w:tcPr>
            <w:tcW w:w="311" w:type="dxa"/>
            <w:tcBorders/>
            <w:shd w:fill="CCEEFF" w:val="clear"/>
            <w:vAlign w:val="bottom"/>
          </w:tcPr>
          <w:p>
            <w:pPr>
              <w:pStyle w:val="TableContents"/>
              <w:spacing w:before="0" w:after="283"/>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831" w:type="dxa"/>
            <w:tcBorders/>
            <w:shd w:fill="CCEEFF" w:val="clear"/>
            <w:vAlign w:val="bottom"/>
          </w:tcPr>
          <w:p>
            <w:pPr>
              <w:pStyle w:val="TableContents"/>
              <w:spacing w:before="0" w:after="283"/>
              <w:jc w:val="right"/>
              <w:rPr/>
            </w:pPr>
            <w:r>
              <w:rPr/>
              <w:t xml:space="preserve">N/A </w:t>
            </w:r>
          </w:p>
        </w:tc>
        <w:tc>
          <w:tcPr>
            <w:tcW w:w="148" w:type="dxa"/>
            <w:tcBorders/>
            <w:shd w:fill="CCEEFF" w:val="clear"/>
            <w:vAlign w:val="bottom"/>
          </w:tcPr>
          <w:p>
            <w:pPr>
              <w:pStyle w:val="TableContents"/>
              <w:spacing w:before="0" w:after="283"/>
              <w:jc w:val="left"/>
              <w:rPr/>
            </w:pPr>
            <w:r>
              <w:rPr/>
              <w:t xml:space="preserve">  </w:t>
            </w:r>
          </w:p>
        </w:tc>
        <w:tc>
          <w:tcPr>
            <w:tcW w:w="374" w:type="dxa"/>
            <w:tcBorders/>
            <w:shd w:fill="CCEEFF" w:val="clear"/>
            <w:vAlign w:val="bottom"/>
          </w:tcPr>
          <w:p>
            <w:pPr>
              <w:pStyle w:val="TableContents"/>
              <w:spacing w:before="0" w:after="283"/>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62 </w:t>
            </w:r>
          </w:p>
        </w:tc>
        <w:tc>
          <w:tcPr>
            <w:tcW w:w="175" w:type="dxa"/>
            <w:tcBorders/>
            <w:shd w:fill="CCEEFF" w:val="clear"/>
            <w:vAlign w:val="bottom"/>
          </w:tcPr>
          <w:p>
            <w:pPr>
              <w:pStyle w:val="TableContents"/>
              <w:spacing w:before="0" w:after="283"/>
              <w:jc w:val="left"/>
              <w:rPr/>
            </w:pPr>
            <w:r>
              <w:rPr/>
              <w:t xml:space="preserve">  </w:t>
            </w:r>
          </w:p>
        </w:tc>
        <w:tc>
          <w:tcPr>
            <w:tcW w:w="308" w:type="dxa"/>
            <w:tcBorders/>
            <w:shd w:fill="CCEEFF" w:val="clear"/>
            <w:vAlign w:val="bottom"/>
          </w:tcPr>
          <w:p>
            <w:pPr>
              <w:pStyle w:val="TableContents"/>
              <w:spacing w:before="0" w:after="283"/>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N/A </w:t>
            </w:r>
          </w:p>
        </w:tc>
        <w:tc>
          <w:tcPr>
            <w:tcW w:w="160" w:type="dxa"/>
            <w:tcBorders/>
            <w:shd w:fill="CCEEFF" w:val="clear"/>
            <w:vAlign w:val="bottom"/>
          </w:tcPr>
          <w:p>
            <w:pPr>
              <w:pStyle w:val="TableContents"/>
              <w:spacing w:before="0" w:after="283"/>
              <w:jc w:val="left"/>
              <w:rPr/>
            </w:pPr>
            <w:r>
              <w:rPr/>
              <w:t xml:space="preserve">  </w:t>
            </w:r>
          </w:p>
        </w:tc>
      </w:tr>
      <w:tr>
        <w:trPr/>
        <w:tc>
          <w:tcPr>
            <w:tcW w:w="4472" w:type="dxa"/>
            <w:tcBorders/>
            <w:shd w:fill="FFFFFF" w:val="clear"/>
            <w:vAlign w:val="bottom"/>
          </w:tcPr>
          <w:p>
            <w:pPr>
              <w:pStyle w:val="TableContents"/>
              <w:spacing w:before="0" w:after="0"/>
              <w:ind w:left="800" w:right="0" w:hanging="200"/>
              <w:jc w:val="left"/>
              <w:rPr/>
            </w:pPr>
            <w:r>
              <w:rPr/>
              <w:t xml:space="preserve">North Dakota/Trenton </w:t>
            </w:r>
          </w:p>
        </w:tc>
        <w:tc>
          <w:tcPr>
            <w:tcW w:w="134" w:type="dxa"/>
            <w:tcBorders/>
            <w:shd w:fill="FFFFFF" w:val="cle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jc w:val="left"/>
              <w:rPr/>
            </w:pPr>
            <w:r>
              <w:rPr/>
              <w:t xml:space="preserve">  </w:t>
            </w:r>
          </w:p>
        </w:tc>
        <w:tc>
          <w:tcPr>
            <w:tcW w:w="827" w:type="dxa"/>
            <w:tcBorders/>
            <w:shd w:fill="FFFFFF" w:val="clear"/>
            <w:vAlign w:val="bottom"/>
          </w:tcPr>
          <w:p>
            <w:pPr>
              <w:pStyle w:val="TableContents"/>
              <w:spacing w:before="0" w:after="283"/>
              <w:jc w:val="right"/>
              <w:rPr/>
            </w:pPr>
            <w:r>
              <w:rPr/>
              <w:t xml:space="preserve">93 </w:t>
            </w:r>
          </w:p>
        </w:tc>
        <w:tc>
          <w:tcPr>
            <w:tcW w:w="184" w:type="dxa"/>
            <w:tcBorders/>
            <w:shd w:fill="FFFFFF" w:val="clear"/>
            <w:vAlign w:val="bottom"/>
          </w:tcPr>
          <w:p>
            <w:pPr>
              <w:pStyle w:val="TableContents"/>
              <w:spacing w:before="0" w:after="283"/>
              <w:jc w:val="left"/>
              <w:rPr/>
            </w:pPr>
            <w:r>
              <w:rPr/>
              <w:t xml:space="preserve">  </w:t>
            </w:r>
          </w:p>
        </w:tc>
        <w:tc>
          <w:tcPr>
            <w:tcW w:w="311" w:type="dxa"/>
            <w:tcBorders/>
            <w:shd w:fill="FFFFFF" w:val="cle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jc w:val="left"/>
              <w:rPr/>
            </w:pPr>
            <w:r>
              <w:rPr/>
              <w:t xml:space="preserve">  </w:t>
            </w:r>
          </w:p>
        </w:tc>
        <w:tc>
          <w:tcPr>
            <w:tcW w:w="831" w:type="dxa"/>
            <w:tcBorders/>
            <w:shd w:fill="FFFFFF" w:val="clear"/>
            <w:vAlign w:val="bottom"/>
          </w:tcPr>
          <w:p>
            <w:pPr>
              <w:pStyle w:val="TableContents"/>
              <w:spacing w:before="0" w:after="283"/>
              <w:jc w:val="right"/>
              <w:rPr/>
            </w:pPr>
            <w:r>
              <w:rPr/>
              <w:t xml:space="preserve">94 </w:t>
            </w:r>
          </w:p>
        </w:tc>
        <w:tc>
          <w:tcPr>
            <w:tcW w:w="148" w:type="dxa"/>
            <w:tcBorders/>
            <w:shd w:fill="FFFFFF" w:val="clear"/>
            <w:vAlign w:val="bottom"/>
          </w:tcPr>
          <w:p>
            <w:pPr>
              <w:pStyle w:val="TableContents"/>
              <w:spacing w:before="0" w:after="283"/>
              <w:jc w:val="left"/>
              <w:rPr/>
            </w:pPr>
            <w:r>
              <w:rPr/>
              <w:t xml:space="preserve">  </w:t>
            </w:r>
          </w:p>
        </w:tc>
        <w:tc>
          <w:tcPr>
            <w:tcW w:w="374" w:type="dxa"/>
            <w:tcBorders/>
            <w:shd w:fill="FFFFFF" w:val="cle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95 </w:t>
            </w:r>
          </w:p>
        </w:tc>
        <w:tc>
          <w:tcPr>
            <w:tcW w:w="175" w:type="dxa"/>
            <w:tcBorders/>
            <w:shd w:fill="FFFFFF" w:val="clear"/>
            <w:vAlign w:val="bottom"/>
          </w:tcPr>
          <w:p>
            <w:pPr>
              <w:pStyle w:val="TableContents"/>
              <w:spacing w:before="0" w:after="283"/>
              <w:jc w:val="left"/>
              <w:rPr/>
            </w:pPr>
            <w:r>
              <w:rPr/>
              <w:t xml:space="preserve">  </w:t>
            </w:r>
          </w:p>
        </w:tc>
        <w:tc>
          <w:tcPr>
            <w:tcW w:w="308" w:type="dxa"/>
            <w:tcBorders/>
            <w:shd w:fill="FFFFFF" w:val="cle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88 </w:t>
            </w:r>
          </w:p>
        </w:tc>
        <w:tc>
          <w:tcPr>
            <w:tcW w:w="160" w:type="dxa"/>
            <w:tcBorders/>
            <w:shd w:fill="FFFFFF" w:val="clear"/>
            <w:vAlign w:val="bottom"/>
          </w:tcPr>
          <w:p>
            <w:pPr>
              <w:pStyle w:val="TableContents"/>
              <w:spacing w:before="0" w:after="283"/>
              <w:jc w:val="left"/>
              <w:rPr/>
            </w:pPr>
            <w:r>
              <w:rPr/>
              <w:t xml:space="preserve">  </w:t>
            </w:r>
          </w:p>
        </w:tc>
      </w:tr>
      <w:tr>
        <w:trPr/>
        <w:tc>
          <w:tcPr>
            <w:tcW w:w="4472" w:type="dxa"/>
            <w:tcBorders/>
            <w:shd w:fill="CCEEFF" w:val="clear"/>
            <w:vAlign w:val="bottom"/>
          </w:tcPr>
          <w:p>
            <w:pPr>
              <w:pStyle w:val="TableContents"/>
              <w:spacing w:before="0" w:after="0"/>
              <w:ind w:left="800" w:right="0" w:hanging="200"/>
              <w:jc w:val="left"/>
              <w:rPr/>
            </w:pPr>
            <w:r>
              <w:rPr/>
              <w:t xml:space="preserve">West Texas/New Mexico area systems(2) </w:t>
            </w:r>
          </w:p>
        </w:tc>
        <w:tc>
          <w:tcPr>
            <w:tcW w:w="134" w:type="dxa"/>
            <w:tcBorders/>
            <w:shd w:fill="CCEEFF" w:val="clear"/>
            <w:vAlign w:val="bottom"/>
          </w:tcPr>
          <w:p>
            <w:pPr>
              <w:pStyle w:val="TableContents"/>
              <w:spacing w:before="0" w:after="283"/>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827" w:type="dxa"/>
            <w:tcBorders/>
            <w:shd w:fill="CCEEFF" w:val="clear"/>
            <w:vAlign w:val="bottom"/>
          </w:tcPr>
          <w:p>
            <w:pPr>
              <w:pStyle w:val="TableContents"/>
              <w:spacing w:before="0" w:after="283"/>
              <w:jc w:val="right"/>
              <w:rPr/>
            </w:pPr>
            <w:r>
              <w:rPr/>
              <w:t xml:space="preserve">409 </w:t>
            </w:r>
          </w:p>
        </w:tc>
        <w:tc>
          <w:tcPr>
            <w:tcW w:w="184" w:type="dxa"/>
            <w:tcBorders/>
            <w:shd w:fill="CCEEFF" w:val="clear"/>
            <w:vAlign w:val="bottom"/>
          </w:tcPr>
          <w:p>
            <w:pPr>
              <w:pStyle w:val="TableContents"/>
              <w:spacing w:before="0" w:after="283"/>
              <w:jc w:val="left"/>
              <w:rPr/>
            </w:pPr>
            <w:r>
              <w:rPr/>
              <w:t xml:space="preserve">  </w:t>
            </w:r>
          </w:p>
        </w:tc>
        <w:tc>
          <w:tcPr>
            <w:tcW w:w="311" w:type="dxa"/>
            <w:tcBorders/>
            <w:shd w:fill="CCEEFF" w:val="clear"/>
            <w:vAlign w:val="bottom"/>
          </w:tcPr>
          <w:p>
            <w:pPr>
              <w:pStyle w:val="TableContents"/>
              <w:spacing w:before="0" w:after="283"/>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831" w:type="dxa"/>
            <w:tcBorders/>
            <w:shd w:fill="CCEEFF" w:val="clear"/>
            <w:vAlign w:val="bottom"/>
          </w:tcPr>
          <w:p>
            <w:pPr>
              <w:pStyle w:val="TableContents"/>
              <w:spacing w:before="0" w:after="283"/>
              <w:jc w:val="right"/>
              <w:rPr/>
            </w:pPr>
            <w:r>
              <w:rPr/>
              <w:t xml:space="preserve">416 </w:t>
            </w:r>
          </w:p>
        </w:tc>
        <w:tc>
          <w:tcPr>
            <w:tcW w:w="148" w:type="dxa"/>
            <w:tcBorders/>
            <w:shd w:fill="CCEEFF" w:val="clear"/>
            <w:vAlign w:val="bottom"/>
          </w:tcPr>
          <w:p>
            <w:pPr>
              <w:pStyle w:val="TableContents"/>
              <w:spacing w:before="0" w:after="283"/>
              <w:jc w:val="left"/>
              <w:rPr/>
            </w:pPr>
            <w:r>
              <w:rPr/>
              <w:t xml:space="preserve">  </w:t>
            </w:r>
          </w:p>
        </w:tc>
        <w:tc>
          <w:tcPr>
            <w:tcW w:w="374" w:type="dxa"/>
            <w:tcBorders/>
            <w:shd w:fill="CCEEFF" w:val="clear"/>
            <w:vAlign w:val="bottom"/>
          </w:tcPr>
          <w:p>
            <w:pPr>
              <w:pStyle w:val="TableContents"/>
              <w:spacing w:before="0" w:after="283"/>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391 </w:t>
            </w:r>
          </w:p>
        </w:tc>
        <w:tc>
          <w:tcPr>
            <w:tcW w:w="175" w:type="dxa"/>
            <w:tcBorders/>
            <w:shd w:fill="CCEEFF" w:val="clear"/>
            <w:vAlign w:val="bottom"/>
          </w:tcPr>
          <w:p>
            <w:pPr>
              <w:pStyle w:val="TableContents"/>
              <w:spacing w:before="0" w:after="283"/>
              <w:jc w:val="left"/>
              <w:rPr/>
            </w:pPr>
            <w:r>
              <w:rPr/>
              <w:t xml:space="preserve">  </w:t>
            </w:r>
          </w:p>
        </w:tc>
        <w:tc>
          <w:tcPr>
            <w:tcW w:w="308" w:type="dxa"/>
            <w:tcBorders/>
            <w:shd w:fill="CCEEFF" w:val="clear"/>
            <w:vAlign w:val="bottom"/>
          </w:tcPr>
          <w:p>
            <w:pPr>
              <w:pStyle w:val="TableContents"/>
              <w:spacing w:before="0" w:after="283"/>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445 </w:t>
            </w:r>
          </w:p>
        </w:tc>
        <w:tc>
          <w:tcPr>
            <w:tcW w:w="160" w:type="dxa"/>
            <w:tcBorders/>
            <w:shd w:fill="CCEEFF" w:val="clear"/>
            <w:vAlign w:val="bottom"/>
          </w:tcPr>
          <w:p>
            <w:pPr>
              <w:pStyle w:val="TableContents"/>
              <w:spacing w:before="0" w:after="283"/>
              <w:jc w:val="left"/>
              <w:rPr/>
            </w:pPr>
            <w:r>
              <w:rPr/>
              <w:t xml:space="preserve">  </w:t>
            </w:r>
          </w:p>
        </w:tc>
      </w:tr>
      <w:tr>
        <w:trPr/>
        <w:tc>
          <w:tcPr>
            <w:tcW w:w="4472" w:type="dxa"/>
            <w:tcBorders/>
            <w:shd w:fill="FFFFFF" w:val="clear"/>
            <w:vAlign w:val="bottom"/>
          </w:tcPr>
          <w:p>
            <w:pPr>
              <w:pStyle w:val="TableContents"/>
              <w:spacing w:before="0" w:after="0"/>
              <w:ind w:left="800" w:right="0" w:hanging="200"/>
              <w:jc w:val="left"/>
              <w:rPr/>
            </w:pPr>
            <w:r>
              <w:rPr/>
              <w:t xml:space="preserve">Manito </w:t>
            </w:r>
          </w:p>
        </w:tc>
        <w:tc>
          <w:tcPr>
            <w:tcW w:w="134" w:type="dxa"/>
            <w:tcBorders/>
            <w:shd w:fill="FFFFFF" w:val="cle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jc w:val="left"/>
              <w:rPr/>
            </w:pPr>
            <w:r>
              <w:rPr/>
              <w:t xml:space="preserve">  </w:t>
            </w:r>
          </w:p>
        </w:tc>
        <w:tc>
          <w:tcPr>
            <w:tcW w:w="827" w:type="dxa"/>
            <w:tcBorders/>
            <w:shd w:fill="FFFFFF" w:val="clear"/>
            <w:vAlign w:val="bottom"/>
          </w:tcPr>
          <w:p>
            <w:pPr>
              <w:pStyle w:val="TableContents"/>
              <w:spacing w:before="0" w:after="283"/>
              <w:jc w:val="right"/>
              <w:rPr/>
            </w:pPr>
            <w:r>
              <w:rPr/>
              <w:t xml:space="preserve">72 </w:t>
            </w:r>
          </w:p>
        </w:tc>
        <w:tc>
          <w:tcPr>
            <w:tcW w:w="184" w:type="dxa"/>
            <w:tcBorders/>
            <w:shd w:fill="FFFFFF" w:val="clear"/>
            <w:vAlign w:val="bottom"/>
          </w:tcPr>
          <w:p>
            <w:pPr>
              <w:pStyle w:val="TableContents"/>
              <w:spacing w:before="0" w:after="283"/>
              <w:jc w:val="left"/>
              <w:rPr/>
            </w:pPr>
            <w:r>
              <w:rPr/>
              <w:t xml:space="preserve">  </w:t>
            </w:r>
          </w:p>
        </w:tc>
        <w:tc>
          <w:tcPr>
            <w:tcW w:w="311" w:type="dxa"/>
            <w:tcBorders/>
            <w:shd w:fill="FFFFFF" w:val="cle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jc w:val="left"/>
              <w:rPr/>
            </w:pPr>
            <w:r>
              <w:rPr/>
              <w:t xml:space="preserve">  </w:t>
            </w:r>
          </w:p>
        </w:tc>
        <w:tc>
          <w:tcPr>
            <w:tcW w:w="831" w:type="dxa"/>
            <w:tcBorders/>
            <w:shd w:fill="FFFFFF" w:val="clear"/>
            <w:vAlign w:val="bottom"/>
          </w:tcPr>
          <w:p>
            <w:pPr>
              <w:pStyle w:val="TableContents"/>
              <w:spacing w:before="0" w:after="283"/>
              <w:jc w:val="right"/>
              <w:rPr/>
            </w:pPr>
            <w:r>
              <w:rPr/>
              <w:t xml:space="preserve">73 </w:t>
            </w:r>
          </w:p>
        </w:tc>
        <w:tc>
          <w:tcPr>
            <w:tcW w:w="148" w:type="dxa"/>
            <w:tcBorders/>
            <w:shd w:fill="FFFFFF" w:val="clear"/>
            <w:vAlign w:val="bottom"/>
          </w:tcPr>
          <w:p>
            <w:pPr>
              <w:pStyle w:val="TableContents"/>
              <w:spacing w:before="0" w:after="283"/>
              <w:jc w:val="left"/>
              <w:rPr/>
            </w:pPr>
            <w:r>
              <w:rPr/>
              <w:t xml:space="preserve">  </w:t>
            </w:r>
          </w:p>
        </w:tc>
        <w:tc>
          <w:tcPr>
            <w:tcW w:w="374" w:type="dxa"/>
            <w:tcBorders/>
            <w:shd w:fill="FFFFFF" w:val="cle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74 </w:t>
            </w:r>
          </w:p>
        </w:tc>
        <w:tc>
          <w:tcPr>
            <w:tcW w:w="175" w:type="dxa"/>
            <w:tcBorders/>
            <w:shd w:fill="FFFFFF" w:val="clear"/>
            <w:vAlign w:val="bottom"/>
          </w:tcPr>
          <w:p>
            <w:pPr>
              <w:pStyle w:val="TableContents"/>
              <w:spacing w:before="0" w:after="283"/>
              <w:jc w:val="left"/>
              <w:rPr/>
            </w:pPr>
            <w:r>
              <w:rPr/>
              <w:t xml:space="preserve">  </w:t>
            </w:r>
          </w:p>
        </w:tc>
        <w:tc>
          <w:tcPr>
            <w:tcW w:w="308" w:type="dxa"/>
            <w:tcBorders/>
            <w:shd w:fill="FFFFFF" w:val="cle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70 </w:t>
            </w:r>
          </w:p>
        </w:tc>
        <w:tc>
          <w:tcPr>
            <w:tcW w:w="160" w:type="dxa"/>
            <w:tcBorders/>
            <w:shd w:fill="FFFFFF" w:val="clear"/>
            <w:vAlign w:val="bottom"/>
          </w:tcPr>
          <w:p>
            <w:pPr>
              <w:pStyle w:val="TableContents"/>
              <w:spacing w:before="0" w:after="283"/>
              <w:jc w:val="left"/>
              <w:rPr/>
            </w:pPr>
            <w:r>
              <w:rPr/>
              <w:t xml:space="preserve">  </w:t>
            </w:r>
          </w:p>
        </w:tc>
      </w:tr>
      <w:tr>
        <w:trPr/>
        <w:tc>
          <w:tcPr>
            <w:tcW w:w="4472" w:type="dxa"/>
            <w:tcBorders/>
            <w:shd w:fill="CCEEFF" w:val="clear"/>
            <w:vAlign w:val="bottom"/>
          </w:tcPr>
          <w:p>
            <w:pPr>
              <w:pStyle w:val="TableContents"/>
              <w:spacing w:before="0" w:after="0"/>
              <w:ind w:left="800" w:right="0" w:hanging="200"/>
              <w:jc w:val="left"/>
              <w:rPr/>
            </w:pPr>
            <w:r>
              <w:rPr/>
              <w:t xml:space="preserve">Refined products </w:t>
            </w:r>
          </w:p>
        </w:tc>
        <w:tc>
          <w:tcPr>
            <w:tcW w:w="134" w:type="dxa"/>
            <w:tcBorders/>
            <w:shd w:fill="CCEEFF" w:val="clear"/>
            <w:vAlign w:val="bottom"/>
          </w:tcPr>
          <w:p>
            <w:pPr>
              <w:pStyle w:val="TableContents"/>
              <w:spacing w:before="0" w:after="283"/>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827" w:type="dxa"/>
            <w:tcBorders/>
            <w:shd w:fill="CCEEFF" w:val="clear"/>
            <w:vAlign w:val="bottom"/>
          </w:tcPr>
          <w:p>
            <w:pPr>
              <w:pStyle w:val="TableContents"/>
              <w:spacing w:before="0" w:after="283"/>
              <w:jc w:val="right"/>
              <w:rPr/>
            </w:pPr>
            <w:r>
              <w:rPr/>
              <w:t xml:space="preserve">110 </w:t>
            </w:r>
          </w:p>
        </w:tc>
        <w:tc>
          <w:tcPr>
            <w:tcW w:w="184" w:type="dxa"/>
            <w:tcBorders/>
            <w:shd w:fill="CCEEFF" w:val="clear"/>
            <w:vAlign w:val="bottom"/>
          </w:tcPr>
          <w:p>
            <w:pPr>
              <w:pStyle w:val="TableContents"/>
              <w:spacing w:before="0" w:after="283"/>
              <w:jc w:val="left"/>
              <w:rPr/>
            </w:pPr>
            <w:r>
              <w:rPr/>
              <w:t xml:space="preserve">  </w:t>
            </w:r>
          </w:p>
        </w:tc>
        <w:tc>
          <w:tcPr>
            <w:tcW w:w="311" w:type="dxa"/>
            <w:tcBorders/>
            <w:shd w:fill="CCEEFF" w:val="clear"/>
            <w:vAlign w:val="bottom"/>
          </w:tcPr>
          <w:p>
            <w:pPr>
              <w:pStyle w:val="TableContents"/>
              <w:spacing w:before="0" w:after="283"/>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831" w:type="dxa"/>
            <w:tcBorders/>
            <w:shd w:fill="CCEEFF" w:val="clear"/>
            <w:vAlign w:val="bottom"/>
          </w:tcPr>
          <w:p>
            <w:pPr>
              <w:pStyle w:val="TableContents"/>
              <w:spacing w:before="0" w:after="283"/>
              <w:jc w:val="right"/>
              <w:rPr/>
            </w:pPr>
            <w:r>
              <w:rPr/>
              <w:t xml:space="preserve">15 </w:t>
            </w:r>
          </w:p>
        </w:tc>
        <w:tc>
          <w:tcPr>
            <w:tcW w:w="148" w:type="dxa"/>
            <w:tcBorders/>
            <w:shd w:fill="CCEEFF" w:val="clear"/>
            <w:vAlign w:val="bottom"/>
          </w:tcPr>
          <w:p>
            <w:pPr>
              <w:pStyle w:val="TableContents"/>
              <w:spacing w:before="0" w:after="283"/>
              <w:jc w:val="left"/>
              <w:rPr/>
            </w:pPr>
            <w:r>
              <w:rPr/>
              <w:t xml:space="preserve">  </w:t>
            </w:r>
          </w:p>
        </w:tc>
        <w:tc>
          <w:tcPr>
            <w:tcW w:w="374" w:type="dxa"/>
            <w:tcBorders/>
            <w:shd w:fill="CCEEFF" w:val="clear"/>
            <w:vAlign w:val="bottom"/>
          </w:tcPr>
          <w:p>
            <w:pPr>
              <w:pStyle w:val="TableContents"/>
              <w:spacing w:before="0" w:after="283"/>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110 </w:t>
            </w:r>
          </w:p>
        </w:tc>
        <w:tc>
          <w:tcPr>
            <w:tcW w:w="175" w:type="dxa"/>
            <w:tcBorders/>
            <w:shd w:fill="CCEEFF" w:val="clear"/>
            <w:vAlign w:val="bottom"/>
          </w:tcPr>
          <w:p>
            <w:pPr>
              <w:pStyle w:val="TableContents"/>
              <w:spacing w:before="0" w:after="283"/>
              <w:jc w:val="left"/>
              <w:rPr/>
            </w:pPr>
            <w:r>
              <w:rPr/>
              <w:t xml:space="preserve">  </w:t>
            </w:r>
          </w:p>
        </w:tc>
        <w:tc>
          <w:tcPr>
            <w:tcW w:w="308" w:type="dxa"/>
            <w:tcBorders/>
            <w:shd w:fill="CCEEFF" w:val="clear"/>
            <w:vAlign w:val="bottom"/>
          </w:tcPr>
          <w:p>
            <w:pPr>
              <w:pStyle w:val="TableContents"/>
              <w:spacing w:before="0" w:after="283"/>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5 </w:t>
            </w:r>
          </w:p>
        </w:tc>
        <w:tc>
          <w:tcPr>
            <w:tcW w:w="160" w:type="dxa"/>
            <w:tcBorders/>
            <w:shd w:fill="CCEEFF" w:val="clear"/>
            <w:vAlign w:val="bottom"/>
          </w:tcPr>
          <w:p>
            <w:pPr>
              <w:pStyle w:val="TableContents"/>
              <w:spacing w:before="0" w:after="283"/>
              <w:jc w:val="left"/>
              <w:rPr/>
            </w:pPr>
            <w:r>
              <w:rPr/>
              <w:t xml:space="preserve">  </w:t>
            </w:r>
          </w:p>
        </w:tc>
      </w:tr>
      <w:tr>
        <w:trPr/>
        <w:tc>
          <w:tcPr>
            <w:tcW w:w="4472" w:type="dxa"/>
            <w:tcBorders/>
            <w:shd w:fill="FFFFFF" w:val="clear"/>
            <w:vAlign w:val="bottom"/>
          </w:tcPr>
          <w:p>
            <w:pPr>
              <w:pStyle w:val="TableContents"/>
              <w:spacing w:before="0" w:after="0"/>
              <w:ind w:left="800" w:right="0" w:hanging="200"/>
              <w:jc w:val="left"/>
              <w:rPr/>
            </w:pPr>
            <w:r>
              <w:rPr/>
              <w:t xml:space="preserve">Other </w:t>
            </w:r>
          </w:p>
        </w:tc>
        <w:tc>
          <w:tcPr>
            <w:tcW w:w="134" w:type="dxa"/>
            <w:tcBorders/>
            <w:shd w:fill="FFFFFF" w:val="cle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jc w:val="left"/>
              <w:rPr/>
            </w:pPr>
            <w:r>
              <w:rPr/>
              <w:t xml:space="preserve">  </w:t>
            </w:r>
          </w:p>
        </w:tc>
        <w:tc>
          <w:tcPr>
            <w:tcW w:w="827" w:type="dxa"/>
            <w:tcBorders/>
            <w:shd w:fill="FFFFFF" w:val="clear"/>
            <w:vAlign w:val="bottom"/>
          </w:tcPr>
          <w:p>
            <w:pPr>
              <w:pStyle w:val="TableContents"/>
              <w:spacing w:before="0" w:after="283"/>
              <w:jc w:val="right"/>
              <w:rPr/>
            </w:pPr>
            <w:r>
              <w:rPr/>
              <w:t xml:space="preserve">1,118 </w:t>
            </w:r>
          </w:p>
        </w:tc>
        <w:tc>
          <w:tcPr>
            <w:tcW w:w="184" w:type="dxa"/>
            <w:tcBorders/>
            <w:shd w:fill="FFFFFF" w:val="clear"/>
            <w:vAlign w:val="bottom"/>
          </w:tcPr>
          <w:p>
            <w:pPr>
              <w:pStyle w:val="TableContents"/>
              <w:spacing w:before="0" w:after="283"/>
              <w:jc w:val="left"/>
              <w:rPr/>
            </w:pPr>
            <w:r>
              <w:rPr/>
              <w:t xml:space="preserve">  </w:t>
            </w:r>
          </w:p>
        </w:tc>
        <w:tc>
          <w:tcPr>
            <w:tcW w:w="311" w:type="dxa"/>
            <w:tcBorders/>
            <w:shd w:fill="FFFFFF" w:val="cle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jc w:val="left"/>
              <w:rPr/>
            </w:pPr>
            <w:r>
              <w:rPr/>
              <w:t xml:space="preserve">  </w:t>
            </w:r>
          </w:p>
        </w:tc>
        <w:tc>
          <w:tcPr>
            <w:tcW w:w="831" w:type="dxa"/>
            <w:tcBorders/>
            <w:shd w:fill="FFFFFF" w:val="clear"/>
            <w:vAlign w:val="bottom"/>
          </w:tcPr>
          <w:p>
            <w:pPr>
              <w:pStyle w:val="TableContents"/>
              <w:spacing w:before="0" w:after="283"/>
              <w:jc w:val="right"/>
              <w:rPr/>
            </w:pPr>
            <w:r>
              <w:rPr/>
              <w:t xml:space="preserve">977 </w:t>
            </w:r>
          </w:p>
        </w:tc>
        <w:tc>
          <w:tcPr>
            <w:tcW w:w="148" w:type="dxa"/>
            <w:tcBorders/>
            <w:shd w:fill="FFFFFF" w:val="clear"/>
            <w:vAlign w:val="bottom"/>
          </w:tcPr>
          <w:p>
            <w:pPr>
              <w:pStyle w:val="TableContents"/>
              <w:spacing w:before="0" w:after="283"/>
              <w:jc w:val="left"/>
              <w:rPr/>
            </w:pPr>
            <w:r>
              <w:rPr/>
              <w:t xml:space="preserve">  </w:t>
            </w:r>
          </w:p>
        </w:tc>
        <w:tc>
          <w:tcPr>
            <w:tcW w:w="374" w:type="dxa"/>
            <w:tcBorders/>
            <w:shd w:fill="FFFFFF" w:val="cle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1,125 </w:t>
            </w:r>
          </w:p>
        </w:tc>
        <w:tc>
          <w:tcPr>
            <w:tcW w:w="175" w:type="dxa"/>
            <w:tcBorders/>
            <w:shd w:fill="FFFFFF" w:val="clear"/>
            <w:vAlign w:val="bottom"/>
          </w:tcPr>
          <w:p>
            <w:pPr>
              <w:pStyle w:val="TableContents"/>
              <w:spacing w:before="0" w:after="283"/>
              <w:jc w:val="left"/>
              <w:rPr/>
            </w:pPr>
            <w:r>
              <w:rPr/>
              <w:t xml:space="preserve">  </w:t>
            </w:r>
          </w:p>
        </w:tc>
        <w:tc>
          <w:tcPr>
            <w:tcW w:w="308" w:type="dxa"/>
            <w:tcBorders/>
            <w:shd w:fill="FFFFFF" w:val="cle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855 </w:t>
            </w:r>
          </w:p>
        </w:tc>
        <w:tc>
          <w:tcPr>
            <w:tcW w:w="160" w:type="dxa"/>
            <w:tcBorders/>
            <w:shd w:fill="FFFFFF" w:val="clear"/>
            <w:vAlign w:val="bottom"/>
          </w:tcPr>
          <w:p>
            <w:pPr>
              <w:pStyle w:val="TableContents"/>
              <w:spacing w:before="0" w:after="283"/>
              <w:jc w:val="left"/>
              <w:rPr/>
            </w:pPr>
            <w:r>
              <w:rPr/>
              <w:t xml:space="preserve">  </w:t>
            </w:r>
          </w:p>
        </w:tc>
      </w:tr>
      <w:tr>
        <w:trPr/>
        <w:tc>
          <w:tcPr>
            <w:tcW w:w="4472"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18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2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c>
          <w:tcPr>
            <w:tcW w:w="311" w:type="dxa"/>
            <w:tcBorders/>
            <w:shd w:fill="FFFFFF" w:val="clear"/>
            <w:vAlign w:val="bottom"/>
          </w:tcPr>
          <w:p>
            <w:pPr>
              <w:pStyle w:val="TableContents"/>
              <w:spacing w:before="0" w:after="283"/>
              <w:rPr/>
            </w:pPr>
            <w:r>
              <w:rPr/>
              <w:t xml:space="preserve">  </w:t>
            </w:r>
          </w:p>
        </w:tc>
        <w:tc>
          <w:tcPr>
            <w:tcW w:w="18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c>
          <w:tcPr>
            <w:tcW w:w="374" w:type="dxa"/>
            <w:tcBorders/>
            <w:shd w:fill="FFFFFF" w:val="clear"/>
            <w:vAlign w:val="bottom"/>
          </w:tcPr>
          <w:p>
            <w:pPr>
              <w:pStyle w:val="TableContents"/>
              <w:spacing w:before="0" w:after="283"/>
              <w:rPr/>
            </w:pPr>
            <w:r>
              <w:rPr/>
              <w:t xml:space="preserve">  </w:t>
            </w:r>
          </w:p>
        </w:tc>
        <w:tc>
          <w:tcPr>
            <w:tcW w:w="17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c>
          <w:tcPr>
            <w:tcW w:w="308" w:type="dxa"/>
            <w:tcBorders/>
            <w:shd w:fill="FFFFFF" w:val="clear"/>
            <w:vAlign w:val="bottom"/>
          </w:tcPr>
          <w:p>
            <w:pPr>
              <w:pStyle w:val="TableContents"/>
              <w:spacing w:before="0" w:after="283"/>
              <w:rPr/>
            </w:pPr>
            <w:r>
              <w:rPr/>
              <w:t xml:space="preserve">  </w:t>
            </w:r>
          </w:p>
        </w:tc>
        <w:tc>
          <w:tcPr>
            <w:tcW w:w="17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r>
      <w:tr>
        <w:trPr/>
        <w:tc>
          <w:tcPr>
            <w:tcW w:w="4472"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827" w:type="dxa"/>
            <w:tcBorders/>
            <w:shd w:fill="CCEEFF" w:val="clear"/>
            <w:vAlign w:val="bottom"/>
          </w:tcPr>
          <w:p>
            <w:pPr>
              <w:pStyle w:val="TableContents"/>
              <w:spacing w:before="0" w:after="283"/>
              <w:jc w:val="right"/>
              <w:rPr/>
            </w:pPr>
            <w:r>
              <w:rPr/>
              <w:t xml:space="preserve">2,705 </w:t>
            </w:r>
          </w:p>
        </w:tc>
        <w:tc>
          <w:tcPr>
            <w:tcW w:w="184" w:type="dxa"/>
            <w:tcBorders/>
            <w:shd w:fill="CCEEFF" w:val="clear"/>
            <w:vAlign w:val="bottom"/>
          </w:tcPr>
          <w:p>
            <w:pPr>
              <w:pStyle w:val="TableContents"/>
              <w:spacing w:before="0" w:after="283"/>
              <w:jc w:val="left"/>
              <w:rPr/>
            </w:pPr>
            <w:r>
              <w:rPr/>
              <w:t xml:space="preserve">  </w:t>
            </w:r>
          </w:p>
        </w:tc>
        <w:tc>
          <w:tcPr>
            <w:tcW w:w="311" w:type="dxa"/>
            <w:tcBorders/>
            <w:shd w:fill="CCEEFF" w:val="clear"/>
            <w:vAlign w:val="bottom"/>
          </w:tcPr>
          <w:p>
            <w:pPr>
              <w:pStyle w:val="TableContents"/>
              <w:spacing w:before="0" w:after="283"/>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831" w:type="dxa"/>
            <w:tcBorders/>
            <w:shd w:fill="CCEEFF" w:val="clear"/>
            <w:vAlign w:val="bottom"/>
          </w:tcPr>
          <w:p>
            <w:pPr>
              <w:pStyle w:val="TableContents"/>
              <w:spacing w:before="0" w:after="283"/>
              <w:jc w:val="right"/>
              <w:rPr/>
            </w:pPr>
            <w:r>
              <w:rPr/>
              <w:t xml:space="preserve">2,132 </w:t>
            </w:r>
          </w:p>
        </w:tc>
        <w:tc>
          <w:tcPr>
            <w:tcW w:w="148" w:type="dxa"/>
            <w:tcBorders/>
            <w:shd w:fill="CCEEFF" w:val="clear"/>
            <w:vAlign w:val="bottom"/>
          </w:tcPr>
          <w:p>
            <w:pPr>
              <w:pStyle w:val="TableContents"/>
              <w:spacing w:before="0" w:after="283"/>
              <w:jc w:val="left"/>
              <w:rPr/>
            </w:pPr>
            <w:r>
              <w:rPr/>
              <w:t xml:space="preserve">  </w:t>
            </w:r>
          </w:p>
        </w:tc>
        <w:tc>
          <w:tcPr>
            <w:tcW w:w="374" w:type="dxa"/>
            <w:tcBorders/>
            <w:shd w:fill="CCEEFF" w:val="clear"/>
            <w:vAlign w:val="bottom"/>
          </w:tcPr>
          <w:p>
            <w:pPr>
              <w:pStyle w:val="TableContents"/>
              <w:spacing w:before="0" w:after="283"/>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2,696 </w:t>
            </w:r>
          </w:p>
        </w:tc>
        <w:tc>
          <w:tcPr>
            <w:tcW w:w="175" w:type="dxa"/>
            <w:tcBorders/>
            <w:shd w:fill="CCEEFF" w:val="clear"/>
            <w:vAlign w:val="bottom"/>
          </w:tcPr>
          <w:p>
            <w:pPr>
              <w:pStyle w:val="TableContents"/>
              <w:spacing w:before="0" w:after="283"/>
              <w:jc w:val="left"/>
              <w:rPr/>
            </w:pPr>
            <w:r>
              <w:rPr/>
              <w:t xml:space="preserve">  </w:t>
            </w:r>
          </w:p>
        </w:tc>
        <w:tc>
          <w:tcPr>
            <w:tcW w:w="308" w:type="dxa"/>
            <w:tcBorders/>
            <w:shd w:fill="CCEEFF" w:val="clear"/>
            <w:vAlign w:val="bottom"/>
          </w:tcPr>
          <w:p>
            <w:pPr>
              <w:pStyle w:val="TableContents"/>
              <w:spacing w:before="0" w:after="283"/>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1,984 </w:t>
            </w:r>
          </w:p>
        </w:tc>
        <w:tc>
          <w:tcPr>
            <w:tcW w:w="160" w:type="dxa"/>
            <w:tcBorders/>
            <w:shd w:fill="CCEEFF" w:val="clear"/>
            <w:vAlign w:val="bottom"/>
          </w:tcPr>
          <w:p>
            <w:pPr>
              <w:pStyle w:val="TableContents"/>
              <w:spacing w:before="0" w:after="283"/>
              <w:jc w:val="left"/>
              <w:rPr/>
            </w:pPr>
            <w:r>
              <w:rPr/>
              <w:t xml:space="preserve">  </w:t>
            </w:r>
          </w:p>
        </w:tc>
      </w:tr>
      <w:tr>
        <w:trPr/>
        <w:tc>
          <w:tcPr>
            <w:tcW w:w="4472" w:type="dxa"/>
            <w:tcBorders/>
            <w:shd w:fill="FFFFFF" w:val="clear"/>
            <w:vAlign w:val="bottom"/>
          </w:tcPr>
          <w:p>
            <w:pPr>
              <w:pStyle w:val="TableContents"/>
              <w:spacing w:before="0" w:after="0"/>
              <w:ind w:left="600" w:right="0" w:hanging="200"/>
              <w:jc w:val="left"/>
              <w:rPr/>
            </w:pPr>
            <w:r>
              <w:rPr/>
              <w:t xml:space="preserve">Trucking volumes </w:t>
            </w:r>
          </w:p>
        </w:tc>
        <w:tc>
          <w:tcPr>
            <w:tcW w:w="134" w:type="dxa"/>
            <w:tcBorders/>
            <w:shd w:fill="FFFFFF" w:val="cle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jc w:val="left"/>
              <w:rPr/>
            </w:pPr>
            <w:r>
              <w:rPr/>
              <w:t xml:space="preserve">  </w:t>
            </w:r>
          </w:p>
        </w:tc>
        <w:tc>
          <w:tcPr>
            <w:tcW w:w="827" w:type="dxa"/>
            <w:tcBorders/>
            <w:shd w:fill="FFFFFF" w:val="clear"/>
            <w:vAlign w:val="bottom"/>
          </w:tcPr>
          <w:p>
            <w:pPr>
              <w:pStyle w:val="TableContents"/>
              <w:spacing w:before="0" w:after="283"/>
              <w:jc w:val="right"/>
              <w:rPr/>
            </w:pPr>
            <w:r>
              <w:rPr/>
              <w:t xml:space="preserve">104 </w:t>
            </w:r>
          </w:p>
        </w:tc>
        <w:tc>
          <w:tcPr>
            <w:tcW w:w="184" w:type="dxa"/>
            <w:tcBorders/>
            <w:shd w:fill="FFFFFF" w:val="clear"/>
            <w:vAlign w:val="bottom"/>
          </w:tcPr>
          <w:p>
            <w:pPr>
              <w:pStyle w:val="TableContents"/>
              <w:spacing w:before="0" w:after="283"/>
              <w:jc w:val="left"/>
              <w:rPr/>
            </w:pPr>
            <w:r>
              <w:rPr/>
              <w:t xml:space="preserve">  </w:t>
            </w:r>
          </w:p>
        </w:tc>
        <w:tc>
          <w:tcPr>
            <w:tcW w:w="311" w:type="dxa"/>
            <w:tcBorders/>
            <w:shd w:fill="FFFFFF" w:val="cle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jc w:val="left"/>
              <w:rPr/>
            </w:pPr>
            <w:r>
              <w:rPr/>
              <w:t xml:space="preserve">  </w:t>
            </w:r>
          </w:p>
        </w:tc>
        <w:tc>
          <w:tcPr>
            <w:tcW w:w="831" w:type="dxa"/>
            <w:tcBorders/>
            <w:shd w:fill="FFFFFF" w:val="clear"/>
            <w:vAlign w:val="bottom"/>
          </w:tcPr>
          <w:p>
            <w:pPr>
              <w:pStyle w:val="TableContents"/>
              <w:spacing w:before="0" w:after="283"/>
              <w:jc w:val="right"/>
              <w:rPr/>
            </w:pPr>
            <w:r>
              <w:rPr/>
              <w:t xml:space="preserve">103 </w:t>
            </w:r>
          </w:p>
        </w:tc>
        <w:tc>
          <w:tcPr>
            <w:tcW w:w="148" w:type="dxa"/>
            <w:tcBorders/>
            <w:shd w:fill="FFFFFF" w:val="clear"/>
            <w:vAlign w:val="bottom"/>
          </w:tcPr>
          <w:p>
            <w:pPr>
              <w:pStyle w:val="TableContents"/>
              <w:spacing w:before="0" w:after="283"/>
              <w:jc w:val="left"/>
              <w:rPr/>
            </w:pPr>
            <w:r>
              <w:rPr/>
              <w:t xml:space="preserve">  </w:t>
            </w:r>
          </w:p>
        </w:tc>
        <w:tc>
          <w:tcPr>
            <w:tcW w:w="374" w:type="dxa"/>
            <w:tcBorders/>
            <w:shd w:fill="FFFFFF" w:val="cle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107 </w:t>
            </w:r>
          </w:p>
        </w:tc>
        <w:tc>
          <w:tcPr>
            <w:tcW w:w="175" w:type="dxa"/>
            <w:tcBorders/>
            <w:shd w:fill="FFFFFF" w:val="clear"/>
            <w:vAlign w:val="bottom"/>
          </w:tcPr>
          <w:p>
            <w:pPr>
              <w:pStyle w:val="TableContents"/>
              <w:spacing w:before="0" w:after="283"/>
              <w:jc w:val="left"/>
              <w:rPr/>
            </w:pPr>
            <w:r>
              <w:rPr/>
              <w:t xml:space="preserve">  </w:t>
            </w:r>
          </w:p>
        </w:tc>
        <w:tc>
          <w:tcPr>
            <w:tcW w:w="308" w:type="dxa"/>
            <w:tcBorders/>
            <w:shd w:fill="FFFFFF" w:val="cle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111 </w:t>
            </w:r>
          </w:p>
        </w:tc>
        <w:tc>
          <w:tcPr>
            <w:tcW w:w="160" w:type="dxa"/>
            <w:tcBorders/>
            <w:shd w:fill="FFFFFF" w:val="clear"/>
            <w:vAlign w:val="bottom"/>
          </w:tcPr>
          <w:p>
            <w:pPr>
              <w:pStyle w:val="TableContents"/>
              <w:spacing w:before="0" w:after="283"/>
              <w:jc w:val="left"/>
              <w:rPr/>
            </w:pPr>
            <w:r>
              <w:rPr/>
              <w:t xml:space="preserve">  </w:t>
            </w:r>
          </w:p>
        </w:tc>
      </w:tr>
      <w:tr>
        <w:trPr/>
        <w:tc>
          <w:tcPr>
            <w:tcW w:w="4472"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18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2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c>
          <w:tcPr>
            <w:tcW w:w="311" w:type="dxa"/>
            <w:tcBorders/>
            <w:shd w:fill="FFFFFF" w:val="clear"/>
            <w:vAlign w:val="bottom"/>
          </w:tcPr>
          <w:p>
            <w:pPr>
              <w:pStyle w:val="TableContents"/>
              <w:spacing w:before="0" w:after="283"/>
              <w:rPr/>
            </w:pPr>
            <w:r>
              <w:rPr/>
              <w:t xml:space="preserve">  </w:t>
            </w:r>
          </w:p>
        </w:tc>
        <w:tc>
          <w:tcPr>
            <w:tcW w:w="18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c>
          <w:tcPr>
            <w:tcW w:w="374" w:type="dxa"/>
            <w:tcBorders/>
            <w:shd w:fill="FFFFFF" w:val="clear"/>
            <w:vAlign w:val="bottom"/>
          </w:tcPr>
          <w:p>
            <w:pPr>
              <w:pStyle w:val="TableContents"/>
              <w:spacing w:before="0" w:after="283"/>
              <w:rPr/>
            </w:pPr>
            <w:r>
              <w:rPr/>
              <w:t xml:space="preserve">  </w:t>
            </w:r>
          </w:p>
        </w:tc>
        <w:tc>
          <w:tcPr>
            <w:tcW w:w="17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c>
          <w:tcPr>
            <w:tcW w:w="308" w:type="dxa"/>
            <w:tcBorders/>
            <w:shd w:fill="FFFFFF" w:val="clear"/>
            <w:vAlign w:val="bottom"/>
          </w:tcPr>
          <w:p>
            <w:pPr>
              <w:pStyle w:val="TableContents"/>
              <w:spacing w:before="0" w:after="283"/>
              <w:rPr/>
            </w:pPr>
            <w:r>
              <w:rPr/>
              <w:t xml:space="preserve">  </w:t>
            </w:r>
          </w:p>
        </w:tc>
        <w:tc>
          <w:tcPr>
            <w:tcW w:w="17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r>
      <w:tr>
        <w:trPr/>
        <w:tc>
          <w:tcPr>
            <w:tcW w:w="4472" w:type="dxa"/>
            <w:tcBorders/>
            <w:shd w:fill="CCEEFF" w:val="clear"/>
            <w:vAlign w:val="bottom"/>
          </w:tcPr>
          <w:p>
            <w:pPr>
              <w:pStyle w:val="TableContents"/>
              <w:spacing w:before="0" w:after="0"/>
              <w:ind w:left="600" w:right="0" w:hanging="200"/>
              <w:jc w:val="left"/>
              <w:rPr/>
            </w:pPr>
            <w:r>
              <w:rPr/>
              <w:t xml:space="preserve">Transportation activities total </w:t>
            </w:r>
          </w:p>
        </w:tc>
        <w:tc>
          <w:tcPr>
            <w:tcW w:w="134" w:type="dxa"/>
            <w:tcBorders/>
            <w:shd w:fill="CCEEFF" w:val="clear"/>
            <w:vAlign w:val="bottom"/>
          </w:tcPr>
          <w:p>
            <w:pPr>
              <w:pStyle w:val="TableContents"/>
              <w:spacing w:before="0" w:after="283"/>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827" w:type="dxa"/>
            <w:tcBorders/>
            <w:shd w:fill="CCEEFF" w:val="clear"/>
            <w:vAlign w:val="bottom"/>
          </w:tcPr>
          <w:p>
            <w:pPr>
              <w:pStyle w:val="TableContents"/>
              <w:spacing w:before="0" w:after="283"/>
              <w:jc w:val="right"/>
              <w:rPr/>
            </w:pPr>
            <w:r>
              <w:rPr/>
              <w:t xml:space="preserve">2,809 </w:t>
            </w:r>
          </w:p>
        </w:tc>
        <w:tc>
          <w:tcPr>
            <w:tcW w:w="184" w:type="dxa"/>
            <w:tcBorders/>
            <w:shd w:fill="CCEEFF" w:val="clear"/>
            <w:vAlign w:val="bottom"/>
          </w:tcPr>
          <w:p>
            <w:pPr>
              <w:pStyle w:val="TableContents"/>
              <w:spacing w:before="0" w:after="283"/>
              <w:jc w:val="left"/>
              <w:rPr/>
            </w:pPr>
            <w:r>
              <w:rPr/>
              <w:t xml:space="preserve">  </w:t>
            </w:r>
          </w:p>
        </w:tc>
        <w:tc>
          <w:tcPr>
            <w:tcW w:w="311" w:type="dxa"/>
            <w:tcBorders/>
            <w:shd w:fill="CCEEFF" w:val="clear"/>
            <w:vAlign w:val="bottom"/>
          </w:tcPr>
          <w:p>
            <w:pPr>
              <w:pStyle w:val="TableContents"/>
              <w:spacing w:before="0" w:after="283"/>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831" w:type="dxa"/>
            <w:tcBorders/>
            <w:shd w:fill="CCEEFF" w:val="clear"/>
            <w:vAlign w:val="bottom"/>
          </w:tcPr>
          <w:p>
            <w:pPr>
              <w:pStyle w:val="TableContents"/>
              <w:spacing w:before="0" w:after="283"/>
              <w:jc w:val="right"/>
              <w:rPr/>
            </w:pPr>
            <w:r>
              <w:rPr/>
              <w:t xml:space="preserve">2,235 </w:t>
            </w:r>
          </w:p>
        </w:tc>
        <w:tc>
          <w:tcPr>
            <w:tcW w:w="148" w:type="dxa"/>
            <w:tcBorders/>
            <w:shd w:fill="CCEEFF" w:val="clear"/>
            <w:vAlign w:val="bottom"/>
          </w:tcPr>
          <w:p>
            <w:pPr>
              <w:pStyle w:val="TableContents"/>
              <w:spacing w:before="0" w:after="283"/>
              <w:jc w:val="left"/>
              <w:rPr/>
            </w:pPr>
            <w:r>
              <w:rPr/>
              <w:t xml:space="preserve">  </w:t>
            </w:r>
          </w:p>
        </w:tc>
        <w:tc>
          <w:tcPr>
            <w:tcW w:w="374" w:type="dxa"/>
            <w:tcBorders/>
            <w:shd w:fill="CCEEFF" w:val="clear"/>
            <w:vAlign w:val="bottom"/>
          </w:tcPr>
          <w:p>
            <w:pPr>
              <w:pStyle w:val="TableContents"/>
              <w:spacing w:before="0" w:after="283"/>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2,803 </w:t>
            </w:r>
          </w:p>
        </w:tc>
        <w:tc>
          <w:tcPr>
            <w:tcW w:w="175" w:type="dxa"/>
            <w:tcBorders/>
            <w:shd w:fill="CCEEFF" w:val="clear"/>
            <w:vAlign w:val="bottom"/>
          </w:tcPr>
          <w:p>
            <w:pPr>
              <w:pStyle w:val="TableContents"/>
              <w:spacing w:before="0" w:after="283"/>
              <w:jc w:val="left"/>
              <w:rPr/>
            </w:pPr>
            <w:r>
              <w:rPr/>
              <w:t xml:space="preserve">  </w:t>
            </w:r>
          </w:p>
        </w:tc>
        <w:tc>
          <w:tcPr>
            <w:tcW w:w="308" w:type="dxa"/>
            <w:tcBorders/>
            <w:shd w:fill="CCEEFF" w:val="clear"/>
            <w:vAlign w:val="bottom"/>
          </w:tcPr>
          <w:p>
            <w:pPr>
              <w:pStyle w:val="TableContents"/>
              <w:spacing w:before="0" w:after="283"/>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2,095 </w:t>
            </w:r>
          </w:p>
        </w:tc>
        <w:tc>
          <w:tcPr>
            <w:tcW w:w="160" w:type="dxa"/>
            <w:tcBorders/>
            <w:shd w:fill="CCEEFF" w:val="clear"/>
            <w:vAlign w:val="bottom"/>
          </w:tcPr>
          <w:p>
            <w:pPr>
              <w:pStyle w:val="TableContents"/>
              <w:spacing w:before="0" w:after="283"/>
              <w:jc w:val="left"/>
              <w:rPr/>
            </w:pPr>
            <w:r>
              <w:rPr/>
              <w:t xml:space="preserve">  </w:t>
            </w:r>
          </w:p>
        </w:tc>
      </w:tr>
      <w:tr>
        <w:trPr/>
        <w:tc>
          <w:tcPr>
            <w:tcW w:w="4472"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18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2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c>
          <w:tcPr>
            <w:tcW w:w="311" w:type="dxa"/>
            <w:tcBorders/>
            <w:shd w:fill="FFFFFF" w:val="clear"/>
            <w:vAlign w:val="bottom"/>
          </w:tcPr>
          <w:p>
            <w:pPr>
              <w:pStyle w:val="TableContents"/>
              <w:spacing w:before="0" w:after="283"/>
              <w:rPr/>
            </w:pPr>
            <w:r>
              <w:rPr/>
              <w:t xml:space="preserve">  </w:t>
            </w:r>
          </w:p>
        </w:tc>
        <w:tc>
          <w:tcPr>
            <w:tcW w:w="18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c>
          <w:tcPr>
            <w:tcW w:w="374" w:type="dxa"/>
            <w:tcBorders/>
            <w:shd w:fill="FFFFFF" w:val="clear"/>
            <w:vAlign w:val="bottom"/>
          </w:tcPr>
          <w:p>
            <w:pPr>
              <w:pStyle w:val="TableContents"/>
              <w:spacing w:before="0" w:after="283"/>
              <w:rPr/>
            </w:pPr>
            <w:r>
              <w:rPr/>
              <w:t xml:space="preserve">  </w:t>
            </w:r>
          </w:p>
        </w:tc>
        <w:tc>
          <w:tcPr>
            <w:tcW w:w="17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c>
          <w:tcPr>
            <w:tcW w:w="308" w:type="dxa"/>
            <w:tcBorders/>
            <w:shd w:fill="FFFFFF" w:val="clear"/>
            <w:vAlign w:val="bottom"/>
          </w:tcPr>
          <w:p>
            <w:pPr>
              <w:pStyle w:val="TableContents"/>
              <w:spacing w:before="0" w:after="283"/>
              <w:rPr/>
            </w:pPr>
            <w:r>
              <w:rPr/>
              <w:t xml:space="preserve">  </w:t>
            </w:r>
          </w:p>
        </w:tc>
        <w:tc>
          <w:tcPr>
            <w:tcW w:w="17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r>
      <w:tr>
        <w:trPr/>
        <w:tc>
          <w:tcPr>
            <w:tcW w:w="4472" w:type="dxa"/>
            <w:tcBorders/>
            <w:shd w:fill="FFFFFF" w:val="clear"/>
            <w:vAlign w:val="bottom"/>
          </w:tcPr>
          <w:p>
            <w:pPr>
              <w:pStyle w:val="TableContents"/>
              <w:spacing w:before="0" w:after="0"/>
              <w:ind w:left="400" w:right="0" w:hanging="200"/>
              <w:jc w:val="left"/>
              <w:rPr/>
            </w:pPr>
            <w:r>
              <w:rPr>
                <w:b/>
              </w:rPr>
              <w:t>Facilities activities (Average Monthly Volumes):</w:t>
            </w:r>
            <w:r>
              <w:rPr/>
              <w:t xml:space="preserve"> </w:t>
            </w:r>
          </w:p>
        </w:tc>
        <w:tc>
          <w:tcPr>
            <w:tcW w:w="134" w:type="dxa"/>
            <w:tcBorders/>
            <w:shd w:fill="FFFFFF" w:val="cle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jc w:val="left"/>
              <w:rPr/>
            </w:pPr>
            <w:r>
              <w:rPr/>
              <w:t xml:space="preserve">  </w:t>
            </w:r>
          </w:p>
        </w:tc>
        <w:tc>
          <w:tcPr>
            <w:tcW w:w="827" w:type="dxa"/>
            <w:tcBorders/>
            <w:shd w:fill="FFFFFF" w:val="clear"/>
            <w:vAlign w:val="bottom"/>
          </w:tcPr>
          <w:p>
            <w:pPr>
              <w:pStyle w:val="TableContents"/>
              <w:spacing w:before="0" w:after="283"/>
              <w:jc w:val="right"/>
              <w:rPr/>
            </w:pPr>
            <w:r>
              <w:rPr/>
              <w:t xml:space="preserve">  </w:t>
            </w:r>
          </w:p>
        </w:tc>
        <w:tc>
          <w:tcPr>
            <w:tcW w:w="184" w:type="dxa"/>
            <w:tcBorders/>
            <w:shd w:fill="FFFFFF" w:val="clear"/>
            <w:vAlign w:val="bottom"/>
          </w:tcPr>
          <w:p>
            <w:pPr>
              <w:pStyle w:val="TableContents"/>
              <w:spacing w:before="0" w:after="283"/>
              <w:jc w:val="left"/>
              <w:rPr/>
            </w:pPr>
            <w:r>
              <w:rPr/>
              <w:t xml:space="preserve">  </w:t>
            </w:r>
          </w:p>
        </w:tc>
        <w:tc>
          <w:tcPr>
            <w:tcW w:w="311" w:type="dxa"/>
            <w:tcBorders/>
            <w:shd w:fill="FFFFFF" w:val="cle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jc w:val="left"/>
              <w:rPr/>
            </w:pPr>
            <w:r>
              <w:rPr/>
              <w:t xml:space="preserve">  </w:t>
            </w:r>
          </w:p>
        </w:tc>
        <w:tc>
          <w:tcPr>
            <w:tcW w:w="831" w:type="dxa"/>
            <w:tcBorders/>
            <w:shd w:fill="FFFFFF" w:val="clear"/>
            <w:vAlign w:val="bottom"/>
          </w:tcPr>
          <w:p>
            <w:pPr>
              <w:pStyle w:val="TableContents"/>
              <w:spacing w:before="0" w:after="283"/>
              <w:jc w:val="right"/>
              <w:rPr/>
            </w:pPr>
            <w:r>
              <w:rPr/>
              <w:t xml:space="preserve">  </w:t>
            </w:r>
          </w:p>
        </w:tc>
        <w:tc>
          <w:tcPr>
            <w:tcW w:w="148" w:type="dxa"/>
            <w:tcBorders/>
            <w:shd w:fill="FFFFFF" w:val="clear"/>
            <w:vAlign w:val="bottom"/>
          </w:tcPr>
          <w:p>
            <w:pPr>
              <w:pStyle w:val="TableContents"/>
              <w:spacing w:before="0" w:after="283"/>
              <w:jc w:val="left"/>
              <w:rPr/>
            </w:pPr>
            <w:r>
              <w:rPr/>
              <w:t xml:space="preserve">  </w:t>
            </w:r>
          </w:p>
        </w:tc>
        <w:tc>
          <w:tcPr>
            <w:tcW w:w="374" w:type="dxa"/>
            <w:tcBorders/>
            <w:shd w:fill="FFFFFF" w:val="cle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  </w:t>
            </w:r>
          </w:p>
        </w:tc>
        <w:tc>
          <w:tcPr>
            <w:tcW w:w="175" w:type="dxa"/>
            <w:tcBorders/>
            <w:shd w:fill="FFFFFF" w:val="clear"/>
            <w:vAlign w:val="bottom"/>
          </w:tcPr>
          <w:p>
            <w:pPr>
              <w:pStyle w:val="TableContents"/>
              <w:spacing w:before="0" w:after="283"/>
              <w:jc w:val="left"/>
              <w:rPr/>
            </w:pPr>
            <w:r>
              <w:rPr/>
              <w:t xml:space="preserve">  </w:t>
            </w:r>
          </w:p>
        </w:tc>
        <w:tc>
          <w:tcPr>
            <w:tcW w:w="308" w:type="dxa"/>
            <w:tcBorders/>
            <w:shd w:fill="FFFFFF" w:val="cle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  </w:t>
            </w:r>
          </w:p>
        </w:tc>
        <w:tc>
          <w:tcPr>
            <w:tcW w:w="160" w:type="dxa"/>
            <w:tcBorders/>
            <w:shd w:fill="FFFFFF" w:val="clear"/>
            <w:vAlign w:val="bottom"/>
          </w:tcPr>
          <w:p>
            <w:pPr>
              <w:pStyle w:val="TableContents"/>
              <w:spacing w:before="0" w:after="283"/>
              <w:jc w:val="left"/>
              <w:rPr/>
            </w:pPr>
            <w:r>
              <w:rPr/>
              <w:t xml:space="preserve">  </w:t>
            </w:r>
          </w:p>
        </w:tc>
      </w:tr>
      <w:tr>
        <w:trPr/>
        <w:tc>
          <w:tcPr>
            <w:tcW w:w="4472" w:type="dxa"/>
            <w:tcBorders/>
            <w:shd w:fill="CCEEFF" w:val="clear"/>
            <w:vAlign w:val="bottom"/>
          </w:tcPr>
          <w:p>
            <w:pPr>
              <w:pStyle w:val="TableContents"/>
              <w:spacing w:before="0" w:after="0"/>
              <w:ind w:left="600" w:right="0" w:hanging="200"/>
              <w:jc w:val="left"/>
              <w:rPr/>
            </w:pPr>
            <w:r>
              <w:rPr/>
              <w:t xml:space="preserve">Crude oil, refined products, and LPG storage (average monthly capacity in millions of barrels) </w:t>
            </w:r>
          </w:p>
        </w:tc>
        <w:tc>
          <w:tcPr>
            <w:tcW w:w="134" w:type="dxa"/>
            <w:tcBorders/>
            <w:shd w:fill="CCEEFF" w:val="clear"/>
            <w:vAlign w:val="bottom"/>
          </w:tcPr>
          <w:p>
            <w:pPr>
              <w:pStyle w:val="TableContents"/>
              <w:spacing w:before="0" w:after="283"/>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827" w:type="dxa"/>
            <w:tcBorders/>
            <w:shd w:fill="CCEEFF" w:val="clear"/>
            <w:vAlign w:val="bottom"/>
          </w:tcPr>
          <w:p>
            <w:pPr>
              <w:pStyle w:val="TableContents"/>
              <w:spacing w:before="0" w:after="283"/>
              <w:jc w:val="right"/>
              <w:rPr/>
            </w:pPr>
            <w:r>
              <w:rPr/>
              <w:t xml:space="preserve">39.6 </w:t>
            </w:r>
          </w:p>
        </w:tc>
        <w:tc>
          <w:tcPr>
            <w:tcW w:w="184" w:type="dxa"/>
            <w:tcBorders/>
            <w:shd w:fill="CCEEFF" w:val="clear"/>
            <w:vAlign w:val="bottom"/>
          </w:tcPr>
          <w:p>
            <w:pPr>
              <w:pStyle w:val="TableContents"/>
              <w:spacing w:before="0" w:after="283"/>
              <w:jc w:val="left"/>
              <w:rPr/>
            </w:pPr>
            <w:r>
              <w:rPr/>
              <w:t xml:space="preserve">  </w:t>
            </w:r>
          </w:p>
        </w:tc>
        <w:tc>
          <w:tcPr>
            <w:tcW w:w="311" w:type="dxa"/>
            <w:tcBorders/>
            <w:shd w:fill="CCEEFF" w:val="clear"/>
            <w:vAlign w:val="bottom"/>
          </w:tcPr>
          <w:p>
            <w:pPr>
              <w:pStyle w:val="TableContents"/>
              <w:spacing w:before="0" w:after="283"/>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831" w:type="dxa"/>
            <w:tcBorders/>
            <w:shd w:fill="CCEEFF" w:val="clear"/>
            <w:vAlign w:val="bottom"/>
          </w:tcPr>
          <w:p>
            <w:pPr>
              <w:pStyle w:val="TableContents"/>
              <w:spacing w:before="0" w:after="283"/>
              <w:jc w:val="right"/>
              <w:rPr/>
            </w:pPr>
            <w:r>
              <w:rPr/>
              <w:t xml:space="preserve">18.8 </w:t>
            </w:r>
          </w:p>
        </w:tc>
        <w:tc>
          <w:tcPr>
            <w:tcW w:w="148" w:type="dxa"/>
            <w:tcBorders/>
            <w:shd w:fill="CCEEFF" w:val="clear"/>
            <w:vAlign w:val="bottom"/>
          </w:tcPr>
          <w:p>
            <w:pPr>
              <w:pStyle w:val="TableContents"/>
              <w:spacing w:before="0" w:after="283"/>
              <w:jc w:val="left"/>
              <w:rPr/>
            </w:pPr>
            <w:r>
              <w:rPr/>
              <w:t xml:space="preserve">  </w:t>
            </w:r>
          </w:p>
        </w:tc>
        <w:tc>
          <w:tcPr>
            <w:tcW w:w="374" w:type="dxa"/>
            <w:tcBorders/>
            <w:shd w:fill="CCEEFF" w:val="clear"/>
            <w:vAlign w:val="bottom"/>
          </w:tcPr>
          <w:p>
            <w:pPr>
              <w:pStyle w:val="TableContents"/>
              <w:spacing w:before="0" w:after="283"/>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36.9 </w:t>
            </w:r>
          </w:p>
        </w:tc>
        <w:tc>
          <w:tcPr>
            <w:tcW w:w="175" w:type="dxa"/>
            <w:tcBorders/>
            <w:shd w:fill="CCEEFF" w:val="clear"/>
            <w:vAlign w:val="bottom"/>
          </w:tcPr>
          <w:p>
            <w:pPr>
              <w:pStyle w:val="TableContents"/>
              <w:spacing w:before="0" w:after="283"/>
              <w:jc w:val="left"/>
              <w:rPr/>
            </w:pPr>
            <w:r>
              <w:rPr/>
              <w:t xml:space="preserve">  </w:t>
            </w:r>
          </w:p>
        </w:tc>
        <w:tc>
          <w:tcPr>
            <w:tcW w:w="308" w:type="dxa"/>
            <w:tcBorders/>
            <w:shd w:fill="CCEEFF" w:val="clear"/>
            <w:vAlign w:val="bottom"/>
          </w:tcPr>
          <w:p>
            <w:pPr>
              <w:pStyle w:val="TableContents"/>
              <w:spacing w:before="0" w:after="283"/>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18.8 </w:t>
            </w:r>
          </w:p>
        </w:tc>
        <w:tc>
          <w:tcPr>
            <w:tcW w:w="160" w:type="dxa"/>
            <w:tcBorders/>
            <w:shd w:fill="CCEEFF" w:val="clear"/>
            <w:vAlign w:val="bottom"/>
          </w:tcPr>
          <w:p>
            <w:pPr>
              <w:pStyle w:val="TableContents"/>
              <w:spacing w:before="0" w:after="283"/>
              <w:jc w:val="left"/>
              <w:rPr/>
            </w:pPr>
            <w:r>
              <w:rPr/>
              <w:t xml:space="preserve">  </w:t>
            </w:r>
          </w:p>
        </w:tc>
      </w:tr>
      <w:tr>
        <w:trPr/>
        <w:tc>
          <w:tcPr>
            <w:tcW w:w="4472"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18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2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c>
          <w:tcPr>
            <w:tcW w:w="311" w:type="dxa"/>
            <w:tcBorders/>
            <w:shd w:fill="FFFFFF" w:val="clear"/>
            <w:vAlign w:val="bottom"/>
          </w:tcPr>
          <w:p>
            <w:pPr>
              <w:pStyle w:val="TableContents"/>
              <w:spacing w:before="0" w:after="283"/>
              <w:rPr/>
            </w:pPr>
            <w:r>
              <w:rPr/>
              <w:t xml:space="preserve">  </w:t>
            </w:r>
          </w:p>
        </w:tc>
        <w:tc>
          <w:tcPr>
            <w:tcW w:w="18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c>
          <w:tcPr>
            <w:tcW w:w="374" w:type="dxa"/>
            <w:tcBorders/>
            <w:shd w:fill="FFFFFF" w:val="clear"/>
            <w:vAlign w:val="bottom"/>
          </w:tcPr>
          <w:p>
            <w:pPr>
              <w:pStyle w:val="TableContents"/>
              <w:spacing w:before="0" w:after="283"/>
              <w:rPr/>
            </w:pPr>
            <w:r>
              <w:rPr/>
              <w:t xml:space="preserve">  </w:t>
            </w:r>
          </w:p>
        </w:tc>
        <w:tc>
          <w:tcPr>
            <w:tcW w:w="17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c>
          <w:tcPr>
            <w:tcW w:w="308" w:type="dxa"/>
            <w:tcBorders/>
            <w:shd w:fill="FFFFFF" w:val="clear"/>
            <w:vAlign w:val="bottom"/>
          </w:tcPr>
          <w:p>
            <w:pPr>
              <w:pStyle w:val="TableContents"/>
              <w:spacing w:before="0" w:after="283"/>
              <w:rPr/>
            </w:pPr>
            <w:r>
              <w:rPr/>
              <w:t xml:space="preserve">  </w:t>
            </w:r>
          </w:p>
        </w:tc>
        <w:tc>
          <w:tcPr>
            <w:tcW w:w="17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r>
      <w:tr>
        <w:trPr/>
        <w:tc>
          <w:tcPr>
            <w:tcW w:w="4472" w:type="dxa"/>
            <w:tcBorders/>
            <w:shd w:fill="FFFFFF" w:val="clear"/>
            <w:vAlign w:val="bottom"/>
          </w:tcPr>
          <w:p>
            <w:pPr>
              <w:pStyle w:val="TableContents"/>
              <w:spacing w:before="0" w:after="0"/>
              <w:ind w:left="600" w:right="0" w:hanging="200"/>
              <w:jc w:val="left"/>
              <w:rPr/>
            </w:pPr>
            <w:r>
              <w:rPr/>
              <w:t xml:space="preserve">Natural gas storage, net to our 50% interest (average monthly capacity in billions of cubic feet) </w:t>
            </w:r>
          </w:p>
        </w:tc>
        <w:tc>
          <w:tcPr>
            <w:tcW w:w="134" w:type="dxa"/>
            <w:tcBorders/>
            <w:shd w:fill="FFFFFF" w:val="cle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jc w:val="left"/>
              <w:rPr/>
            </w:pPr>
            <w:r>
              <w:rPr/>
              <w:t xml:space="preserve">  </w:t>
            </w:r>
          </w:p>
        </w:tc>
        <w:tc>
          <w:tcPr>
            <w:tcW w:w="827" w:type="dxa"/>
            <w:tcBorders/>
            <w:shd w:fill="FFFFFF" w:val="clear"/>
            <w:vAlign w:val="bottom"/>
          </w:tcPr>
          <w:p>
            <w:pPr>
              <w:pStyle w:val="TableContents"/>
              <w:spacing w:before="0" w:after="283"/>
              <w:jc w:val="right"/>
              <w:rPr/>
            </w:pPr>
            <w:r>
              <w:rPr/>
              <w:t xml:space="preserve">12.9 </w:t>
            </w:r>
          </w:p>
        </w:tc>
        <w:tc>
          <w:tcPr>
            <w:tcW w:w="184" w:type="dxa"/>
            <w:tcBorders/>
            <w:shd w:fill="FFFFFF" w:val="clear"/>
            <w:vAlign w:val="bottom"/>
          </w:tcPr>
          <w:p>
            <w:pPr>
              <w:pStyle w:val="TableContents"/>
              <w:spacing w:before="0" w:after="283"/>
              <w:jc w:val="left"/>
              <w:rPr/>
            </w:pPr>
            <w:r>
              <w:rPr/>
              <w:t xml:space="preserve">  </w:t>
            </w:r>
          </w:p>
        </w:tc>
        <w:tc>
          <w:tcPr>
            <w:tcW w:w="311" w:type="dxa"/>
            <w:tcBorders/>
            <w:shd w:fill="FFFFFF" w:val="cle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jc w:val="left"/>
              <w:rPr/>
            </w:pPr>
            <w:r>
              <w:rPr/>
              <w:t xml:space="preserve">  </w:t>
            </w:r>
          </w:p>
        </w:tc>
        <w:tc>
          <w:tcPr>
            <w:tcW w:w="831" w:type="dxa"/>
            <w:tcBorders/>
            <w:shd w:fill="FFFFFF" w:val="clear"/>
            <w:vAlign w:val="bottom"/>
          </w:tcPr>
          <w:p>
            <w:pPr>
              <w:pStyle w:val="TableContents"/>
              <w:spacing w:before="0" w:after="283"/>
              <w:jc w:val="right"/>
              <w:rPr/>
            </w:pPr>
            <w:r>
              <w:rPr/>
              <w:t xml:space="preserve">12.9 </w:t>
            </w:r>
          </w:p>
        </w:tc>
        <w:tc>
          <w:tcPr>
            <w:tcW w:w="148" w:type="dxa"/>
            <w:tcBorders/>
            <w:shd w:fill="FFFFFF" w:val="clear"/>
            <w:vAlign w:val="bottom"/>
          </w:tcPr>
          <w:p>
            <w:pPr>
              <w:pStyle w:val="TableContents"/>
              <w:spacing w:before="0" w:after="283"/>
              <w:jc w:val="left"/>
              <w:rPr/>
            </w:pPr>
            <w:r>
              <w:rPr/>
              <w:t xml:space="preserve">  </w:t>
            </w:r>
          </w:p>
        </w:tc>
        <w:tc>
          <w:tcPr>
            <w:tcW w:w="374" w:type="dxa"/>
            <w:tcBorders/>
            <w:shd w:fill="FFFFFF" w:val="cle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12.9 </w:t>
            </w:r>
          </w:p>
        </w:tc>
        <w:tc>
          <w:tcPr>
            <w:tcW w:w="175" w:type="dxa"/>
            <w:tcBorders/>
            <w:shd w:fill="FFFFFF" w:val="clear"/>
            <w:vAlign w:val="bottom"/>
          </w:tcPr>
          <w:p>
            <w:pPr>
              <w:pStyle w:val="TableContents"/>
              <w:spacing w:before="0" w:after="283"/>
              <w:jc w:val="left"/>
              <w:rPr/>
            </w:pPr>
            <w:r>
              <w:rPr/>
              <w:t xml:space="preserve">  </w:t>
            </w:r>
          </w:p>
        </w:tc>
        <w:tc>
          <w:tcPr>
            <w:tcW w:w="308" w:type="dxa"/>
            <w:tcBorders/>
            <w:shd w:fill="FFFFFF" w:val="cle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12.4 </w:t>
            </w:r>
          </w:p>
        </w:tc>
        <w:tc>
          <w:tcPr>
            <w:tcW w:w="160" w:type="dxa"/>
            <w:tcBorders/>
            <w:shd w:fill="FFFFFF" w:val="clear"/>
            <w:vAlign w:val="bottom"/>
          </w:tcPr>
          <w:p>
            <w:pPr>
              <w:pStyle w:val="TableContents"/>
              <w:spacing w:before="0" w:after="283"/>
              <w:jc w:val="left"/>
              <w:rPr/>
            </w:pPr>
            <w:r>
              <w:rPr/>
              <w:t xml:space="preserve">  </w:t>
            </w:r>
          </w:p>
        </w:tc>
      </w:tr>
      <w:tr>
        <w:trPr/>
        <w:tc>
          <w:tcPr>
            <w:tcW w:w="4472"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18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2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c>
          <w:tcPr>
            <w:tcW w:w="311" w:type="dxa"/>
            <w:tcBorders/>
            <w:shd w:fill="FFFFFF" w:val="clear"/>
            <w:vAlign w:val="bottom"/>
          </w:tcPr>
          <w:p>
            <w:pPr>
              <w:pStyle w:val="TableContents"/>
              <w:spacing w:before="0" w:after="283"/>
              <w:rPr/>
            </w:pPr>
            <w:r>
              <w:rPr/>
              <w:t xml:space="preserve">  </w:t>
            </w:r>
          </w:p>
        </w:tc>
        <w:tc>
          <w:tcPr>
            <w:tcW w:w="18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c>
          <w:tcPr>
            <w:tcW w:w="374" w:type="dxa"/>
            <w:tcBorders/>
            <w:shd w:fill="FFFFFF" w:val="clear"/>
            <w:vAlign w:val="bottom"/>
          </w:tcPr>
          <w:p>
            <w:pPr>
              <w:pStyle w:val="TableContents"/>
              <w:spacing w:before="0" w:after="283"/>
              <w:rPr/>
            </w:pPr>
            <w:r>
              <w:rPr/>
              <w:t xml:space="preserve">  </w:t>
            </w:r>
          </w:p>
        </w:tc>
        <w:tc>
          <w:tcPr>
            <w:tcW w:w="17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c>
          <w:tcPr>
            <w:tcW w:w="308" w:type="dxa"/>
            <w:tcBorders/>
            <w:shd w:fill="FFFFFF" w:val="clear"/>
            <w:vAlign w:val="bottom"/>
          </w:tcPr>
          <w:p>
            <w:pPr>
              <w:pStyle w:val="TableContents"/>
              <w:spacing w:before="0" w:after="283"/>
              <w:rPr/>
            </w:pPr>
            <w:r>
              <w:rPr/>
              <w:t xml:space="preserve">  </w:t>
            </w:r>
          </w:p>
        </w:tc>
        <w:tc>
          <w:tcPr>
            <w:tcW w:w="17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r>
      <w:tr>
        <w:trPr/>
        <w:tc>
          <w:tcPr>
            <w:tcW w:w="4472" w:type="dxa"/>
            <w:tcBorders/>
            <w:shd w:fill="CCEEFF" w:val="clear"/>
            <w:vAlign w:val="bottom"/>
          </w:tcPr>
          <w:p>
            <w:pPr>
              <w:pStyle w:val="TableContents"/>
              <w:spacing w:before="0" w:after="0"/>
              <w:ind w:left="600" w:right="0" w:hanging="200"/>
              <w:jc w:val="left"/>
              <w:rPr/>
            </w:pPr>
            <w:r>
              <w:rPr/>
              <w:t xml:space="preserve">LPG processing (thousands of barrels per day) </w:t>
            </w:r>
          </w:p>
        </w:tc>
        <w:tc>
          <w:tcPr>
            <w:tcW w:w="134" w:type="dxa"/>
            <w:tcBorders/>
            <w:shd w:fill="CCEEFF" w:val="clear"/>
            <w:vAlign w:val="bottom"/>
          </w:tcPr>
          <w:p>
            <w:pPr>
              <w:pStyle w:val="TableContents"/>
              <w:spacing w:before="0" w:after="283"/>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827" w:type="dxa"/>
            <w:tcBorders/>
            <w:shd w:fill="CCEEFF" w:val="clear"/>
            <w:vAlign w:val="bottom"/>
          </w:tcPr>
          <w:p>
            <w:pPr>
              <w:pStyle w:val="TableContents"/>
              <w:spacing w:before="0" w:after="283"/>
              <w:jc w:val="right"/>
              <w:rPr/>
            </w:pPr>
            <w:r>
              <w:rPr/>
              <w:t xml:space="preserve">20.8 </w:t>
            </w:r>
          </w:p>
        </w:tc>
        <w:tc>
          <w:tcPr>
            <w:tcW w:w="184" w:type="dxa"/>
            <w:tcBorders/>
            <w:shd w:fill="CCEEFF" w:val="clear"/>
            <w:vAlign w:val="bottom"/>
          </w:tcPr>
          <w:p>
            <w:pPr>
              <w:pStyle w:val="TableContents"/>
              <w:spacing w:before="0" w:after="283"/>
              <w:jc w:val="left"/>
              <w:rPr/>
            </w:pPr>
            <w:r>
              <w:rPr/>
              <w:t xml:space="preserve">  </w:t>
            </w:r>
          </w:p>
        </w:tc>
        <w:tc>
          <w:tcPr>
            <w:tcW w:w="311" w:type="dxa"/>
            <w:tcBorders/>
            <w:shd w:fill="CCEEFF" w:val="clear"/>
            <w:vAlign w:val="bottom"/>
          </w:tcPr>
          <w:p>
            <w:pPr>
              <w:pStyle w:val="TableContents"/>
              <w:spacing w:before="0" w:after="283"/>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831" w:type="dxa"/>
            <w:tcBorders/>
            <w:shd w:fill="CCEEFF" w:val="clear"/>
            <w:vAlign w:val="bottom"/>
          </w:tcPr>
          <w:p>
            <w:pPr>
              <w:pStyle w:val="TableContents"/>
              <w:spacing w:before="0" w:after="283"/>
              <w:jc w:val="right"/>
              <w:rPr/>
            </w:pPr>
            <w:r>
              <w:rPr/>
              <w:t xml:space="preserve">16.3 </w:t>
            </w:r>
          </w:p>
        </w:tc>
        <w:tc>
          <w:tcPr>
            <w:tcW w:w="148" w:type="dxa"/>
            <w:tcBorders/>
            <w:shd w:fill="CCEEFF" w:val="clear"/>
            <w:vAlign w:val="bottom"/>
          </w:tcPr>
          <w:p>
            <w:pPr>
              <w:pStyle w:val="TableContents"/>
              <w:spacing w:before="0" w:after="283"/>
              <w:jc w:val="left"/>
              <w:rPr/>
            </w:pPr>
            <w:r>
              <w:rPr/>
              <w:t xml:space="preserve">  </w:t>
            </w:r>
          </w:p>
        </w:tc>
        <w:tc>
          <w:tcPr>
            <w:tcW w:w="374" w:type="dxa"/>
            <w:tcBorders/>
            <w:shd w:fill="CCEEFF" w:val="clear"/>
            <w:vAlign w:val="bottom"/>
          </w:tcPr>
          <w:p>
            <w:pPr>
              <w:pStyle w:val="TableContents"/>
              <w:spacing w:before="0" w:after="283"/>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18.2 </w:t>
            </w:r>
          </w:p>
        </w:tc>
        <w:tc>
          <w:tcPr>
            <w:tcW w:w="175" w:type="dxa"/>
            <w:tcBorders/>
            <w:shd w:fill="CCEEFF" w:val="clear"/>
            <w:vAlign w:val="bottom"/>
          </w:tcPr>
          <w:p>
            <w:pPr>
              <w:pStyle w:val="TableContents"/>
              <w:spacing w:before="0" w:after="283"/>
              <w:jc w:val="left"/>
              <w:rPr/>
            </w:pPr>
            <w:r>
              <w:rPr/>
              <w:t xml:space="preserve">  </w:t>
            </w:r>
          </w:p>
        </w:tc>
        <w:tc>
          <w:tcPr>
            <w:tcW w:w="308" w:type="dxa"/>
            <w:tcBorders/>
            <w:shd w:fill="CCEEFF" w:val="clear"/>
            <w:vAlign w:val="bottom"/>
          </w:tcPr>
          <w:p>
            <w:pPr>
              <w:pStyle w:val="TableContents"/>
              <w:spacing w:before="0" w:after="283"/>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11.5 </w:t>
            </w:r>
          </w:p>
        </w:tc>
        <w:tc>
          <w:tcPr>
            <w:tcW w:w="160" w:type="dxa"/>
            <w:tcBorders/>
            <w:shd w:fill="CCEEFF" w:val="clear"/>
            <w:vAlign w:val="bottom"/>
          </w:tcPr>
          <w:p>
            <w:pPr>
              <w:pStyle w:val="TableContents"/>
              <w:spacing w:before="0" w:after="283"/>
              <w:jc w:val="left"/>
              <w:rPr/>
            </w:pPr>
            <w:r>
              <w:rPr/>
              <w:t xml:space="preserve">  </w:t>
            </w:r>
          </w:p>
        </w:tc>
      </w:tr>
      <w:tr>
        <w:trPr/>
        <w:tc>
          <w:tcPr>
            <w:tcW w:w="4472"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18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2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c>
          <w:tcPr>
            <w:tcW w:w="311" w:type="dxa"/>
            <w:tcBorders/>
            <w:shd w:fill="FFFFFF" w:val="clear"/>
            <w:vAlign w:val="bottom"/>
          </w:tcPr>
          <w:p>
            <w:pPr>
              <w:pStyle w:val="TableContents"/>
              <w:spacing w:before="0" w:after="283"/>
              <w:rPr/>
            </w:pPr>
            <w:r>
              <w:rPr/>
              <w:t xml:space="preserve">  </w:t>
            </w:r>
          </w:p>
        </w:tc>
        <w:tc>
          <w:tcPr>
            <w:tcW w:w="18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c>
          <w:tcPr>
            <w:tcW w:w="374" w:type="dxa"/>
            <w:tcBorders/>
            <w:shd w:fill="FFFFFF" w:val="clear"/>
            <w:vAlign w:val="bottom"/>
          </w:tcPr>
          <w:p>
            <w:pPr>
              <w:pStyle w:val="TableContents"/>
              <w:spacing w:before="0" w:after="283"/>
              <w:rPr/>
            </w:pPr>
            <w:r>
              <w:rPr/>
              <w:t xml:space="preserve">  </w:t>
            </w:r>
          </w:p>
        </w:tc>
        <w:tc>
          <w:tcPr>
            <w:tcW w:w="17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c>
          <w:tcPr>
            <w:tcW w:w="308" w:type="dxa"/>
            <w:tcBorders/>
            <w:shd w:fill="FFFFFF" w:val="clear"/>
            <w:vAlign w:val="bottom"/>
          </w:tcPr>
          <w:p>
            <w:pPr>
              <w:pStyle w:val="TableContents"/>
              <w:spacing w:before="0" w:after="283"/>
              <w:rPr/>
            </w:pPr>
            <w:r>
              <w:rPr/>
              <w:t xml:space="preserve">  </w:t>
            </w:r>
          </w:p>
        </w:tc>
        <w:tc>
          <w:tcPr>
            <w:tcW w:w="17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r>
      <w:tr>
        <w:trPr/>
        <w:tc>
          <w:tcPr>
            <w:tcW w:w="4472" w:type="dxa"/>
            <w:tcBorders/>
            <w:shd w:fill="FFFFFF" w:val="clear"/>
            <w:vAlign w:val="bottom"/>
          </w:tcPr>
          <w:p>
            <w:pPr>
              <w:pStyle w:val="TableContents"/>
              <w:spacing w:before="0" w:after="0"/>
              <w:ind w:left="600" w:right="0" w:hanging="200"/>
              <w:jc w:val="left"/>
              <w:rPr/>
            </w:pPr>
            <w:r>
              <w:rPr/>
              <w:t xml:space="preserve">Facilities activities total (average monthly capacity in millions of barrels)(3) </w:t>
            </w:r>
          </w:p>
        </w:tc>
        <w:tc>
          <w:tcPr>
            <w:tcW w:w="134" w:type="dxa"/>
            <w:tcBorders/>
            <w:shd w:fill="FFFFFF" w:val="cle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jc w:val="left"/>
              <w:rPr/>
            </w:pPr>
            <w:r>
              <w:rPr/>
              <w:t xml:space="preserve">  </w:t>
            </w:r>
          </w:p>
        </w:tc>
        <w:tc>
          <w:tcPr>
            <w:tcW w:w="827" w:type="dxa"/>
            <w:tcBorders/>
            <w:shd w:fill="FFFFFF" w:val="clear"/>
            <w:vAlign w:val="bottom"/>
          </w:tcPr>
          <w:p>
            <w:pPr>
              <w:pStyle w:val="TableContents"/>
              <w:spacing w:before="0" w:after="283"/>
              <w:jc w:val="right"/>
              <w:rPr/>
            </w:pPr>
            <w:r>
              <w:rPr/>
              <w:t xml:space="preserve">42.4 </w:t>
            </w:r>
          </w:p>
        </w:tc>
        <w:tc>
          <w:tcPr>
            <w:tcW w:w="184" w:type="dxa"/>
            <w:tcBorders/>
            <w:shd w:fill="FFFFFF" w:val="clear"/>
            <w:vAlign w:val="bottom"/>
          </w:tcPr>
          <w:p>
            <w:pPr>
              <w:pStyle w:val="TableContents"/>
              <w:spacing w:before="0" w:after="283"/>
              <w:jc w:val="left"/>
              <w:rPr/>
            </w:pPr>
            <w:r>
              <w:rPr/>
              <w:t xml:space="preserve">  </w:t>
            </w:r>
          </w:p>
        </w:tc>
        <w:tc>
          <w:tcPr>
            <w:tcW w:w="311" w:type="dxa"/>
            <w:tcBorders/>
            <w:shd w:fill="FFFFFF" w:val="cle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jc w:val="left"/>
              <w:rPr/>
            </w:pPr>
            <w:r>
              <w:rPr/>
              <w:t xml:space="preserve">  </w:t>
            </w:r>
          </w:p>
        </w:tc>
        <w:tc>
          <w:tcPr>
            <w:tcW w:w="831" w:type="dxa"/>
            <w:tcBorders/>
            <w:shd w:fill="FFFFFF" w:val="clear"/>
            <w:vAlign w:val="bottom"/>
          </w:tcPr>
          <w:p>
            <w:pPr>
              <w:pStyle w:val="TableContents"/>
              <w:spacing w:before="0" w:after="283"/>
              <w:jc w:val="right"/>
              <w:rPr/>
            </w:pPr>
            <w:r>
              <w:rPr/>
              <w:t xml:space="preserve">21.4 </w:t>
            </w:r>
          </w:p>
        </w:tc>
        <w:tc>
          <w:tcPr>
            <w:tcW w:w="148" w:type="dxa"/>
            <w:tcBorders/>
            <w:shd w:fill="FFFFFF" w:val="clear"/>
            <w:vAlign w:val="bottom"/>
          </w:tcPr>
          <w:p>
            <w:pPr>
              <w:pStyle w:val="TableContents"/>
              <w:spacing w:before="0" w:after="283"/>
              <w:jc w:val="left"/>
              <w:rPr/>
            </w:pPr>
            <w:r>
              <w:rPr/>
              <w:t xml:space="preserve">  </w:t>
            </w:r>
          </w:p>
        </w:tc>
        <w:tc>
          <w:tcPr>
            <w:tcW w:w="374" w:type="dxa"/>
            <w:tcBorders/>
            <w:shd w:fill="FFFFFF" w:val="cle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39.6 </w:t>
            </w:r>
          </w:p>
        </w:tc>
        <w:tc>
          <w:tcPr>
            <w:tcW w:w="175" w:type="dxa"/>
            <w:tcBorders/>
            <w:shd w:fill="FFFFFF" w:val="clear"/>
            <w:vAlign w:val="bottom"/>
          </w:tcPr>
          <w:p>
            <w:pPr>
              <w:pStyle w:val="TableContents"/>
              <w:spacing w:before="0" w:after="283"/>
              <w:jc w:val="left"/>
              <w:rPr/>
            </w:pPr>
            <w:r>
              <w:rPr/>
              <w:t xml:space="preserve">  </w:t>
            </w:r>
          </w:p>
        </w:tc>
        <w:tc>
          <w:tcPr>
            <w:tcW w:w="308" w:type="dxa"/>
            <w:tcBorders/>
            <w:shd w:fill="FFFFFF" w:val="cle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21.2 </w:t>
            </w:r>
          </w:p>
        </w:tc>
        <w:tc>
          <w:tcPr>
            <w:tcW w:w="160" w:type="dxa"/>
            <w:tcBorders/>
            <w:shd w:fill="FFFFFF" w:val="clear"/>
            <w:vAlign w:val="bottom"/>
          </w:tcPr>
          <w:p>
            <w:pPr>
              <w:pStyle w:val="TableContents"/>
              <w:spacing w:before="0" w:after="283"/>
              <w:jc w:val="left"/>
              <w:rPr/>
            </w:pPr>
            <w:r>
              <w:rPr/>
              <w:t xml:space="preserve">  </w:t>
            </w:r>
          </w:p>
        </w:tc>
      </w:tr>
      <w:tr>
        <w:trPr/>
        <w:tc>
          <w:tcPr>
            <w:tcW w:w="4472"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18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2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c>
          <w:tcPr>
            <w:tcW w:w="311" w:type="dxa"/>
            <w:tcBorders/>
            <w:shd w:fill="FFFFFF" w:val="clear"/>
            <w:vAlign w:val="bottom"/>
          </w:tcPr>
          <w:p>
            <w:pPr>
              <w:pStyle w:val="TableContents"/>
              <w:spacing w:before="0" w:after="283"/>
              <w:rPr/>
            </w:pPr>
            <w:r>
              <w:rPr/>
              <w:t xml:space="preserve">  </w:t>
            </w:r>
          </w:p>
        </w:tc>
        <w:tc>
          <w:tcPr>
            <w:tcW w:w="18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c>
          <w:tcPr>
            <w:tcW w:w="374" w:type="dxa"/>
            <w:tcBorders/>
            <w:shd w:fill="FFFFFF" w:val="clear"/>
            <w:vAlign w:val="bottom"/>
          </w:tcPr>
          <w:p>
            <w:pPr>
              <w:pStyle w:val="TableContents"/>
              <w:spacing w:before="0" w:after="283"/>
              <w:rPr/>
            </w:pPr>
            <w:r>
              <w:rPr/>
              <w:t xml:space="preserve">  </w:t>
            </w:r>
          </w:p>
        </w:tc>
        <w:tc>
          <w:tcPr>
            <w:tcW w:w="17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c>
          <w:tcPr>
            <w:tcW w:w="308" w:type="dxa"/>
            <w:tcBorders/>
            <w:shd w:fill="FFFFFF" w:val="clear"/>
            <w:vAlign w:val="bottom"/>
          </w:tcPr>
          <w:p>
            <w:pPr>
              <w:pStyle w:val="TableContents"/>
              <w:spacing w:before="0" w:after="283"/>
              <w:rPr/>
            </w:pPr>
            <w:r>
              <w:rPr/>
              <w:t xml:space="preserve">  </w:t>
            </w:r>
          </w:p>
        </w:tc>
        <w:tc>
          <w:tcPr>
            <w:tcW w:w="17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r>
      <w:tr>
        <w:trPr/>
        <w:tc>
          <w:tcPr>
            <w:tcW w:w="4472" w:type="dxa"/>
            <w:tcBorders/>
            <w:shd w:fill="CCEEFF" w:val="clear"/>
            <w:vAlign w:val="bottom"/>
          </w:tcPr>
          <w:p>
            <w:pPr>
              <w:pStyle w:val="TableContents"/>
              <w:spacing w:before="0" w:after="0"/>
              <w:ind w:left="400" w:right="0" w:hanging="200"/>
              <w:jc w:val="left"/>
              <w:rPr/>
            </w:pPr>
            <w:r>
              <w:rPr>
                <w:b/>
              </w:rPr>
              <w:t>Marketing activities (Average Daily Volumes, thousands of barrels):</w:t>
            </w:r>
            <w:r>
              <w:rPr/>
              <w:t xml:space="preserve"> </w:t>
            </w:r>
          </w:p>
        </w:tc>
        <w:tc>
          <w:tcPr>
            <w:tcW w:w="134" w:type="dxa"/>
            <w:tcBorders/>
            <w:shd w:fill="CCEEFF" w:val="clear"/>
            <w:vAlign w:val="bottom"/>
          </w:tcPr>
          <w:p>
            <w:pPr>
              <w:pStyle w:val="TableContents"/>
              <w:spacing w:before="0" w:after="283"/>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827" w:type="dxa"/>
            <w:tcBorders/>
            <w:shd w:fill="CCEEFF" w:val="clear"/>
            <w:vAlign w:val="bottom"/>
          </w:tcPr>
          <w:p>
            <w:pPr>
              <w:pStyle w:val="TableContents"/>
              <w:spacing w:before="0" w:after="283"/>
              <w:jc w:val="right"/>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311" w:type="dxa"/>
            <w:tcBorders/>
            <w:shd w:fill="CCEEFF" w:val="clear"/>
            <w:vAlign w:val="bottom"/>
          </w:tcPr>
          <w:p>
            <w:pPr>
              <w:pStyle w:val="TableContents"/>
              <w:spacing w:before="0" w:after="283"/>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831" w:type="dxa"/>
            <w:tcBorders/>
            <w:shd w:fill="CCEEFF" w:val="clear"/>
            <w:vAlign w:val="bottom"/>
          </w:tcPr>
          <w:p>
            <w:pPr>
              <w:pStyle w:val="TableContents"/>
              <w:spacing w:before="0" w:after="283"/>
              <w:jc w:val="right"/>
              <w:rPr/>
            </w:pPr>
            <w:r>
              <w:rPr/>
              <w:t xml:space="preserve">  </w:t>
            </w:r>
          </w:p>
        </w:tc>
        <w:tc>
          <w:tcPr>
            <w:tcW w:w="148" w:type="dxa"/>
            <w:tcBorders/>
            <w:shd w:fill="CCEEFF" w:val="clear"/>
            <w:vAlign w:val="bottom"/>
          </w:tcPr>
          <w:p>
            <w:pPr>
              <w:pStyle w:val="TableContents"/>
              <w:spacing w:before="0" w:after="283"/>
              <w:jc w:val="left"/>
              <w:rPr/>
            </w:pPr>
            <w:r>
              <w:rPr/>
              <w:t xml:space="preserve">  </w:t>
            </w:r>
          </w:p>
        </w:tc>
        <w:tc>
          <w:tcPr>
            <w:tcW w:w="374" w:type="dxa"/>
            <w:tcBorders/>
            <w:shd w:fill="CCEEFF" w:val="clear"/>
            <w:vAlign w:val="bottom"/>
          </w:tcPr>
          <w:p>
            <w:pPr>
              <w:pStyle w:val="TableContents"/>
              <w:spacing w:before="0" w:after="283"/>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308" w:type="dxa"/>
            <w:tcBorders/>
            <w:shd w:fill="CCEEFF" w:val="clear"/>
            <w:vAlign w:val="bottom"/>
          </w:tcPr>
          <w:p>
            <w:pPr>
              <w:pStyle w:val="TableContents"/>
              <w:spacing w:before="0" w:after="283"/>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  </w:t>
            </w:r>
          </w:p>
        </w:tc>
        <w:tc>
          <w:tcPr>
            <w:tcW w:w="160" w:type="dxa"/>
            <w:tcBorders/>
            <w:shd w:fill="CCEEFF" w:val="clear"/>
            <w:vAlign w:val="bottom"/>
          </w:tcPr>
          <w:p>
            <w:pPr>
              <w:pStyle w:val="TableContents"/>
              <w:spacing w:before="0" w:after="283"/>
              <w:jc w:val="left"/>
              <w:rPr/>
            </w:pPr>
            <w:r>
              <w:rPr/>
              <w:t xml:space="preserve">  </w:t>
            </w:r>
          </w:p>
        </w:tc>
      </w:tr>
      <w:tr>
        <w:trPr/>
        <w:tc>
          <w:tcPr>
            <w:tcW w:w="4472" w:type="dxa"/>
            <w:tcBorders/>
            <w:shd w:fill="FFFFFF" w:val="clear"/>
            <w:vAlign w:val="bottom"/>
          </w:tcPr>
          <w:p>
            <w:pPr>
              <w:pStyle w:val="TableContents"/>
              <w:spacing w:before="0" w:after="0"/>
              <w:ind w:left="600" w:right="0" w:hanging="200"/>
              <w:jc w:val="left"/>
              <w:rPr/>
            </w:pPr>
            <w:r>
              <w:rPr/>
              <w:t xml:space="preserve">Crude oil lease gathering </w:t>
            </w:r>
          </w:p>
        </w:tc>
        <w:tc>
          <w:tcPr>
            <w:tcW w:w="134" w:type="dxa"/>
            <w:tcBorders/>
            <w:shd w:fill="FFFFFF" w:val="cle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jc w:val="left"/>
              <w:rPr/>
            </w:pPr>
            <w:r>
              <w:rPr/>
              <w:t xml:space="preserve">  </w:t>
            </w:r>
          </w:p>
        </w:tc>
        <w:tc>
          <w:tcPr>
            <w:tcW w:w="827" w:type="dxa"/>
            <w:tcBorders/>
            <w:shd w:fill="FFFFFF" w:val="clear"/>
            <w:vAlign w:val="bottom"/>
          </w:tcPr>
          <w:p>
            <w:pPr>
              <w:pStyle w:val="TableContents"/>
              <w:spacing w:before="0" w:after="283"/>
              <w:jc w:val="right"/>
              <w:rPr/>
            </w:pPr>
            <w:r>
              <w:rPr/>
              <w:t xml:space="preserve">679 </w:t>
            </w:r>
          </w:p>
        </w:tc>
        <w:tc>
          <w:tcPr>
            <w:tcW w:w="184" w:type="dxa"/>
            <w:tcBorders/>
            <w:shd w:fill="FFFFFF" w:val="clear"/>
            <w:vAlign w:val="bottom"/>
          </w:tcPr>
          <w:p>
            <w:pPr>
              <w:pStyle w:val="TableContents"/>
              <w:spacing w:before="0" w:after="283"/>
              <w:jc w:val="left"/>
              <w:rPr/>
            </w:pPr>
            <w:r>
              <w:rPr/>
              <w:t xml:space="preserve">  </w:t>
            </w:r>
          </w:p>
        </w:tc>
        <w:tc>
          <w:tcPr>
            <w:tcW w:w="311" w:type="dxa"/>
            <w:tcBorders/>
            <w:shd w:fill="FFFFFF" w:val="cle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jc w:val="left"/>
              <w:rPr/>
            </w:pPr>
            <w:r>
              <w:rPr/>
              <w:t xml:space="preserve">  </w:t>
            </w:r>
          </w:p>
        </w:tc>
        <w:tc>
          <w:tcPr>
            <w:tcW w:w="831" w:type="dxa"/>
            <w:tcBorders/>
            <w:shd w:fill="FFFFFF" w:val="clear"/>
            <w:vAlign w:val="bottom"/>
          </w:tcPr>
          <w:p>
            <w:pPr>
              <w:pStyle w:val="TableContents"/>
              <w:spacing w:before="0" w:after="283"/>
              <w:jc w:val="right"/>
              <w:rPr/>
            </w:pPr>
            <w:r>
              <w:rPr/>
              <w:t xml:space="preserve">650 </w:t>
            </w:r>
          </w:p>
        </w:tc>
        <w:tc>
          <w:tcPr>
            <w:tcW w:w="148" w:type="dxa"/>
            <w:tcBorders/>
            <w:shd w:fill="FFFFFF" w:val="clear"/>
            <w:vAlign w:val="bottom"/>
          </w:tcPr>
          <w:p>
            <w:pPr>
              <w:pStyle w:val="TableContents"/>
              <w:spacing w:before="0" w:after="283"/>
              <w:jc w:val="left"/>
              <w:rPr/>
            </w:pPr>
            <w:r>
              <w:rPr/>
              <w:t xml:space="preserve">  </w:t>
            </w:r>
          </w:p>
        </w:tc>
        <w:tc>
          <w:tcPr>
            <w:tcW w:w="374" w:type="dxa"/>
            <w:tcBorders/>
            <w:shd w:fill="FFFFFF" w:val="cle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689 </w:t>
            </w:r>
          </w:p>
        </w:tc>
        <w:tc>
          <w:tcPr>
            <w:tcW w:w="175" w:type="dxa"/>
            <w:tcBorders/>
            <w:shd w:fill="FFFFFF" w:val="clear"/>
            <w:vAlign w:val="bottom"/>
          </w:tcPr>
          <w:p>
            <w:pPr>
              <w:pStyle w:val="TableContents"/>
              <w:spacing w:before="0" w:after="283"/>
              <w:jc w:val="left"/>
              <w:rPr/>
            </w:pPr>
            <w:r>
              <w:rPr/>
              <w:t xml:space="preserve">  </w:t>
            </w:r>
          </w:p>
        </w:tc>
        <w:tc>
          <w:tcPr>
            <w:tcW w:w="308" w:type="dxa"/>
            <w:tcBorders/>
            <w:shd w:fill="FFFFFF" w:val="cle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639 </w:t>
            </w:r>
          </w:p>
        </w:tc>
        <w:tc>
          <w:tcPr>
            <w:tcW w:w="160" w:type="dxa"/>
            <w:tcBorders/>
            <w:shd w:fill="FFFFFF" w:val="clear"/>
            <w:vAlign w:val="bottom"/>
          </w:tcPr>
          <w:p>
            <w:pPr>
              <w:pStyle w:val="TableContents"/>
              <w:spacing w:before="0" w:after="283"/>
              <w:jc w:val="left"/>
              <w:rPr/>
            </w:pPr>
            <w:r>
              <w:rPr/>
              <w:t xml:space="preserve">  </w:t>
            </w:r>
          </w:p>
        </w:tc>
      </w:tr>
      <w:tr>
        <w:trPr/>
        <w:tc>
          <w:tcPr>
            <w:tcW w:w="4472" w:type="dxa"/>
            <w:tcBorders/>
            <w:shd w:fill="CCEEFF" w:val="clear"/>
            <w:vAlign w:val="bottom"/>
          </w:tcPr>
          <w:p>
            <w:pPr>
              <w:pStyle w:val="TableContents"/>
              <w:spacing w:before="0" w:after="0"/>
              <w:ind w:left="600" w:right="0" w:hanging="200"/>
              <w:jc w:val="left"/>
              <w:rPr/>
            </w:pPr>
            <w:r>
              <w:rPr/>
              <w:t xml:space="preserve">Refined products </w:t>
            </w:r>
          </w:p>
        </w:tc>
        <w:tc>
          <w:tcPr>
            <w:tcW w:w="134" w:type="dxa"/>
            <w:tcBorders/>
            <w:shd w:fill="CCEEFF" w:val="clear"/>
            <w:vAlign w:val="bottom"/>
          </w:tcPr>
          <w:p>
            <w:pPr>
              <w:pStyle w:val="TableContents"/>
              <w:spacing w:before="0" w:after="283"/>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827" w:type="dxa"/>
            <w:tcBorders/>
            <w:shd w:fill="CCEEFF" w:val="clear"/>
            <w:vAlign w:val="bottom"/>
          </w:tcPr>
          <w:p>
            <w:pPr>
              <w:pStyle w:val="TableContents"/>
              <w:spacing w:before="0" w:after="283"/>
              <w:jc w:val="right"/>
              <w:rPr/>
            </w:pPr>
            <w:r>
              <w:rPr/>
              <w:t xml:space="preserve">14 </w:t>
            </w:r>
          </w:p>
        </w:tc>
        <w:tc>
          <w:tcPr>
            <w:tcW w:w="184" w:type="dxa"/>
            <w:tcBorders/>
            <w:shd w:fill="CCEEFF" w:val="clear"/>
            <w:vAlign w:val="bottom"/>
          </w:tcPr>
          <w:p>
            <w:pPr>
              <w:pStyle w:val="TableContents"/>
              <w:spacing w:before="0" w:after="283"/>
              <w:jc w:val="left"/>
              <w:rPr/>
            </w:pPr>
            <w:r>
              <w:rPr/>
              <w:t xml:space="preserve">  </w:t>
            </w:r>
          </w:p>
        </w:tc>
        <w:tc>
          <w:tcPr>
            <w:tcW w:w="311" w:type="dxa"/>
            <w:tcBorders/>
            <w:shd w:fill="CCEEFF" w:val="clear"/>
            <w:vAlign w:val="bottom"/>
          </w:tcPr>
          <w:p>
            <w:pPr>
              <w:pStyle w:val="TableContents"/>
              <w:spacing w:before="0" w:after="283"/>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831" w:type="dxa"/>
            <w:tcBorders/>
            <w:shd w:fill="CCEEFF" w:val="clear"/>
            <w:vAlign w:val="bottom"/>
          </w:tcPr>
          <w:p>
            <w:pPr>
              <w:pStyle w:val="TableContents"/>
              <w:spacing w:before="0" w:after="283"/>
              <w:jc w:val="right"/>
              <w:rPr/>
            </w:pPr>
            <w:r>
              <w:rPr/>
              <w:t xml:space="preserve">N/A </w:t>
            </w:r>
          </w:p>
        </w:tc>
        <w:tc>
          <w:tcPr>
            <w:tcW w:w="148" w:type="dxa"/>
            <w:tcBorders/>
            <w:shd w:fill="CCEEFF" w:val="clear"/>
            <w:vAlign w:val="bottom"/>
          </w:tcPr>
          <w:p>
            <w:pPr>
              <w:pStyle w:val="TableContents"/>
              <w:spacing w:before="0" w:after="283"/>
              <w:jc w:val="left"/>
              <w:rPr/>
            </w:pPr>
            <w:r>
              <w:rPr/>
              <w:t xml:space="preserve">  </w:t>
            </w:r>
          </w:p>
        </w:tc>
        <w:tc>
          <w:tcPr>
            <w:tcW w:w="374" w:type="dxa"/>
            <w:tcBorders/>
            <w:shd w:fill="CCEEFF" w:val="clear"/>
            <w:vAlign w:val="bottom"/>
          </w:tcPr>
          <w:p>
            <w:pPr>
              <w:pStyle w:val="TableContents"/>
              <w:spacing w:before="0" w:after="283"/>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10 </w:t>
            </w:r>
          </w:p>
        </w:tc>
        <w:tc>
          <w:tcPr>
            <w:tcW w:w="175" w:type="dxa"/>
            <w:tcBorders/>
            <w:shd w:fill="CCEEFF" w:val="clear"/>
            <w:vAlign w:val="bottom"/>
          </w:tcPr>
          <w:p>
            <w:pPr>
              <w:pStyle w:val="TableContents"/>
              <w:spacing w:before="0" w:after="283"/>
              <w:jc w:val="left"/>
              <w:rPr/>
            </w:pPr>
            <w:r>
              <w:rPr/>
              <w:t xml:space="preserve">  </w:t>
            </w:r>
          </w:p>
        </w:tc>
        <w:tc>
          <w:tcPr>
            <w:tcW w:w="308" w:type="dxa"/>
            <w:tcBorders/>
            <w:shd w:fill="CCEEFF" w:val="clear"/>
            <w:vAlign w:val="bottom"/>
          </w:tcPr>
          <w:p>
            <w:pPr>
              <w:pStyle w:val="TableContents"/>
              <w:spacing w:before="0" w:after="283"/>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N/A </w:t>
            </w:r>
          </w:p>
        </w:tc>
        <w:tc>
          <w:tcPr>
            <w:tcW w:w="160" w:type="dxa"/>
            <w:tcBorders/>
            <w:shd w:fill="CCEEFF" w:val="clear"/>
            <w:vAlign w:val="bottom"/>
          </w:tcPr>
          <w:p>
            <w:pPr>
              <w:pStyle w:val="TableContents"/>
              <w:spacing w:before="0" w:after="283"/>
              <w:jc w:val="left"/>
              <w:rPr/>
            </w:pPr>
            <w:r>
              <w:rPr/>
              <w:t xml:space="preserve">  </w:t>
            </w:r>
          </w:p>
        </w:tc>
      </w:tr>
      <w:tr>
        <w:trPr/>
        <w:tc>
          <w:tcPr>
            <w:tcW w:w="4472" w:type="dxa"/>
            <w:tcBorders/>
            <w:shd w:fill="FFFFFF" w:val="clear"/>
            <w:vAlign w:val="bottom"/>
          </w:tcPr>
          <w:p>
            <w:pPr>
              <w:pStyle w:val="TableContents"/>
              <w:spacing w:before="0" w:after="0"/>
              <w:ind w:left="600" w:right="0" w:hanging="200"/>
              <w:jc w:val="left"/>
              <w:rPr/>
            </w:pPr>
            <w:r>
              <w:rPr/>
              <w:t xml:space="preserve">LPG sales </w:t>
            </w:r>
          </w:p>
        </w:tc>
        <w:tc>
          <w:tcPr>
            <w:tcW w:w="134" w:type="dxa"/>
            <w:tcBorders/>
            <w:shd w:fill="FFFFFF" w:val="cle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jc w:val="left"/>
              <w:rPr/>
            </w:pPr>
            <w:r>
              <w:rPr/>
              <w:t xml:space="preserve">  </w:t>
            </w:r>
          </w:p>
        </w:tc>
        <w:tc>
          <w:tcPr>
            <w:tcW w:w="827" w:type="dxa"/>
            <w:tcBorders/>
            <w:shd w:fill="FFFFFF" w:val="clear"/>
            <w:vAlign w:val="bottom"/>
          </w:tcPr>
          <w:p>
            <w:pPr>
              <w:pStyle w:val="TableContents"/>
              <w:spacing w:before="0" w:after="283"/>
              <w:jc w:val="right"/>
              <w:rPr/>
            </w:pPr>
            <w:r>
              <w:rPr/>
              <w:t xml:space="preserve">58 </w:t>
            </w:r>
          </w:p>
        </w:tc>
        <w:tc>
          <w:tcPr>
            <w:tcW w:w="184" w:type="dxa"/>
            <w:tcBorders/>
            <w:shd w:fill="FFFFFF" w:val="clear"/>
            <w:vAlign w:val="bottom"/>
          </w:tcPr>
          <w:p>
            <w:pPr>
              <w:pStyle w:val="TableContents"/>
              <w:spacing w:before="0" w:after="283"/>
              <w:jc w:val="left"/>
              <w:rPr/>
            </w:pPr>
            <w:r>
              <w:rPr/>
              <w:t xml:space="preserve">  </w:t>
            </w:r>
          </w:p>
        </w:tc>
        <w:tc>
          <w:tcPr>
            <w:tcW w:w="311" w:type="dxa"/>
            <w:tcBorders/>
            <w:shd w:fill="FFFFFF" w:val="cle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jc w:val="left"/>
              <w:rPr/>
            </w:pPr>
            <w:r>
              <w:rPr/>
              <w:t xml:space="preserve">  </w:t>
            </w:r>
          </w:p>
        </w:tc>
        <w:tc>
          <w:tcPr>
            <w:tcW w:w="831" w:type="dxa"/>
            <w:tcBorders/>
            <w:shd w:fill="FFFFFF" w:val="clear"/>
            <w:vAlign w:val="bottom"/>
          </w:tcPr>
          <w:p>
            <w:pPr>
              <w:pStyle w:val="TableContents"/>
              <w:spacing w:before="0" w:after="283"/>
              <w:jc w:val="right"/>
              <w:rPr/>
            </w:pPr>
            <w:r>
              <w:rPr/>
              <w:t xml:space="preserve">39 </w:t>
            </w:r>
          </w:p>
        </w:tc>
        <w:tc>
          <w:tcPr>
            <w:tcW w:w="148" w:type="dxa"/>
            <w:tcBorders/>
            <w:shd w:fill="FFFFFF" w:val="clear"/>
            <w:vAlign w:val="bottom"/>
          </w:tcPr>
          <w:p>
            <w:pPr>
              <w:pStyle w:val="TableContents"/>
              <w:spacing w:before="0" w:after="283"/>
              <w:jc w:val="left"/>
              <w:rPr/>
            </w:pPr>
            <w:r>
              <w:rPr/>
              <w:t xml:space="preserve">  </w:t>
            </w:r>
          </w:p>
        </w:tc>
        <w:tc>
          <w:tcPr>
            <w:tcW w:w="374" w:type="dxa"/>
            <w:tcBorders/>
            <w:shd w:fill="FFFFFF" w:val="cle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78 </w:t>
            </w:r>
          </w:p>
        </w:tc>
        <w:tc>
          <w:tcPr>
            <w:tcW w:w="175" w:type="dxa"/>
            <w:tcBorders/>
            <w:shd w:fill="FFFFFF" w:val="clear"/>
            <w:vAlign w:val="bottom"/>
          </w:tcPr>
          <w:p>
            <w:pPr>
              <w:pStyle w:val="TableContents"/>
              <w:spacing w:before="0" w:after="283"/>
              <w:jc w:val="left"/>
              <w:rPr/>
            </w:pPr>
            <w:r>
              <w:rPr/>
              <w:t xml:space="preserve">  </w:t>
            </w:r>
          </w:p>
        </w:tc>
        <w:tc>
          <w:tcPr>
            <w:tcW w:w="308" w:type="dxa"/>
            <w:tcBorders/>
            <w:shd w:fill="FFFFFF" w:val="cle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49 </w:t>
            </w:r>
          </w:p>
        </w:tc>
        <w:tc>
          <w:tcPr>
            <w:tcW w:w="160" w:type="dxa"/>
            <w:tcBorders/>
            <w:shd w:fill="FFFFFF" w:val="clear"/>
            <w:vAlign w:val="bottom"/>
          </w:tcPr>
          <w:p>
            <w:pPr>
              <w:pStyle w:val="TableContents"/>
              <w:spacing w:before="0" w:after="283"/>
              <w:jc w:val="left"/>
              <w:rPr/>
            </w:pPr>
            <w:r>
              <w:rPr/>
              <w:t xml:space="preserve">  </w:t>
            </w:r>
          </w:p>
        </w:tc>
      </w:tr>
      <w:tr>
        <w:trPr/>
        <w:tc>
          <w:tcPr>
            <w:tcW w:w="4472" w:type="dxa"/>
            <w:tcBorders/>
            <w:shd w:fill="CCEEFF" w:val="clear"/>
            <w:vAlign w:val="bottom"/>
          </w:tcPr>
          <w:p>
            <w:pPr>
              <w:pStyle w:val="TableContents"/>
              <w:spacing w:before="0" w:after="0"/>
              <w:ind w:left="600" w:right="0" w:hanging="200"/>
              <w:jc w:val="left"/>
              <w:rPr/>
            </w:pPr>
            <w:r>
              <w:rPr/>
              <w:t xml:space="preserve">Waterborne foreign crude imported </w:t>
            </w:r>
          </w:p>
        </w:tc>
        <w:tc>
          <w:tcPr>
            <w:tcW w:w="134" w:type="dxa"/>
            <w:tcBorders/>
            <w:shd w:fill="CCEEFF" w:val="clear"/>
            <w:vAlign w:val="bottom"/>
          </w:tcPr>
          <w:p>
            <w:pPr>
              <w:pStyle w:val="TableContents"/>
              <w:spacing w:before="0" w:after="283"/>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827" w:type="dxa"/>
            <w:tcBorders/>
            <w:shd w:fill="CCEEFF" w:val="clear"/>
            <w:vAlign w:val="bottom"/>
          </w:tcPr>
          <w:p>
            <w:pPr>
              <w:pStyle w:val="TableContents"/>
              <w:spacing w:before="0" w:after="283"/>
              <w:jc w:val="right"/>
              <w:rPr/>
            </w:pPr>
            <w:r>
              <w:rPr/>
              <w:t xml:space="preserve">82 </w:t>
            </w:r>
          </w:p>
        </w:tc>
        <w:tc>
          <w:tcPr>
            <w:tcW w:w="184" w:type="dxa"/>
            <w:tcBorders/>
            <w:shd w:fill="CCEEFF" w:val="clear"/>
            <w:vAlign w:val="bottom"/>
          </w:tcPr>
          <w:p>
            <w:pPr>
              <w:pStyle w:val="TableContents"/>
              <w:spacing w:before="0" w:after="283"/>
              <w:jc w:val="left"/>
              <w:rPr/>
            </w:pPr>
            <w:r>
              <w:rPr/>
              <w:t xml:space="preserve">  </w:t>
            </w:r>
          </w:p>
        </w:tc>
        <w:tc>
          <w:tcPr>
            <w:tcW w:w="311" w:type="dxa"/>
            <w:tcBorders/>
            <w:shd w:fill="CCEEFF" w:val="clear"/>
            <w:vAlign w:val="bottom"/>
          </w:tcPr>
          <w:p>
            <w:pPr>
              <w:pStyle w:val="TableContents"/>
              <w:spacing w:before="0" w:after="283"/>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831" w:type="dxa"/>
            <w:tcBorders/>
            <w:shd w:fill="CCEEFF" w:val="clear"/>
            <w:vAlign w:val="bottom"/>
          </w:tcPr>
          <w:p>
            <w:pPr>
              <w:pStyle w:val="TableContents"/>
              <w:spacing w:before="0" w:after="283"/>
              <w:jc w:val="right"/>
              <w:rPr/>
            </w:pPr>
            <w:r>
              <w:rPr/>
              <w:t xml:space="preserve">80 </w:t>
            </w:r>
          </w:p>
        </w:tc>
        <w:tc>
          <w:tcPr>
            <w:tcW w:w="148" w:type="dxa"/>
            <w:tcBorders/>
            <w:shd w:fill="CCEEFF" w:val="clear"/>
            <w:vAlign w:val="bottom"/>
          </w:tcPr>
          <w:p>
            <w:pPr>
              <w:pStyle w:val="TableContents"/>
              <w:spacing w:before="0" w:after="283"/>
              <w:jc w:val="left"/>
              <w:rPr/>
            </w:pPr>
            <w:r>
              <w:rPr/>
              <w:t xml:space="preserve">  </w:t>
            </w:r>
          </w:p>
        </w:tc>
        <w:tc>
          <w:tcPr>
            <w:tcW w:w="374" w:type="dxa"/>
            <w:tcBorders/>
            <w:shd w:fill="CCEEFF" w:val="clear"/>
            <w:vAlign w:val="bottom"/>
          </w:tcPr>
          <w:p>
            <w:pPr>
              <w:pStyle w:val="TableContents"/>
              <w:spacing w:before="0" w:after="283"/>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76 </w:t>
            </w:r>
          </w:p>
        </w:tc>
        <w:tc>
          <w:tcPr>
            <w:tcW w:w="175" w:type="dxa"/>
            <w:tcBorders/>
            <w:shd w:fill="CCEEFF" w:val="clear"/>
            <w:vAlign w:val="bottom"/>
          </w:tcPr>
          <w:p>
            <w:pPr>
              <w:pStyle w:val="TableContents"/>
              <w:spacing w:before="0" w:after="283"/>
              <w:jc w:val="left"/>
              <w:rPr/>
            </w:pPr>
            <w:r>
              <w:rPr/>
              <w:t xml:space="preserve">  </w:t>
            </w:r>
          </w:p>
        </w:tc>
        <w:tc>
          <w:tcPr>
            <w:tcW w:w="308" w:type="dxa"/>
            <w:tcBorders/>
            <w:shd w:fill="CCEEFF" w:val="clear"/>
            <w:vAlign w:val="bottom"/>
          </w:tcPr>
          <w:p>
            <w:pPr>
              <w:pStyle w:val="TableContents"/>
              <w:spacing w:before="0" w:after="283"/>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59 </w:t>
            </w:r>
          </w:p>
        </w:tc>
        <w:tc>
          <w:tcPr>
            <w:tcW w:w="160" w:type="dxa"/>
            <w:tcBorders/>
            <w:shd w:fill="CCEEFF" w:val="clear"/>
            <w:vAlign w:val="bottom"/>
          </w:tcPr>
          <w:p>
            <w:pPr>
              <w:pStyle w:val="TableContents"/>
              <w:spacing w:before="0" w:after="283"/>
              <w:jc w:val="left"/>
              <w:rPr/>
            </w:pPr>
            <w:r>
              <w:rPr/>
              <w:t xml:space="preserve">  </w:t>
            </w:r>
          </w:p>
        </w:tc>
      </w:tr>
      <w:tr>
        <w:trPr/>
        <w:tc>
          <w:tcPr>
            <w:tcW w:w="4472"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18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2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c>
          <w:tcPr>
            <w:tcW w:w="311" w:type="dxa"/>
            <w:tcBorders/>
            <w:shd w:fill="FFFFFF" w:val="clear"/>
            <w:vAlign w:val="bottom"/>
          </w:tcPr>
          <w:p>
            <w:pPr>
              <w:pStyle w:val="TableContents"/>
              <w:spacing w:before="0" w:after="283"/>
              <w:rPr/>
            </w:pPr>
            <w:r>
              <w:rPr/>
              <w:t xml:space="preserve">  </w:t>
            </w:r>
          </w:p>
        </w:tc>
        <w:tc>
          <w:tcPr>
            <w:tcW w:w="18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c>
          <w:tcPr>
            <w:tcW w:w="374" w:type="dxa"/>
            <w:tcBorders/>
            <w:shd w:fill="FFFFFF" w:val="clear"/>
            <w:vAlign w:val="bottom"/>
          </w:tcPr>
          <w:p>
            <w:pPr>
              <w:pStyle w:val="TableContents"/>
              <w:spacing w:before="0" w:after="283"/>
              <w:rPr/>
            </w:pPr>
            <w:r>
              <w:rPr/>
              <w:t xml:space="preserve">  </w:t>
            </w:r>
          </w:p>
        </w:tc>
        <w:tc>
          <w:tcPr>
            <w:tcW w:w="17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c>
          <w:tcPr>
            <w:tcW w:w="308" w:type="dxa"/>
            <w:tcBorders/>
            <w:shd w:fill="FFFFFF" w:val="clear"/>
            <w:vAlign w:val="bottom"/>
          </w:tcPr>
          <w:p>
            <w:pPr>
              <w:pStyle w:val="TableContents"/>
              <w:spacing w:before="0" w:after="283"/>
              <w:rPr/>
            </w:pPr>
            <w:r>
              <w:rPr/>
              <w:t xml:space="preserve">  </w:t>
            </w:r>
          </w:p>
        </w:tc>
        <w:tc>
          <w:tcPr>
            <w:tcW w:w="17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r>
      <w:tr>
        <w:trPr/>
        <w:tc>
          <w:tcPr>
            <w:tcW w:w="4472" w:type="dxa"/>
            <w:tcBorders/>
            <w:shd w:fill="FFFFFF" w:val="clear"/>
            <w:vAlign w:val="bottom"/>
          </w:tcPr>
          <w:p>
            <w:pPr>
              <w:pStyle w:val="TableContents"/>
              <w:spacing w:before="0" w:after="0"/>
              <w:ind w:left="600" w:right="0" w:hanging="200"/>
              <w:jc w:val="left"/>
              <w:rPr/>
            </w:pPr>
            <w:r>
              <w:rPr/>
              <w:t xml:space="preserve">Marketing activities total </w:t>
            </w:r>
          </w:p>
        </w:tc>
        <w:tc>
          <w:tcPr>
            <w:tcW w:w="134" w:type="dxa"/>
            <w:tcBorders/>
            <w:shd w:fill="FFFFFF" w:val="cle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jc w:val="left"/>
              <w:rPr/>
            </w:pPr>
            <w:r>
              <w:rPr/>
              <w:t xml:space="preserve">  </w:t>
            </w:r>
          </w:p>
        </w:tc>
        <w:tc>
          <w:tcPr>
            <w:tcW w:w="827" w:type="dxa"/>
            <w:tcBorders/>
            <w:shd w:fill="FFFFFF" w:val="clear"/>
            <w:vAlign w:val="bottom"/>
          </w:tcPr>
          <w:p>
            <w:pPr>
              <w:pStyle w:val="TableContents"/>
              <w:spacing w:before="0" w:after="283"/>
              <w:jc w:val="right"/>
              <w:rPr/>
            </w:pPr>
            <w:r>
              <w:rPr/>
              <w:t xml:space="preserve">833 </w:t>
            </w:r>
          </w:p>
        </w:tc>
        <w:tc>
          <w:tcPr>
            <w:tcW w:w="184" w:type="dxa"/>
            <w:tcBorders/>
            <w:shd w:fill="FFFFFF" w:val="clear"/>
            <w:vAlign w:val="bottom"/>
          </w:tcPr>
          <w:p>
            <w:pPr>
              <w:pStyle w:val="TableContents"/>
              <w:spacing w:before="0" w:after="283"/>
              <w:jc w:val="left"/>
              <w:rPr/>
            </w:pPr>
            <w:r>
              <w:rPr/>
              <w:t xml:space="preserve">  </w:t>
            </w:r>
          </w:p>
        </w:tc>
        <w:tc>
          <w:tcPr>
            <w:tcW w:w="311" w:type="dxa"/>
            <w:tcBorders/>
            <w:shd w:fill="FFFFFF" w:val="cle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jc w:val="left"/>
              <w:rPr/>
            </w:pPr>
            <w:r>
              <w:rPr/>
              <w:t xml:space="preserve">  </w:t>
            </w:r>
          </w:p>
        </w:tc>
        <w:tc>
          <w:tcPr>
            <w:tcW w:w="831" w:type="dxa"/>
            <w:tcBorders/>
            <w:shd w:fill="FFFFFF" w:val="clear"/>
            <w:vAlign w:val="bottom"/>
          </w:tcPr>
          <w:p>
            <w:pPr>
              <w:pStyle w:val="TableContents"/>
              <w:spacing w:before="0" w:after="283"/>
              <w:jc w:val="right"/>
              <w:rPr/>
            </w:pPr>
            <w:r>
              <w:rPr/>
              <w:t xml:space="preserve">769 </w:t>
            </w:r>
          </w:p>
        </w:tc>
        <w:tc>
          <w:tcPr>
            <w:tcW w:w="148" w:type="dxa"/>
            <w:tcBorders/>
            <w:shd w:fill="FFFFFF" w:val="clear"/>
            <w:vAlign w:val="bottom"/>
          </w:tcPr>
          <w:p>
            <w:pPr>
              <w:pStyle w:val="TableContents"/>
              <w:spacing w:before="0" w:after="283"/>
              <w:jc w:val="left"/>
              <w:rPr/>
            </w:pPr>
            <w:r>
              <w:rPr/>
              <w:t xml:space="preserve">  </w:t>
            </w:r>
          </w:p>
        </w:tc>
        <w:tc>
          <w:tcPr>
            <w:tcW w:w="374" w:type="dxa"/>
            <w:tcBorders/>
            <w:shd w:fill="FFFFFF" w:val="cle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853 </w:t>
            </w:r>
          </w:p>
        </w:tc>
        <w:tc>
          <w:tcPr>
            <w:tcW w:w="175" w:type="dxa"/>
            <w:tcBorders/>
            <w:shd w:fill="FFFFFF" w:val="clear"/>
            <w:vAlign w:val="bottom"/>
          </w:tcPr>
          <w:p>
            <w:pPr>
              <w:pStyle w:val="TableContents"/>
              <w:spacing w:before="0" w:after="283"/>
              <w:jc w:val="left"/>
              <w:rPr/>
            </w:pPr>
            <w:r>
              <w:rPr/>
              <w:t xml:space="preserve">  </w:t>
            </w:r>
          </w:p>
        </w:tc>
        <w:tc>
          <w:tcPr>
            <w:tcW w:w="308" w:type="dxa"/>
            <w:tcBorders/>
            <w:shd w:fill="FFFFFF" w:val="cle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747 </w:t>
            </w:r>
          </w:p>
        </w:tc>
        <w:tc>
          <w:tcPr>
            <w:tcW w:w="160" w:type="dxa"/>
            <w:tcBorders/>
            <w:shd w:fill="FFFFFF" w:val="clear"/>
            <w:vAlign w:val="bottom"/>
          </w:tcPr>
          <w:p>
            <w:pPr>
              <w:pStyle w:val="TableContents"/>
              <w:spacing w:before="0" w:after="283"/>
              <w:jc w:val="left"/>
              <w:rPr/>
            </w:pPr>
            <w:r>
              <w:rPr/>
              <w:t xml:space="preserve">  </w:t>
            </w:r>
          </w:p>
        </w:tc>
      </w:tr>
      <w:tr>
        <w:trPr/>
        <w:tc>
          <w:tcPr>
            <w:tcW w:w="4472"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18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2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c>
          <w:tcPr>
            <w:tcW w:w="311" w:type="dxa"/>
            <w:tcBorders/>
            <w:shd w:fill="FFFFFF" w:val="clear"/>
            <w:vAlign w:val="bottom"/>
          </w:tcPr>
          <w:p>
            <w:pPr>
              <w:pStyle w:val="TableContents"/>
              <w:spacing w:before="0" w:after="283"/>
              <w:rPr/>
            </w:pPr>
            <w:r>
              <w:rPr/>
              <w:t xml:space="preserve">  </w:t>
            </w:r>
          </w:p>
        </w:tc>
        <w:tc>
          <w:tcPr>
            <w:tcW w:w="18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c>
          <w:tcPr>
            <w:tcW w:w="374" w:type="dxa"/>
            <w:tcBorders/>
            <w:shd w:fill="FFFFFF" w:val="clear"/>
            <w:vAlign w:val="bottom"/>
          </w:tcPr>
          <w:p>
            <w:pPr>
              <w:pStyle w:val="TableContents"/>
              <w:spacing w:before="0" w:after="283"/>
              <w:rPr/>
            </w:pPr>
            <w:r>
              <w:rPr/>
              <w:t xml:space="preserve">  </w:t>
            </w:r>
          </w:p>
        </w:tc>
        <w:tc>
          <w:tcPr>
            <w:tcW w:w="17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c>
          <w:tcPr>
            <w:tcW w:w="308" w:type="dxa"/>
            <w:tcBorders/>
            <w:shd w:fill="FFFFFF" w:val="clear"/>
            <w:vAlign w:val="bottom"/>
          </w:tcPr>
          <w:p>
            <w:pPr>
              <w:pStyle w:val="TableContents"/>
              <w:spacing w:before="0" w:after="283"/>
              <w:rPr/>
            </w:pPr>
            <w:r>
              <w:rPr/>
              <w:t xml:space="preserve">  </w:t>
            </w:r>
          </w:p>
        </w:tc>
        <w:tc>
          <w:tcPr>
            <w:tcW w:w="17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6"/>
        <w:gridCol w:w="102"/>
        <w:gridCol w:w="9697"/>
      </w:tblGrid>
      <w:tr>
        <w:trPr/>
        <w:tc>
          <w:tcPr>
            <w:tcW w:w="406"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sz w:val="13"/>
              </w:rPr>
            </w:pPr>
            <w:r>
              <w:rPr>
                <w:sz w:val="13"/>
              </w:rPr>
              <w:t>(1)</w:t>
            </w:r>
          </w:p>
        </w:tc>
        <w:tc>
          <w:tcPr>
            <w:tcW w:w="102"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sz w:val="13"/>
              </w:rPr>
            </w:pPr>
            <w:r>
              <w:rPr>
                <w:sz w:val="13"/>
              </w:rPr>
              <w:t xml:space="preserve">Volumes associated with acquisitions represent total volumes for the number of days we actually owned the assets divided by the number of days in the period. </w:t>
            </w:r>
          </w:p>
        </w:tc>
      </w:tr>
      <w:tr>
        <w:trPr/>
        <w:tc>
          <w:tcPr>
            <w:tcW w:w="406" w:type="dxa"/>
            <w:tcBorders/>
            <w:shd w:fill="FFFFFF" w:val="clear"/>
            <w:vAlign w:val="center"/>
          </w:tcPr>
          <w:p>
            <w:pPr>
              <w:pStyle w:val="TableContents"/>
              <w:spacing w:before="0" w:after="283"/>
              <w:rPr/>
            </w:pPr>
            <w:r>
              <w:rPr/>
              <w:t> </w:t>
            </w:r>
          </w:p>
        </w:tc>
        <w:tc>
          <w:tcPr>
            <w:tcW w:w="9799" w:type="dxa"/>
            <w:gridSpan w:val="2"/>
            <w:tcBorders/>
            <w:shd w:fill="FFFFFF"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sz w:val="13"/>
              </w:rPr>
            </w:pPr>
            <w:r>
              <w:rPr>
                <w:sz w:val="13"/>
              </w:rPr>
              <w:t>(2)</w:t>
            </w:r>
          </w:p>
        </w:tc>
        <w:tc>
          <w:tcPr>
            <w:tcW w:w="102"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sz w:val="13"/>
              </w:rPr>
            </w:pPr>
            <w:r>
              <w:rPr>
                <w:sz w:val="13"/>
              </w:rPr>
              <w:t xml:space="preserve">The aggregate of multiple systems in the West Texas/New Mexico area. </w:t>
            </w:r>
          </w:p>
        </w:tc>
      </w:tr>
      <w:tr>
        <w:trPr/>
        <w:tc>
          <w:tcPr>
            <w:tcW w:w="406" w:type="dxa"/>
            <w:tcBorders/>
            <w:shd w:fill="FFFFFF" w:val="clear"/>
            <w:vAlign w:val="center"/>
          </w:tcPr>
          <w:p>
            <w:pPr>
              <w:pStyle w:val="TableContents"/>
              <w:spacing w:before="0" w:after="283"/>
              <w:rPr/>
            </w:pPr>
            <w:r>
              <w:rPr/>
              <w:t> </w:t>
            </w:r>
          </w:p>
        </w:tc>
        <w:tc>
          <w:tcPr>
            <w:tcW w:w="9799" w:type="dxa"/>
            <w:gridSpan w:val="2"/>
            <w:tcBorders/>
            <w:shd w:fill="FFFFFF"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sz w:val="13"/>
              </w:rPr>
            </w:pPr>
            <w:r>
              <w:rPr>
                <w:sz w:val="13"/>
              </w:rPr>
              <w:t>(3)</w:t>
            </w:r>
          </w:p>
        </w:tc>
        <w:tc>
          <w:tcPr>
            <w:tcW w:w="102"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sz w:val="13"/>
              </w:rPr>
            </w:pPr>
            <w:r>
              <w:rPr>
                <w:sz w:val="13"/>
              </w:rPr>
              <w:t xml:space="preserve">In order to calculate total facilities activities volume add: (i) crude oil, refined products and LPG storage capacity; (ii) natural gas storage capacity divided by 6 to account for the 6:1 mcf of gas to crude oil barrel ratio; and (iii) LPG processing volumes multiplied by the number of days in the period and divided by 1,000 and the number of months in the period to convert to monthly capacity in millions. </w:t>
            </w:r>
          </w:p>
        </w:tc>
      </w:tr>
    </w:tbl>
    <w:p>
      <w:pPr>
        <w:pStyle w:val="TextBody"/>
        <w:spacing w:before="120" w:after="283"/>
        <w:rPr/>
      </w:pPr>
      <w:r>
        <w:rPr/>
        <w:t>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9</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ALL AMERICAN PIPELINE, L.P. AND SUBSIDIARIES</w:t>
        <w:br/>
        <w:t>FINANCIAL SUMMARY (unaudited)</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u w:val="single"/>
        </w:rPr>
        <w:t>CONDENSED CONSOLIDATED BALANCE SHEET DATA</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millions)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6047"/>
        <w:gridCol w:w="172"/>
        <w:gridCol w:w="297"/>
        <w:gridCol w:w="1441"/>
        <w:gridCol w:w="158"/>
        <w:gridCol w:w="235"/>
        <w:gridCol w:w="288"/>
        <w:gridCol w:w="1403"/>
        <w:gridCol w:w="164"/>
      </w:tblGrid>
      <w:tr>
        <w:trPr/>
        <w:tc>
          <w:tcPr>
            <w:tcW w:w="6047" w:type="dxa"/>
            <w:tcBorders/>
            <w:shd w:fill="FFFFFF" w:val="clear"/>
            <w:vAlign w:val="bottom"/>
          </w:tcPr>
          <w:p>
            <w:pPr>
              <w:pStyle w:val="TableContents"/>
              <w:spacing w:before="0" w:after="283"/>
              <w:rPr/>
            </w:pPr>
            <w:r>
              <w:rPr/>
              <w:t> </w:t>
            </w:r>
          </w:p>
        </w:tc>
        <w:tc>
          <w:tcPr>
            <w:tcW w:w="172" w:type="dxa"/>
            <w:tcBorders/>
            <w:shd w:fill="FFFFFF" w:val="clear"/>
            <w:vAlign w:val="bottom"/>
          </w:tcPr>
          <w:p>
            <w:pPr>
              <w:pStyle w:val="TableContents"/>
              <w:spacing w:before="0" w:after="283"/>
              <w:rPr/>
            </w:pPr>
            <w:r>
              <w:rPr/>
              <w:t> </w:t>
            </w:r>
          </w:p>
        </w:tc>
        <w:tc>
          <w:tcPr>
            <w:tcW w:w="297" w:type="dxa"/>
            <w:tcBorders/>
            <w:shd w:fill="FFFFFF" w:val="clear"/>
            <w:vAlign w:val="bottom"/>
          </w:tcPr>
          <w:p>
            <w:pPr>
              <w:pStyle w:val="TableContents"/>
              <w:spacing w:before="0" w:after="283"/>
              <w:jc w:val="right"/>
              <w:rPr/>
            </w:pPr>
            <w:r>
              <w:rPr/>
              <w:t> </w:t>
            </w:r>
          </w:p>
        </w:tc>
        <w:tc>
          <w:tcPr>
            <w:tcW w:w="1441" w:type="dxa"/>
            <w:tcBorders/>
            <w:shd w:fill="FFFFFF" w:val="clear"/>
            <w:vAlign w:val="bottom"/>
          </w:tcPr>
          <w:p>
            <w:pPr>
              <w:pStyle w:val="TableContents"/>
              <w:spacing w:before="0" w:after="283"/>
              <w:jc w:val="right"/>
              <w:rPr/>
            </w:pPr>
            <w:r>
              <w:rPr/>
              <w:t> </w:t>
            </w:r>
          </w:p>
        </w:tc>
        <w:tc>
          <w:tcPr>
            <w:tcW w:w="158" w:type="dxa"/>
            <w:tcBorders/>
            <w:shd w:fill="FFFFFF" w:val="clear"/>
            <w:vAlign w:val="bottom"/>
          </w:tcPr>
          <w:p>
            <w:pPr>
              <w:pStyle w:val="TableContents"/>
              <w:spacing w:before="0" w:after="283"/>
              <w:jc w:val="left"/>
              <w:rPr/>
            </w:pPr>
            <w:r>
              <w:rPr/>
              <w:t> </w:t>
            </w:r>
          </w:p>
        </w:tc>
        <w:tc>
          <w:tcPr>
            <w:tcW w:w="235" w:type="dxa"/>
            <w:tcBorders/>
            <w:shd w:fill="FFFFFF" w:val="clear"/>
            <w:vAlign w:val="bottom"/>
          </w:tcPr>
          <w:p>
            <w:pPr>
              <w:pStyle w:val="TableContents"/>
              <w:spacing w:before="0" w:after="283"/>
              <w:rPr/>
            </w:pPr>
            <w:r>
              <w:rPr/>
              <w:t> </w:t>
            </w:r>
          </w:p>
        </w:tc>
        <w:tc>
          <w:tcPr>
            <w:tcW w:w="288" w:type="dxa"/>
            <w:tcBorders/>
            <w:shd w:fill="FFFFFF" w:val="clear"/>
            <w:vAlign w:val="bottom"/>
          </w:tcPr>
          <w:p>
            <w:pPr>
              <w:pStyle w:val="TableContents"/>
              <w:spacing w:before="0" w:after="283"/>
              <w:jc w:val="right"/>
              <w:rPr/>
            </w:pPr>
            <w:r>
              <w:rPr/>
              <w:t> </w:t>
            </w:r>
          </w:p>
        </w:tc>
        <w:tc>
          <w:tcPr>
            <w:tcW w:w="1403" w:type="dxa"/>
            <w:tcBorders/>
            <w:shd w:fill="FFFFFF" w:val="clear"/>
            <w:vAlign w:val="bottom"/>
          </w:tcPr>
          <w:p>
            <w:pPr>
              <w:pStyle w:val="TableContents"/>
              <w:spacing w:before="0" w:after="283"/>
              <w:jc w:val="right"/>
              <w:rPr/>
            </w:pPr>
            <w:r>
              <w:rPr/>
              <w:t> </w:t>
            </w:r>
          </w:p>
        </w:tc>
        <w:tc>
          <w:tcPr>
            <w:tcW w:w="164" w:type="dxa"/>
            <w:tcBorders/>
            <w:shd w:fill="FFFFFF" w:val="clear"/>
            <w:vAlign w:val="bottom"/>
          </w:tcPr>
          <w:p>
            <w:pPr>
              <w:pStyle w:val="TableContents"/>
              <w:spacing w:before="0" w:after="283"/>
              <w:jc w:val="left"/>
              <w:rPr/>
            </w:pPr>
            <w:r>
              <w:rPr/>
              <w:t> </w:t>
            </w:r>
          </w:p>
        </w:tc>
      </w:tr>
      <w:tr>
        <w:trPr/>
        <w:tc>
          <w:tcPr>
            <w:tcW w:w="6047" w:type="dxa"/>
            <w:tcBorders/>
            <w:shd w:fill="FFFFFF" w:val="clear"/>
            <w:vAlign w:val="bottom"/>
          </w:tcPr>
          <w:p>
            <w:pPr>
              <w:pStyle w:val="TableContents"/>
              <w:spacing w:before="0" w:after="283"/>
              <w:jc w:val="center"/>
              <w:rPr/>
            </w:pPr>
            <w:r>
              <w:rPr/>
              <w:t xml:space="preserve">  </w:t>
            </w:r>
          </w:p>
        </w:tc>
        <w:tc>
          <w:tcPr>
            <w:tcW w:w="172" w:type="dxa"/>
            <w:tcBorders/>
            <w:shd w:fill="FFFFFF" w:val="clear"/>
            <w:vAlign w:val="bottom"/>
          </w:tcPr>
          <w:p>
            <w:pPr>
              <w:pStyle w:val="TableContents"/>
              <w:spacing w:before="0" w:after="283"/>
              <w:jc w:val="center"/>
              <w:rPr/>
            </w:pPr>
            <w:r>
              <w:rPr/>
              <w:t xml:space="preserve">  </w:t>
            </w:r>
          </w:p>
        </w:tc>
        <w:tc>
          <w:tcPr>
            <w:tcW w:w="1738" w:type="dxa"/>
            <w:gridSpan w:val="2"/>
            <w:tcBorders/>
            <w:shd w:fill="FFFFFF" w:val="clear"/>
            <w:vAlign w:val="bottom"/>
          </w:tcPr>
          <w:p>
            <w:pPr>
              <w:pStyle w:val="TableContents"/>
              <w:spacing w:before="0" w:after="283"/>
              <w:jc w:val="center"/>
              <w:rPr>
                <w:b/>
              </w:rPr>
            </w:pPr>
            <w:r>
              <w:rPr>
                <w:b/>
              </w:rPr>
              <w:t>September 30,</w:t>
            </w:r>
          </w:p>
        </w:tc>
        <w:tc>
          <w:tcPr>
            <w:tcW w:w="158" w:type="dxa"/>
            <w:tcBorders/>
            <w:shd w:fill="FFFFFF" w:val="clear"/>
            <w:vAlign w:val="bottom"/>
          </w:tcPr>
          <w:p>
            <w:pPr>
              <w:pStyle w:val="TableContents"/>
              <w:spacing w:before="0" w:after="283"/>
              <w:jc w:val="center"/>
              <w:rPr/>
            </w:pPr>
            <w:r>
              <w:rPr/>
              <w:t xml:space="preserve">  </w:t>
            </w:r>
          </w:p>
        </w:tc>
        <w:tc>
          <w:tcPr>
            <w:tcW w:w="235" w:type="dxa"/>
            <w:tcBorders/>
            <w:shd w:fill="FFFFFF" w:val="clear"/>
            <w:vAlign w:val="bottom"/>
          </w:tcPr>
          <w:p>
            <w:pPr>
              <w:pStyle w:val="TableContents"/>
              <w:spacing w:before="0" w:after="283"/>
              <w:jc w:val="center"/>
              <w:rPr/>
            </w:pPr>
            <w:r>
              <w:rPr/>
              <w:t xml:space="preserve">  </w:t>
            </w:r>
          </w:p>
        </w:tc>
        <w:tc>
          <w:tcPr>
            <w:tcW w:w="1691" w:type="dxa"/>
            <w:gridSpan w:val="2"/>
            <w:tcBorders/>
            <w:shd w:fill="FFFFFF" w:val="clear"/>
            <w:vAlign w:val="bottom"/>
          </w:tcPr>
          <w:p>
            <w:pPr>
              <w:pStyle w:val="TableContents"/>
              <w:spacing w:before="0" w:after="283"/>
              <w:jc w:val="center"/>
              <w:rPr>
                <w:b/>
              </w:rPr>
            </w:pPr>
            <w:r>
              <w:rPr>
                <w:b/>
              </w:rPr>
              <w:t>December 31,</w:t>
            </w:r>
          </w:p>
        </w:tc>
        <w:tc>
          <w:tcPr>
            <w:tcW w:w="164" w:type="dxa"/>
            <w:tcBorders/>
            <w:shd w:fill="FFFFFF" w:val="clear"/>
            <w:vAlign w:val="bottom"/>
          </w:tcPr>
          <w:p>
            <w:pPr>
              <w:pStyle w:val="TableContents"/>
              <w:spacing w:before="0" w:after="283"/>
              <w:jc w:val="center"/>
              <w:rPr/>
            </w:pPr>
            <w:r>
              <w:rPr/>
              <w:t xml:space="preserve">  </w:t>
            </w:r>
          </w:p>
        </w:tc>
      </w:tr>
      <w:tr>
        <w:trPr/>
        <w:tc>
          <w:tcPr>
            <w:tcW w:w="6047" w:type="dxa"/>
            <w:tcBorders/>
            <w:shd w:fill="FFFFFF" w:val="clear"/>
            <w:vAlign w:val="bottom"/>
          </w:tcPr>
          <w:p>
            <w:pPr>
              <w:pStyle w:val="TableContents"/>
              <w:spacing w:before="0" w:after="283"/>
              <w:jc w:val="center"/>
              <w:rPr/>
            </w:pPr>
            <w:r>
              <w:rPr/>
              <w:t xml:space="preserve">  </w:t>
            </w:r>
          </w:p>
        </w:tc>
        <w:tc>
          <w:tcPr>
            <w:tcW w:w="172" w:type="dxa"/>
            <w:tcBorders/>
            <w:shd w:fill="FFFFFF" w:val="clear"/>
            <w:vAlign w:val="bottom"/>
          </w:tcPr>
          <w:p>
            <w:pPr>
              <w:pStyle w:val="TableContents"/>
              <w:spacing w:before="0" w:after="283"/>
              <w:jc w:val="center"/>
              <w:rPr/>
            </w:pPr>
            <w:r>
              <w:rPr/>
              <w:t xml:space="preserve">  </w:t>
            </w:r>
          </w:p>
        </w:tc>
        <w:tc>
          <w:tcPr>
            <w:tcW w:w="173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158" w:type="dxa"/>
            <w:tcBorders/>
            <w:shd w:fill="FFFFFF" w:val="clear"/>
            <w:vAlign w:val="bottom"/>
          </w:tcPr>
          <w:p>
            <w:pPr>
              <w:pStyle w:val="TableContents"/>
              <w:spacing w:before="0" w:after="283"/>
              <w:jc w:val="center"/>
              <w:rPr/>
            </w:pPr>
            <w:r>
              <w:rPr/>
              <w:t xml:space="preserve">  </w:t>
            </w:r>
          </w:p>
        </w:tc>
        <w:tc>
          <w:tcPr>
            <w:tcW w:w="235" w:type="dxa"/>
            <w:tcBorders/>
            <w:shd w:fill="FFFFFF" w:val="clear"/>
            <w:vAlign w:val="bottom"/>
          </w:tcPr>
          <w:p>
            <w:pPr>
              <w:pStyle w:val="TableContents"/>
              <w:spacing w:before="0" w:after="283"/>
              <w:jc w:val="center"/>
              <w:rPr/>
            </w:pPr>
            <w:r>
              <w:rPr/>
              <w:t xml:space="preserve">  </w:t>
            </w:r>
          </w:p>
        </w:tc>
        <w:tc>
          <w:tcPr>
            <w:tcW w:w="169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64" w:type="dxa"/>
            <w:tcBorders/>
            <w:shd w:fill="FFFFFF" w:val="clear"/>
            <w:vAlign w:val="bottom"/>
          </w:tcPr>
          <w:p>
            <w:pPr>
              <w:pStyle w:val="TableContents"/>
              <w:spacing w:before="0" w:after="283"/>
              <w:jc w:val="center"/>
              <w:rPr/>
            </w:pPr>
            <w:r>
              <w:rPr/>
              <w:t xml:space="preserve">  </w:t>
            </w:r>
          </w:p>
        </w:tc>
      </w:tr>
      <w:tr>
        <w:trPr/>
        <w:tc>
          <w:tcPr>
            <w:tcW w:w="6047" w:type="dxa"/>
            <w:tcBorders/>
            <w:shd w:fill="FFFFFF" w:val="clear"/>
            <w:vAlign w:val="center"/>
          </w:tcPr>
          <w:p>
            <w:pPr>
              <w:pStyle w:val="TableContents"/>
              <w:spacing w:before="0" w:after="283"/>
              <w:rPr/>
            </w:pPr>
            <w:r>
              <w:rPr/>
              <w:t xml:space="preserve">  </w:t>
            </w:r>
          </w:p>
        </w:tc>
        <w:tc>
          <w:tcPr>
            <w:tcW w:w="4158" w:type="dxa"/>
            <w:gridSpan w:val="8"/>
            <w:tcBorders/>
            <w:shd w:fill="FFFFFF" w:val="clear"/>
          </w:tcPr>
          <w:p>
            <w:pPr>
              <w:pStyle w:val="TableContents"/>
              <w:spacing w:before="0" w:after="283"/>
              <w:rPr>
                <w:sz w:val="4"/>
                <w:szCs w:val="4"/>
              </w:rPr>
            </w:pPr>
            <w:r>
              <w:rPr>
                <w:sz w:val="4"/>
                <w:szCs w:val="4"/>
              </w:rPr>
            </w:r>
          </w:p>
        </w:tc>
      </w:tr>
      <w:tr>
        <w:trPr/>
        <w:tc>
          <w:tcPr>
            <w:tcW w:w="10205" w:type="dxa"/>
            <w:gridSpan w:val="9"/>
            <w:tcBorders/>
            <w:shd w:fill="CCEEFF" w:val="clear"/>
            <w:vAlign w:val="bottom"/>
          </w:tcPr>
          <w:p>
            <w:pPr>
              <w:pStyle w:val="TableContents"/>
              <w:spacing w:before="0" w:after="0"/>
              <w:ind w:left="200" w:right="0" w:hanging="200"/>
              <w:jc w:val="center"/>
              <w:rPr/>
            </w:pPr>
            <w:r>
              <w:rPr>
                <w:b/>
              </w:rPr>
              <w:t>ASSETS</w:t>
            </w:r>
            <w:r>
              <w:rPr/>
              <w:t xml:space="preserve"> </w:t>
            </w:r>
          </w:p>
        </w:tc>
      </w:tr>
      <w:tr>
        <w:trPr/>
        <w:tc>
          <w:tcPr>
            <w:tcW w:w="6047" w:type="dxa"/>
            <w:tcBorders/>
            <w:shd w:fill="FFFFFF" w:val="clear"/>
            <w:vAlign w:val="bottom"/>
          </w:tcPr>
          <w:p>
            <w:pPr>
              <w:pStyle w:val="TableContents"/>
              <w:spacing w:before="0" w:after="0"/>
              <w:ind w:left="200" w:right="0" w:hanging="200"/>
              <w:jc w:val="left"/>
              <w:rPr/>
            </w:pPr>
            <w:r>
              <w:rPr/>
              <w:t xml:space="preserve">Current assets </w:t>
            </w:r>
          </w:p>
        </w:tc>
        <w:tc>
          <w:tcPr>
            <w:tcW w:w="172" w:type="dxa"/>
            <w:tcBorders/>
            <w:shd w:fill="FFFFFF" w:val="clear"/>
            <w:vAlign w:val="bottom"/>
          </w:tcPr>
          <w:p>
            <w:pPr>
              <w:pStyle w:val="TableContents"/>
              <w:spacing w:before="0" w:after="283"/>
              <w:rPr/>
            </w:pPr>
            <w:r>
              <w:rPr/>
              <w:t xml:space="preserve">  </w:t>
            </w:r>
          </w:p>
        </w:tc>
        <w:tc>
          <w:tcPr>
            <w:tcW w:w="297" w:type="dxa"/>
            <w:tcBorders/>
            <w:shd w:fill="FFFFFF" w:val="clear"/>
            <w:vAlign w:val="bottom"/>
          </w:tcPr>
          <w:p>
            <w:pPr>
              <w:pStyle w:val="TableContents"/>
              <w:spacing w:before="0" w:after="283"/>
              <w:jc w:val="left"/>
              <w:rPr/>
            </w:pPr>
            <w:r>
              <w:rPr/>
              <w:t xml:space="preserve">$ </w:t>
            </w:r>
          </w:p>
        </w:tc>
        <w:tc>
          <w:tcPr>
            <w:tcW w:w="1441" w:type="dxa"/>
            <w:tcBorders/>
            <w:shd w:fill="FFFFFF" w:val="clear"/>
            <w:vAlign w:val="bottom"/>
          </w:tcPr>
          <w:p>
            <w:pPr>
              <w:pStyle w:val="TableContents"/>
              <w:spacing w:before="0" w:after="283"/>
              <w:jc w:val="right"/>
              <w:rPr/>
            </w:pPr>
            <w:r>
              <w:rPr/>
              <w:t xml:space="preserve">3,184.6 </w:t>
            </w:r>
          </w:p>
        </w:tc>
        <w:tc>
          <w:tcPr>
            <w:tcW w:w="158" w:type="dxa"/>
            <w:tcBorders/>
            <w:shd w:fill="FFFFFF" w:val="clear"/>
            <w:vAlign w:val="bottom"/>
          </w:tcPr>
          <w:p>
            <w:pPr>
              <w:pStyle w:val="TableContents"/>
              <w:spacing w:before="0" w:after="283"/>
              <w:jc w:val="left"/>
              <w:rPr/>
            </w:pPr>
            <w:r>
              <w:rPr/>
              <w:t xml:space="preserve">  </w:t>
            </w:r>
          </w:p>
        </w:tc>
        <w:tc>
          <w:tcPr>
            <w:tcW w:w="235" w:type="dxa"/>
            <w:tcBorders/>
            <w:shd w:fill="FFFFFF" w:val="clear"/>
            <w:vAlign w:val="bottom"/>
          </w:tcPr>
          <w:p>
            <w:pPr>
              <w:pStyle w:val="TableContents"/>
              <w:spacing w:before="0" w:after="283"/>
              <w:rPr/>
            </w:pPr>
            <w:r>
              <w:rPr/>
              <w:t xml:space="preserve">  </w:t>
            </w:r>
          </w:p>
        </w:tc>
        <w:tc>
          <w:tcPr>
            <w:tcW w:w="288" w:type="dxa"/>
            <w:tcBorders/>
            <w:shd w:fill="FFFFFF" w:val="clear"/>
            <w:vAlign w:val="bottom"/>
          </w:tcPr>
          <w:p>
            <w:pPr>
              <w:pStyle w:val="TableContents"/>
              <w:spacing w:before="0" w:after="283"/>
              <w:jc w:val="left"/>
              <w:rPr/>
            </w:pPr>
            <w:r>
              <w:rPr/>
              <w:t xml:space="preserve">$ </w:t>
            </w:r>
          </w:p>
        </w:tc>
        <w:tc>
          <w:tcPr>
            <w:tcW w:w="1403" w:type="dxa"/>
            <w:tcBorders/>
            <w:shd w:fill="FFFFFF" w:val="clear"/>
            <w:vAlign w:val="bottom"/>
          </w:tcPr>
          <w:p>
            <w:pPr>
              <w:pStyle w:val="TableContents"/>
              <w:spacing w:before="0" w:after="283"/>
              <w:jc w:val="right"/>
              <w:rPr/>
            </w:pPr>
            <w:r>
              <w:rPr/>
              <w:t xml:space="preserve">3,157.6 </w:t>
            </w:r>
          </w:p>
        </w:tc>
        <w:tc>
          <w:tcPr>
            <w:tcW w:w="164" w:type="dxa"/>
            <w:tcBorders/>
            <w:shd w:fill="FFFFFF" w:val="clear"/>
            <w:vAlign w:val="bottom"/>
          </w:tcPr>
          <w:p>
            <w:pPr>
              <w:pStyle w:val="TableContents"/>
              <w:spacing w:before="0" w:after="283"/>
              <w:jc w:val="left"/>
              <w:rPr/>
            </w:pPr>
            <w:r>
              <w:rPr/>
              <w:t xml:space="preserve">  </w:t>
            </w:r>
          </w:p>
        </w:tc>
      </w:tr>
      <w:tr>
        <w:trPr/>
        <w:tc>
          <w:tcPr>
            <w:tcW w:w="6047" w:type="dxa"/>
            <w:tcBorders/>
            <w:shd w:fill="CCEEFF" w:val="clear"/>
            <w:vAlign w:val="bottom"/>
          </w:tcPr>
          <w:p>
            <w:pPr>
              <w:pStyle w:val="TableContents"/>
              <w:spacing w:before="0" w:after="0"/>
              <w:ind w:left="200" w:right="0" w:hanging="200"/>
              <w:jc w:val="left"/>
              <w:rPr/>
            </w:pPr>
            <w:r>
              <w:rPr/>
              <w:t xml:space="preserve">Property and equipment, net </w:t>
            </w:r>
          </w:p>
        </w:tc>
        <w:tc>
          <w:tcPr>
            <w:tcW w:w="172" w:type="dxa"/>
            <w:tcBorders/>
            <w:shd w:fill="CCEEFF" w:val="clear"/>
            <w:vAlign w:val="bottom"/>
          </w:tcPr>
          <w:p>
            <w:pPr>
              <w:pStyle w:val="TableContents"/>
              <w:spacing w:before="0" w:after="283"/>
              <w:rPr/>
            </w:pPr>
            <w:r>
              <w:rPr/>
              <w:t xml:space="preserve">  </w:t>
            </w:r>
          </w:p>
        </w:tc>
        <w:tc>
          <w:tcPr>
            <w:tcW w:w="297" w:type="dxa"/>
            <w:tcBorders/>
            <w:shd w:fill="CCEEFF" w:val="clear"/>
            <w:vAlign w:val="bottom"/>
          </w:tcPr>
          <w:p>
            <w:pPr>
              <w:pStyle w:val="TableContents"/>
              <w:spacing w:before="0" w:after="283"/>
              <w:jc w:val="left"/>
              <w:rPr/>
            </w:pPr>
            <w:r>
              <w:rPr/>
              <w:t xml:space="preserve">  </w:t>
            </w:r>
          </w:p>
        </w:tc>
        <w:tc>
          <w:tcPr>
            <w:tcW w:w="1441" w:type="dxa"/>
            <w:tcBorders/>
            <w:shd w:fill="CCEEFF" w:val="clear"/>
            <w:vAlign w:val="bottom"/>
          </w:tcPr>
          <w:p>
            <w:pPr>
              <w:pStyle w:val="TableContents"/>
              <w:spacing w:before="0" w:after="283"/>
              <w:jc w:val="right"/>
              <w:rPr/>
            </w:pPr>
            <w:r>
              <w:rPr/>
              <w:t xml:space="preserve">4,272.7 </w:t>
            </w:r>
          </w:p>
        </w:tc>
        <w:tc>
          <w:tcPr>
            <w:tcW w:w="158" w:type="dxa"/>
            <w:tcBorders/>
            <w:shd w:fill="CCEEFF" w:val="clear"/>
            <w:vAlign w:val="bottom"/>
          </w:tcPr>
          <w:p>
            <w:pPr>
              <w:pStyle w:val="TableContents"/>
              <w:spacing w:before="0" w:after="283"/>
              <w:jc w:val="left"/>
              <w:rPr/>
            </w:pPr>
            <w:r>
              <w:rPr/>
              <w:t xml:space="preserve">  </w:t>
            </w:r>
          </w:p>
        </w:tc>
        <w:tc>
          <w:tcPr>
            <w:tcW w:w="235" w:type="dxa"/>
            <w:tcBorders/>
            <w:shd w:fill="CCEEFF" w:val="clear"/>
            <w:vAlign w:val="bottom"/>
          </w:tcPr>
          <w:p>
            <w:pPr>
              <w:pStyle w:val="TableContents"/>
              <w:spacing w:before="0" w:after="283"/>
              <w:rPr/>
            </w:pPr>
            <w:r>
              <w:rPr/>
              <w:t xml:space="preserve">  </w:t>
            </w:r>
          </w:p>
        </w:tc>
        <w:tc>
          <w:tcPr>
            <w:tcW w:w="288" w:type="dxa"/>
            <w:tcBorders/>
            <w:shd w:fill="CCEEFF" w:val="clear"/>
            <w:vAlign w:val="bottom"/>
          </w:tcPr>
          <w:p>
            <w:pPr>
              <w:pStyle w:val="TableContents"/>
              <w:spacing w:before="0" w:after="283"/>
              <w:jc w:val="left"/>
              <w:rPr/>
            </w:pPr>
            <w:r>
              <w:rPr/>
              <w:t xml:space="preserve">  </w:t>
            </w:r>
          </w:p>
        </w:tc>
        <w:tc>
          <w:tcPr>
            <w:tcW w:w="1403" w:type="dxa"/>
            <w:tcBorders/>
            <w:shd w:fill="CCEEFF" w:val="clear"/>
            <w:vAlign w:val="bottom"/>
          </w:tcPr>
          <w:p>
            <w:pPr>
              <w:pStyle w:val="TableContents"/>
              <w:spacing w:before="0" w:after="283"/>
              <w:jc w:val="right"/>
              <w:rPr/>
            </w:pPr>
            <w:r>
              <w:rPr/>
              <w:t xml:space="preserve">3,842.0 </w:t>
            </w:r>
          </w:p>
        </w:tc>
        <w:tc>
          <w:tcPr>
            <w:tcW w:w="164" w:type="dxa"/>
            <w:tcBorders/>
            <w:shd w:fill="CCEEFF" w:val="clear"/>
            <w:vAlign w:val="bottom"/>
          </w:tcPr>
          <w:p>
            <w:pPr>
              <w:pStyle w:val="TableContents"/>
              <w:spacing w:before="0" w:after="283"/>
              <w:jc w:val="left"/>
              <w:rPr/>
            </w:pPr>
            <w:r>
              <w:rPr/>
              <w:t xml:space="preserve">  </w:t>
            </w:r>
          </w:p>
        </w:tc>
      </w:tr>
      <w:tr>
        <w:trPr/>
        <w:tc>
          <w:tcPr>
            <w:tcW w:w="6047" w:type="dxa"/>
            <w:tcBorders/>
            <w:shd w:fill="FFFFFF" w:val="clear"/>
            <w:vAlign w:val="bottom"/>
          </w:tcPr>
          <w:p>
            <w:pPr>
              <w:pStyle w:val="TableContents"/>
              <w:spacing w:before="0" w:after="0"/>
              <w:ind w:left="200" w:right="0" w:hanging="200"/>
              <w:jc w:val="left"/>
              <w:rPr/>
            </w:pPr>
            <w:r>
              <w:rPr/>
              <w:t xml:space="preserve">Pipeline linefill in owned assets </w:t>
            </w:r>
          </w:p>
        </w:tc>
        <w:tc>
          <w:tcPr>
            <w:tcW w:w="172" w:type="dxa"/>
            <w:tcBorders/>
            <w:shd w:fill="FFFFFF" w:val="clear"/>
            <w:vAlign w:val="bottom"/>
          </w:tcPr>
          <w:p>
            <w:pPr>
              <w:pStyle w:val="TableContents"/>
              <w:spacing w:before="0" w:after="283"/>
              <w:rPr/>
            </w:pPr>
            <w:r>
              <w:rPr/>
              <w:t xml:space="preserve">  </w:t>
            </w:r>
          </w:p>
        </w:tc>
        <w:tc>
          <w:tcPr>
            <w:tcW w:w="297" w:type="dxa"/>
            <w:tcBorders/>
            <w:shd w:fill="FFFFFF" w:val="clear"/>
            <w:vAlign w:val="bottom"/>
          </w:tcPr>
          <w:p>
            <w:pPr>
              <w:pStyle w:val="TableContents"/>
              <w:spacing w:before="0" w:after="283"/>
              <w:jc w:val="left"/>
              <w:rPr/>
            </w:pPr>
            <w:r>
              <w:rPr/>
              <w:t xml:space="preserve">  </w:t>
            </w:r>
          </w:p>
        </w:tc>
        <w:tc>
          <w:tcPr>
            <w:tcW w:w="1441" w:type="dxa"/>
            <w:tcBorders/>
            <w:shd w:fill="FFFFFF" w:val="clear"/>
            <w:vAlign w:val="bottom"/>
          </w:tcPr>
          <w:p>
            <w:pPr>
              <w:pStyle w:val="TableContents"/>
              <w:spacing w:before="0" w:after="283"/>
              <w:jc w:val="right"/>
              <w:rPr/>
            </w:pPr>
            <w:r>
              <w:rPr/>
              <w:t xml:space="preserve">240.5 </w:t>
            </w:r>
          </w:p>
        </w:tc>
        <w:tc>
          <w:tcPr>
            <w:tcW w:w="158" w:type="dxa"/>
            <w:tcBorders/>
            <w:shd w:fill="FFFFFF" w:val="clear"/>
            <w:vAlign w:val="bottom"/>
          </w:tcPr>
          <w:p>
            <w:pPr>
              <w:pStyle w:val="TableContents"/>
              <w:spacing w:before="0" w:after="283"/>
              <w:jc w:val="left"/>
              <w:rPr/>
            </w:pPr>
            <w:r>
              <w:rPr/>
              <w:t xml:space="preserve">  </w:t>
            </w:r>
          </w:p>
        </w:tc>
        <w:tc>
          <w:tcPr>
            <w:tcW w:w="235" w:type="dxa"/>
            <w:tcBorders/>
            <w:shd w:fill="FFFFFF" w:val="clear"/>
            <w:vAlign w:val="bottom"/>
          </w:tcPr>
          <w:p>
            <w:pPr>
              <w:pStyle w:val="TableContents"/>
              <w:spacing w:before="0" w:after="283"/>
              <w:rPr/>
            </w:pPr>
            <w:r>
              <w:rPr/>
              <w:t xml:space="preserve">  </w:t>
            </w:r>
          </w:p>
        </w:tc>
        <w:tc>
          <w:tcPr>
            <w:tcW w:w="288" w:type="dxa"/>
            <w:tcBorders/>
            <w:shd w:fill="FFFFFF" w:val="clear"/>
            <w:vAlign w:val="bottom"/>
          </w:tcPr>
          <w:p>
            <w:pPr>
              <w:pStyle w:val="TableContents"/>
              <w:spacing w:before="0" w:after="283"/>
              <w:jc w:val="left"/>
              <w:rPr/>
            </w:pPr>
            <w:r>
              <w:rPr/>
              <w:t xml:space="preserve">  </w:t>
            </w:r>
          </w:p>
        </w:tc>
        <w:tc>
          <w:tcPr>
            <w:tcW w:w="1403" w:type="dxa"/>
            <w:tcBorders/>
            <w:shd w:fill="FFFFFF" w:val="clear"/>
            <w:vAlign w:val="bottom"/>
          </w:tcPr>
          <w:p>
            <w:pPr>
              <w:pStyle w:val="TableContents"/>
              <w:spacing w:before="0" w:after="283"/>
              <w:jc w:val="right"/>
              <w:rPr/>
            </w:pPr>
            <w:r>
              <w:rPr/>
              <w:t xml:space="preserve">265.5 </w:t>
            </w:r>
          </w:p>
        </w:tc>
        <w:tc>
          <w:tcPr>
            <w:tcW w:w="164" w:type="dxa"/>
            <w:tcBorders/>
            <w:shd w:fill="FFFFFF" w:val="clear"/>
            <w:vAlign w:val="bottom"/>
          </w:tcPr>
          <w:p>
            <w:pPr>
              <w:pStyle w:val="TableContents"/>
              <w:spacing w:before="0" w:after="283"/>
              <w:jc w:val="left"/>
              <w:rPr/>
            </w:pPr>
            <w:r>
              <w:rPr/>
              <w:t xml:space="preserve">  </w:t>
            </w:r>
          </w:p>
        </w:tc>
      </w:tr>
      <w:tr>
        <w:trPr/>
        <w:tc>
          <w:tcPr>
            <w:tcW w:w="6047" w:type="dxa"/>
            <w:tcBorders/>
            <w:shd w:fill="CCEEFF" w:val="clear"/>
            <w:vAlign w:val="bottom"/>
          </w:tcPr>
          <w:p>
            <w:pPr>
              <w:pStyle w:val="TableContents"/>
              <w:spacing w:before="0" w:after="0"/>
              <w:ind w:left="200" w:right="0" w:hanging="200"/>
              <w:jc w:val="left"/>
              <w:rPr/>
            </w:pPr>
            <w:r>
              <w:rPr/>
              <w:t xml:space="preserve">Inventory in third-party assets </w:t>
            </w:r>
          </w:p>
        </w:tc>
        <w:tc>
          <w:tcPr>
            <w:tcW w:w="172" w:type="dxa"/>
            <w:tcBorders/>
            <w:shd w:fill="CCEEFF" w:val="clear"/>
            <w:vAlign w:val="bottom"/>
          </w:tcPr>
          <w:p>
            <w:pPr>
              <w:pStyle w:val="TableContents"/>
              <w:spacing w:before="0" w:after="283"/>
              <w:rPr/>
            </w:pPr>
            <w:r>
              <w:rPr/>
              <w:t xml:space="preserve">  </w:t>
            </w:r>
          </w:p>
        </w:tc>
        <w:tc>
          <w:tcPr>
            <w:tcW w:w="297" w:type="dxa"/>
            <w:tcBorders/>
            <w:shd w:fill="CCEEFF" w:val="clear"/>
            <w:vAlign w:val="bottom"/>
          </w:tcPr>
          <w:p>
            <w:pPr>
              <w:pStyle w:val="TableContents"/>
              <w:spacing w:before="0" w:after="283"/>
              <w:jc w:val="left"/>
              <w:rPr/>
            </w:pPr>
            <w:r>
              <w:rPr/>
              <w:t xml:space="preserve">  </w:t>
            </w:r>
          </w:p>
        </w:tc>
        <w:tc>
          <w:tcPr>
            <w:tcW w:w="1441" w:type="dxa"/>
            <w:tcBorders/>
            <w:shd w:fill="CCEEFF" w:val="clear"/>
            <w:vAlign w:val="bottom"/>
          </w:tcPr>
          <w:p>
            <w:pPr>
              <w:pStyle w:val="TableContents"/>
              <w:spacing w:before="0" w:after="283"/>
              <w:jc w:val="right"/>
              <w:rPr/>
            </w:pPr>
            <w:r>
              <w:rPr/>
              <w:t xml:space="preserve">63.0 </w:t>
            </w:r>
          </w:p>
        </w:tc>
        <w:tc>
          <w:tcPr>
            <w:tcW w:w="158" w:type="dxa"/>
            <w:tcBorders/>
            <w:shd w:fill="CCEEFF" w:val="clear"/>
            <w:vAlign w:val="bottom"/>
          </w:tcPr>
          <w:p>
            <w:pPr>
              <w:pStyle w:val="TableContents"/>
              <w:spacing w:before="0" w:after="283"/>
              <w:jc w:val="left"/>
              <w:rPr/>
            </w:pPr>
            <w:r>
              <w:rPr/>
              <w:t xml:space="preserve">  </w:t>
            </w:r>
          </w:p>
        </w:tc>
        <w:tc>
          <w:tcPr>
            <w:tcW w:w="235" w:type="dxa"/>
            <w:tcBorders/>
            <w:shd w:fill="CCEEFF" w:val="clear"/>
            <w:vAlign w:val="bottom"/>
          </w:tcPr>
          <w:p>
            <w:pPr>
              <w:pStyle w:val="TableContents"/>
              <w:spacing w:before="0" w:after="283"/>
              <w:rPr/>
            </w:pPr>
            <w:r>
              <w:rPr/>
              <w:t xml:space="preserve">  </w:t>
            </w:r>
          </w:p>
        </w:tc>
        <w:tc>
          <w:tcPr>
            <w:tcW w:w="288" w:type="dxa"/>
            <w:tcBorders/>
            <w:shd w:fill="CCEEFF" w:val="clear"/>
            <w:vAlign w:val="bottom"/>
          </w:tcPr>
          <w:p>
            <w:pPr>
              <w:pStyle w:val="TableContents"/>
              <w:spacing w:before="0" w:after="283"/>
              <w:jc w:val="left"/>
              <w:rPr/>
            </w:pPr>
            <w:r>
              <w:rPr/>
              <w:t xml:space="preserve">  </w:t>
            </w:r>
          </w:p>
        </w:tc>
        <w:tc>
          <w:tcPr>
            <w:tcW w:w="1403" w:type="dxa"/>
            <w:tcBorders/>
            <w:shd w:fill="CCEEFF" w:val="clear"/>
            <w:vAlign w:val="bottom"/>
          </w:tcPr>
          <w:p>
            <w:pPr>
              <w:pStyle w:val="TableContents"/>
              <w:spacing w:before="0" w:after="283"/>
              <w:jc w:val="right"/>
              <w:rPr/>
            </w:pPr>
            <w:r>
              <w:rPr/>
              <w:t xml:space="preserve">75.7 </w:t>
            </w:r>
          </w:p>
        </w:tc>
        <w:tc>
          <w:tcPr>
            <w:tcW w:w="164" w:type="dxa"/>
            <w:tcBorders/>
            <w:shd w:fill="CCEEFF" w:val="clear"/>
            <w:vAlign w:val="bottom"/>
          </w:tcPr>
          <w:p>
            <w:pPr>
              <w:pStyle w:val="TableContents"/>
              <w:spacing w:before="0" w:after="283"/>
              <w:jc w:val="left"/>
              <w:rPr/>
            </w:pPr>
            <w:r>
              <w:rPr/>
              <w:t xml:space="preserve">  </w:t>
            </w:r>
          </w:p>
        </w:tc>
      </w:tr>
      <w:tr>
        <w:trPr/>
        <w:tc>
          <w:tcPr>
            <w:tcW w:w="6047" w:type="dxa"/>
            <w:tcBorders/>
            <w:shd w:fill="FFFFFF" w:val="clear"/>
            <w:vAlign w:val="bottom"/>
          </w:tcPr>
          <w:p>
            <w:pPr>
              <w:pStyle w:val="TableContents"/>
              <w:spacing w:before="0" w:after="0"/>
              <w:ind w:left="200" w:right="0" w:hanging="200"/>
              <w:jc w:val="left"/>
              <w:rPr/>
            </w:pPr>
            <w:r>
              <w:rPr/>
              <w:t xml:space="preserve">Investment in unconsolidated entities </w:t>
            </w:r>
          </w:p>
        </w:tc>
        <w:tc>
          <w:tcPr>
            <w:tcW w:w="172" w:type="dxa"/>
            <w:tcBorders/>
            <w:shd w:fill="FFFFFF" w:val="clear"/>
            <w:vAlign w:val="bottom"/>
          </w:tcPr>
          <w:p>
            <w:pPr>
              <w:pStyle w:val="TableContents"/>
              <w:spacing w:before="0" w:after="283"/>
              <w:rPr/>
            </w:pPr>
            <w:r>
              <w:rPr/>
              <w:t xml:space="preserve">  </w:t>
            </w:r>
          </w:p>
        </w:tc>
        <w:tc>
          <w:tcPr>
            <w:tcW w:w="297" w:type="dxa"/>
            <w:tcBorders/>
            <w:shd w:fill="FFFFFF" w:val="clear"/>
            <w:vAlign w:val="bottom"/>
          </w:tcPr>
          <w:p>
            <w:pPr>
              <w:pStyle w:val="TableContents"/>
              <w:spacing w:before="0" w:after="283"/>
              <w:jc w:val="left"/>
              <w:rPr/>
            </w:pPr>
            <w:r>
              <w:rPr/>
              <w:t xml:space="preserve">  </w:t>
            </w:r>
          </w:p>
        </w:tc>
        <w:tc>
          <w:tcPr>
            <w:tcW w:w="1441" w:type="dxa"/>
            <w:tcBorders/>
            <w:shd w:fill="FFFFFF" w:val="clear"/>
            <w:vAlign w:val="bottom"/>
          </w:tcPr>
          <w:p>
            <w:pPr>
              <w:pStyle w:val="TableContents"/>
              <w:spacing w:before="0" w:after="283"/>
              <w:jc w:val="right"/>
              <w:rPr/>
            </w:pPr>
            <w:r>
              <w:rPr/>
              <w:t xml:space="preserve">212.9 </w:t>
            </w:r>
          </w:p>
        </w:tc>
        <w:tc>
          <w:tcPr>
            <w:tcW w:w="158" w:type="dxa"/>
            <w:tcBorders/>
            <w:shd w:fill="FFFFFF" w:val="clear"/>
            <w:vAlign w:val="bottom"/>
          </w:tcPr>
          <w:p>
            <w:pPr>
              <w:pStyle w:val="TableContents"/>
              <w:spacing w:before="0" w:after="283"/>
              <w:jc w:val="left"/>
              <w:rPr/>
            </w:pPr>
            <w:r>
              <w:rPr/>
              <w:t xml:space="preserve">  </w:t>
            </w:r>
          </w:p>
        </w:tc>
        <w:tc>
          <w:tcPr>
            <w:tcW w:w="235" w:type="dxa"/>
            <w:tcBorders/>
            <w:shd w:fill="FFFFFF" w:val="clear"/>
            <w:vAlign w:val="bottom"/>
          </w:tcPr>
          <w:p>
            <w:pPr>
              <w:pStyle w:val="TableContents"/>
              <w:spacing w:before="0" w:after="283"/>
              <w:rPr/>
            </w:pPr>
            <w:r>
              <w:rPr/>
              <w:t xml:space="preserve">  </w:t>
            </w:r>
          </w:p>
        </w:tc>
        <w:tc>
          <w:tcPr>
            <w:tcW w:w="288" w:type="dxa"/>
            <w:tcBorders/>
            <w:shd w:fill="FFFFFF" w:val="clear"/>
            <w:vAlign w:val="bottom"/>
          </w:tcPr>
          <w:p>
            <w:pPr>
              <w:pStyle w:val="TableContents"/>
              <w:spacing w:before="0" w:after="283"/>
              <w:jc w:val="left"/>
              <w:rPr/>
            </w:pPr>
            <w:r>
              <w:rPr/>
              <w:t xml:space="preserve">  </w:t>
            </w:r>
          </w:p>
        </w:tc>
        <w:tc>
          <w:tcPr>
            <w:tcW w:w="1403" w:type="dxa"/>
            <w:tcBorders/>
            <w:shd w:fill="FFFFFF" w:val="clear"/>
            <w:vAlign w:val="bottom"/>
          </w:tcPr>
          <w:p>
            <w:pPr>
              <w:pStyle w:val="TableContents"/>
              <w:spacing w:before="0" w:after="283"/>
              <w:jc w:val="right"/>
              <w:rPr/>
            </w:pPr>
            <w:r>
              <w:rPr/>
              <w:t xml:space="preserve">183.0 </w:t>
            </w:r>
          </w:p>
        </w:tc>
        <w:tc>
          <w:tcPr>
            <w:tcW w:w="164" w:type="dxa"/>
            <w:tcBorders/>
            <w:shd w:fill="FFFFFF" w:val="clear"/>
            <w:vAlign w:val="bottom"/>
          </w:tcPr>
          <w:p>
            <w:pPr>
              <w:pStyle w:val="TableContents"/>
              <w:spacing w:before="0" w:after="283"/>
              <w:jc w:val="left"/>
              <w:rPr/>
            </w:pPr>
            <w:r>
              <w:rPr/>
              <w:t xml:space="preserve">  </w:t>
            </w:r>
          </w:p>
        </w:tc>
      </w:tr>
      <w:tr>
        <w:trPr/>
        <w:tc>
          <w:tcPr>
            <w:tcW w:w="6047" w:type="dxa"/>
            <w:tcBorders/>
            <w:shd w:fill="CCEEFF" w:val="clear"/>
            <w:vAlign w:val="bottom"/>
          </w:tcPr>
          <w:p>
            <w:pPr>
              <w:pStyle w:val="TableContents"/>
              <w:spacing w:before="0" w:after="0"/>
              <w:ind w:left="200" w:right="0" w:hanging="200"/>
              <w:jc w:val="left"/>
              <w:rPr/>
            </w:pPr>
            <w:r>
              <w:rPr/>
              <w:t xml:space="preserve">Goodwill </w:t>
            </w:r>
          </w:p>
        </w:tc>
        <w:tc>
          <w:tcPr>
            <w:tcW w:w="172" w:type="dxa"/>
            <w:tcBorders/>
            <w:shd w:fill="CCEEFF" w:val="clear"/>
            <w:vAlign w:val="bottom"/>
          </w:tcPr>
          <w:p>
            <w:pPr>
              <w:pStyle w:val="TableContents"/>
              <w:spacing w:before="0" w:after="283"/>
              <w:rPr/>
            </w:pPr>
            <w:r>
              <w:rPr/>
              <w:t xml:space="preserve">  </w:t>
            </w:r>
          </w:p>
        </w:tc>
        <w:tc>
          <w:tcPr>
            <w:tcW w:w="297" w:type="dxa"/>
            <w:tcBorders/>
            <w:shd w:fill="CCEEFF" w:val="clear"/>
            <w:vAlign w:val="bottom"/>
          </w:tcPr>
          <w:p>
            <w:pPr>
              <w:pStyle w:val="TableContents"/>
              <w:spacing w:before="0" w:after="283"/>
              <w:jc w:val="left"/>
              <w:rPr/>
            </w:pPr>
            <w:r>
              <w:rPr/>
              <w:t xml:space="preserve">  </w:t>
            </w:r>
          </w:p>
        </w:tc>
        <w:tc>
          <w:tcPr>
            <w:tcW w:w="1441" w:type="dxa"/>
            <w:tcBorders/>
            <w:shd w:fill="CCEEFF" w:val="clear"/>
            <w:vAlign w:val="bottom"/>
          </w:tcPr>
          <w:p>
            <w:pPr>
              <w:pStyle w:val="TableContents"/>
              <w:spacing w:before="0" w:after="283"/>
              <w:jc w:val="right"/>
              <w:rPr/>
            </w:pPr>
            <w:r>
              <w:rPr/>
              <w:t xml:space="preserve">1,059.2 </w:t>
            </w:r>
          </w:p>
        </w:tc>
        <w:tc>
          <w:tcPr>
            <w:tcW w:w="158" w:type="dxa"/>
            <w:tcBorders/>
            <w:shd w:fill="CCEEFF" w:val="clear"/>
            <w:vAlign w:val="bottom"/>
          </w:tcPr>
          <w:p>
            <w:pPr>
              <w:pStyle w:val="TableContents"/>
              <w:spacing w:before="0" w:after="283"/>
              <w:jc w:val="left"/>
              <w:rPr/>
            </w:pPr>
            <w:r>
              <w:rPr/>
              <w:t xml:space="preserve">  </w:t>
            </w:r>
          </w:p>
        </w:tc>
        <w:tc>
          <w:tcPr>
            <w:tcW w:w="235" w:type="dxa"/>
            <w:tcBorders/>
            <w:shd w:fill="CCEEFF" w:val="clear"/>
            <w:vAlign w:val="bottom"/>
          </w:tcPr>
          <w:p>
            <w:pPr>
              <w:pStyle w:val="TableContents"/>
              <w:spacing w:before="0" w:after="283"/>
              <w:rPr/>
            </w:pPr>
            <w:r>
              <w:rPr/>
              <w:t xml:space="preserve">  </w:t>
            </w:r>
          </w:p>
        </w:tc>
        <w:tc>
          <w:tcPr>
            <w:tcW w:w="288" w:type="dxa"/>
            <w:tcBorders/>
            <w:shd w:fill="CCEEFF" w:val="clear"/>
            <w:vAlign w:val="bottom"/>
          </w:tcPr>
          <w:p>
            <w:pPr>
              <w:pStyle w:val="TableContents"/>
              <w:spacing w:before="0" w:after="283"/>
              <w:jc w:val="left"/>
              <w:rPr/>
            </w:pPr>
            <w:r>
              <w:rPr/>
              <w:t xml:space="preserve">  </w:t>
            </w:r>
          </w:p>
        </w:tc>
        <w:tc>
          <w:tcPr>
            <w:tcW w:w="1403" w:type="dxa"/>
            <w:tcBorders/>
            <w:shd w:fill="CCEEFF" w:val="clear"/>
            <w:vAlign w:val="bottom"/>
          </w:tcPr>
          <w:p>
            <w:pPr>
              <w:pStyle w:val="TableContents"/>
              <w:spacing w:before="0" w:after="283"/>
              <w:jc w:val="right"/>
              <w:rPr/>
            </w:pPr>
            <w:r>
              <w:rPr/>
              <w:t xml:space="preserve">1,026.2 </w:t>
            </w:r>
          </w:p>
        </w:tc>
        <w:tc>
          <w:tcPr>
            <w:tcW w:w="164" w:type="dxa"/>
            <w:tcBorders/>
            <w:shd w:fill="CCEEFF" w:val="clear"/>
            <w:vAlign w:val="bottom"/>
          </w:tcPr>
          <w:p>
            <w:pPr>
              <w:pStyle w:val="TableContents"/>
              <w:spacing w:before="0" w:after="283"/>
              <w:jc w:val="left"/>
              <w:rPr/>
            </w:pPr>
            <w:r>
              <w:rPr/>
              <w:t xml:space="preserve">  </w:t>
            </w:r>
          </w:p>
        </w:tc>
      </w:tr>
      <w:tr>
        <w:trPr/>
        <w:tc>
          <w:tcPr>
            <w:tcW w:w="6047" w:type="dxa"/>
            <w:tcBorders/>
            <w:shd w:fill="FFFFFF" w:val="clear"/>
            <w:vAlign w:val="bottom"/>
          </w:tcPr>
          <w:p>
            <w:pPr>
              <w:pStyle w:val="TableContents"/>
              <w:spacing w:before="0" w:after="0"/>
              <w:ind w:left="200" w:right="0" w:hanging="200"/>
              <w:jc w:val="left"/>
              <w:rPr/>
            </w:pPr>
            <w:r>
              <w:rPr/>
              <w:t xml:space="preserve">Other long-term assets, net </w:t>
            </w:r>
          </w:p>
        </w:tc>
        <w:tc>
          <w:tcPr>
            <w:tcW w:w="172" w:type="dxa"/>
            <w:tcBorders/>
            <w:shd w:fill="FFFFFF" w:val="clear"/>
            <w:vAlign w:val="bottom"/>
          </w:tcPr>
          <w:p>
            <w:pPr>
              <w:pStyle w:val="TableContents"/>
              <w:spacing w:before="0" w:after="283"/>
              <w:rPr/>
            </w:pPr>
            <w:r>
              <w:rPr/>
              <w:t xml:space="preserve">  </w:t>
            </w:r>
          </w:p>
        </w:tc>
        <w:tc>
          <w:tcPr>
            <w:tcW w:w="297" w:type="dxa"/>
            <w:tcBorders/>
            <w:shd w:fill="FFFFFF" w:val="clear"/>
            <w:vAlign w:val="bottom"/>
          </w:tcPr>
          <w:p>
            <w:pPr>
              <w:pStyle w:val="TableContents"/>
              <w:spacing w:before="0" w:after="283"/>
              <w:jc w:val="left"/>
              <w:rPr/>
            </w:pPr>
            <w:r>
              <w:rPr/>
              <w:t xml:space="preserve">  </w:t>
            </w:r>
          </w:p>
        </w:tc>
        <w:tc>
          <w:tcPr>
            <w:tcW w:w="1441" w:type="dxa"/>
            <w:tcBorders/>
            <w:shd w:fill="FFFFFF" w:val="clear"/>
            <w:vAlign w:val="bottom"/>
          </w:tcPr>
          <w:p>
            <w:pPr>
              <w:pStyle w:val="TableContents"/>
              <w:spacing w:before="0" w:after="283"/>
              <w:jc w:val="right"/>
              <w:rPr/>
            </w:pPr>
            <w:r>
              <w:rPr/>
              <w:t xml:space="preserve">154.3 </w:t>
            </w:r>
          </w:p>
        </w:tc>
        <w:tc>
          <w:tcPr>
            <w:tcW w:w="158" w:type="dxa"/>
            <w:tcBorders/>
            <w:shd w:fill="FFFFFF" w:val="clear"/>
            <w:vAlign w:val="bottom"/>
          </w:tcPr>
          <w:p>
            <w:pPr>
              <w:pStyle w:val="TableContents"/>
              <w:spacing w:before="0" w:after="283"/>
              <w:jc w:val="left"/>
              <w:rPr/>
            </w:pPr>
            <w:r>
              <w:rPr/>
              <w:t xml:space="preserve">  </w:t>
            </w:r>
          </w:p>
        </w:tc>
        <w:tc>
          <w:tcPr>
            <w:tcW w:w="235" w:type="dxa"/>
            <w:tcBorders/>
            <w:shd w:fill="FFFFFF" w:val="clear"/>
            <w:vAlign w:val="bottom"/>
          </w:tcPr>
          <w:p>
            <w:pPr>
              <w:pStyle w:val="TableContents"/>
              <w:spacing w:before="0" w:after="283"/>
              <w:rPr/>
            </w:pPr>
            <w:r>
              <w:rPr/>
              <w:t xml:space="preserve">  </w:t>
            </w:r>
          </w:p>
        </w:tc>
        <w:tc>
          <w:tcPr>
            <w:tcW w:w="288" w:type="dxa"/>
            <w:tcBorders/>
            <w:shd w:fill="FFFFFF" w:val="clear"/>
            <w:vAlign w:val="bottom"/>
          </w:tcPr>
          <w:p>
            <w:pPr>
              <w:pStyle w:val="TableContents"/>
              <w:spacing w:before="0" w:after="283"/>
              <w:jc w:val="left"/>
              <w:rPr/>
            </w:pPr>
            <w:r>
              <w:rPr/>
              <w:t xml:space="preserve">  </w:t>
            </w:r>
          </w:p>
        </w:tc>
        <w:tc>
          <w:tcPr>
            <w:tcW w:w="1403" w:type="dxa"/>
            <w:tcBorders/>
            <w:shd w:fill="FFFFFF" w:val="clear"/>
            <w:vAlign w:val="bottom"/>
          </w:tcPr>
          <w:p>
            <w:pPr>
              <w:pStyle w:val="TableContents"/>
              <w:spacing w:before="0" w:after="283"/>
              <w:jc w:val="right"/>
              <w:rPr/>
            </w:pPr>
            <w:r>
              <w:rPr/>
              <w:t xml:space="preserve">164.9 </w:t>
            </w:r>
          </w:p>
        </w:tc>
        <w:tc>
          <w:tcPr>
            <w:tcW w:w="164" w:type="dxa"/>
            <w:tcBorders/>
            <w:shd w:fill="FFFFFF" w:val="clear"/>
            <w:vAlign w:val="bottom"/>
          </w:tcPr>
          <w:p>
            <w:pPr>
              <w:pStyle w:val="TableContents"/>
              <w:spacing w:before="0" w:after="283"/>
              <w:jc w:val="left"/>
              <w:rPr/>
            </w:pPr>
            <w:r>
              <w:rPr/>
              <w:t xml:space="preserve">  </w:t>
            </w:r>
          </w:p>
        </w:tc>
      </w:tr>
      <w:tr>
        <w:trPr/>
        <w:tc>
          <w:tcPr>
            <w:tcW w:w="6047" w:type="dxa"/>
            <w:tcBorders/>
            <w:shd w:fill="FFFFFF" w:val="cle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c>
          <w:tcPr>
            <w:tcW w:w="29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4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8" w:type="dxa"/>
            <w:tcBorders/>
            <w:shd w:fill="FFFFFF" w:val="clear"/>
            <w:vAlign w:val="bottom"/>
          </w:tcPr>
          <w:p>
            <w:pPr>
              <w:pStyle w:val="TableContents"/>
              <w:spacing w:before="0" w:after="283"/>
              <w:rPr/>
            </w:pPr>
            <w:r>
              <w:rPr/>
              <w:t xml:space="preserve">  </w:t>
            </w:r>
          </w:p>
        </w:tc>
        <w:tc>
          <w:tcPr>
            <w:tcW w:w="235" w:type="dxa"/>
            <w:tcBorders/>
            <w:shd w:fill="FFFFFF" w:val="clear"/>
            <w:vAlign w:val="bottom"/>
          </w:tcPr>
          <w:p>
            <w:pPr>
              <w:pStyle w:val="TableContents"/>
              <w:spacing w:before="0" w:after="283"/>
              <w:rPr/>
            </w:pPr>
            <w:r>
              <w:rPr/>
              <w:t xml:space="preserve">  </w:t>
            </w:r>
          </w:p>
        </w:tc>
        <w:tc>
          <w:tcPr>
            <w:tcW w:w="28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r>
      <w:tr>
        <w:trPr/>
        <w:tc>
          <w:tcPr>
            <w:tcW w:w="6047" w:type="dxa"/>
            <w:tcBorders/>
            <w:shd w:fill="CCEEFF" w:val="clear"/>
            <w:vAlign w:val="bottom"/>
          </w:tcPr>
          <w:p>
            <w:pPr>
              <w:pStyle w:val="TableContents"/>
              <w:spacing w:before="0" w:after="0"/>
              <w:ind w:left="200" w:right="0" w:hanging="200"/>
              <w:jc w:val="left"/>
              <w:rPr/>
            </w:pPr>
            <w:r>
              <w:rPr/>
              <w:t xml:space="preserve">Total assets </w:t>
            </w:r>
          </w:p>
        </w:tc>
        <w:tc>
          <w:tcPr>
            <w:tcW w:w="172" w:type="dxa"/>
            <w:tcBorders/>
            <w:shd w:fill="CCEEFF" w:val="clear"/>
            <w:vAlign w:val="bottom"/>
          </w:tcPr>
          <w:p>
            <w:pPr>
              <w:pStyle w:val="TableContents"/>
              <w:spacing w:before="0" w:after="283"/>
              <w:rPr/>
            </w:pPr>
            <w:r>
              <w:rPr/>
              <w:t xml:space="preserve">  </w:t>
            </w:r>
          </w:p>
        </w:tc>
        <w:tc>
          <w:tcPr>
            <w:tcW w:w="297" w:type="dxa"/>
            <w:tcBorders/>
            <w:shd w:fill="CCEEFF" w:val="clear"/>
            <w:vAlign w:val="bottom"/>
          </w:tcPr>
          <w:p>
            <w:pPr>
              <w:pStyle w:val="TableContents"/>
              <w:spacing w:before="0" w:after="283"/>
              <w:jc w:val="left"/>
              <w:rPr/>
            </w:pPr>
            <w:r>
              <w:rPr/>
              <w:t xml:space="preserve">$ </w:t>
            </w:r>
          </w:p>
        </w:tc>
        <w:tc>
          <w:tcPr>
            <w:tcW w:w="1441" w:type="dxa"/>
            <w:tcBorders/>
            <w:shd w:fill="CCEEFF" w:val="clear"/>
            <w:vAlign w:val="bottom"/>
          </w:tcPr>
          <w:p>
            <w:pPr>
              <w:pStyle w:val="TableContents"/>
              <w:spacing w:before="0" w:after="283"/>
              <w:jc w:val="right"/>
              <w:rPr/>
            </w:pPr>
            <w:r>
              <w:rPr/>
              <w:t xml:space="preserve">9,187.2 </w:t>
            </w:r>
          </w:p>
        </w:tc>
        <w:tc>
          <w:tcPr>
            <w:tcW w:w="158" w:type="dxa"/>
            <w:tcBorders/>
            <w:shd w:fill="CCEEFF" w:val="clear"/>
            <w:vAlign w:val="bottom"/>
          </w:tcPr>
          <w:p>
            <w:pPr>
              <w:pStyle w:val="TableContents"/>
              <w:spacing w:before="0" w:after="283"/>
              <w:jc w:val="left"/>
              <w:rPr/>
            </w:pPr>
            <w:r>
              <w:rPr/>
              <w:t xml:space="preserve">  </w:t>
            </w:r>
          </w:p>
        </w:tc>
        <w:tc>
          <w:tcPr>
            <w:tcW w:w="235" w:type="dxa"/>
            <w:tcBorders/>
            <w:shd w:fill="CCEEFF" w:val="clear"/>
            <w:vAlign w:val="bottom"/>
          </w:tcPr>
          <w:p>
            <w:pPr>
              <w:pStyle w:val="TableContents"/>
              <w:spacing w:before="0" w:after="283"/>
              <w:rPr/>
            </w:pPr>
            <w:r>
              <w:rPr/>
              <w:t xml:space="preserve">  </w:t>
            </w:r>
          </w:p>
        </w:tc>
        <w:tc>
          <w:tcPr>
            <w:tcW w:w="288" w:type="dxa"/>
            <w:tcBorders/>
            <w:shd w:fill="CCEEFF" w:val="clear"/>
            <w:vAlign w:val="bottom"/>
          </w:tcPr>
          <w:p>
            <w:pPr>
              <w:pStyle w:val="TableContents"/>
              <w:spacing w:before="0" w:after="283"/>
              <w:jc w:val="left"/>
              <w:rPr/>
            </w:pPr>
            <w:r>
              <w:rPr/>
              <w:t xml:space="preserve">$ </w:t>
            </w:r>
          </w:p>
        </w:tc>
        <w:tc>
          <w:tcPr>
            <w:tcW w:w="1403" w:type="dxa"/>
            <w:tcBorders/>
            <w:shd w:fill="CCEEFF" w:val="clear"/>
            <w:vAlign w:val="bottom"/>
          </w:tcPr>
          <w:p>
            <w:pPr>
              <w:pStyle w:val="TableContents"/>
              <w:spacing w:before="0" w:after="283"/>
              <w:jc w:val="right"/>
              <w:rPr/>
            </w:pPr>
            <w:r>
              <w:rPr/>
              <w:t xml:space="preserve">8,714.9 </w:t>
            </w:r>
          </w:p>
        </w:tc>
        <w:tc>
          <w:tcPr>
            <w:tcW w:w="164" w:type="dxa"/>
            <w:tcBorders/>
            <w:shd w:fill="CCEEFF" w:val="clear"/>
            <w:vAlign w:val="bottom"/>
          </w:tcPr>
          <w:p>
            <w:pPr>
              <w:pStyle w:val="TableContents"/>
              <w:spacing w:before="0" w:after="283"/>
              <w:jc w:val="left"/>
              <w:rPr/>
            </w:pPr>
            <w:r>
              <w:rPr/>
              <w:t xml:space="preserve">  </w:t>
            </w:r>
          </w:p>
        </w:tc>
      </w:tr>
      <w:tr>
        <w:trPr/>
        <w:tc>
          <w:tcPr>
            <w:tcW w:w="6047" w:type="dxa"/>
            <w:tcBorders/>
            <w:shd w:fill="FFFFFF" w:val="cle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c>
          <w:tcPr>
            <w:tcW w:w="29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4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8" w:type="dxa"/>
            <w:tcBorders/>
            <w:shd w:fill="FFFFFF" w:val="clear"/>
            <w:vAlign w:val="bottom"/>
          </w:tcPr>
          <w:p>
            <w:pPr>
              <w:pStyle w:val="TableContents"/>
              <w:spacing w:before="0" w:after="283"/>
              <w:rPr/>
            </w:pPr>
            <w:r>
              <w:rPr/>
              <w:t xml:space="preserve">  </w:t>
            </w:r>
          </w:p>
        </w:tc>
        <w:tc>
          <w:tcPr>
            <w:tcW w:w="235" w:type="dxa"/>
            <w:tcBorders/>
            <w:shd w:fill="FFFFFF" w:val="clear"/>
            <w:vAlign w:val="bottom"/>
          </w:tcPr>
          <w:p>
            <w:pPr>
              <w:pStyle w:val="TableContents"/>
              <w:spacing w:before="0" w:after="283"/>
              <w:rPr/>
            </w:pPr>
            <w:r>
              <w:rPr/>
              <w:t xml:space="preserve">  </w:t>
            </w:r>
          </w:p>
        </w:tc>
        <w:tc>
          <w:tcPr>
            <w:tcW w:w="28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r>
      <w:tr>
        <w:trPr/>
        <w:tc>
          <w:tcPr>
            <w:tcW w:w="10205" w:type="dxa"/>
            <w:gridSpan w:val="9"/>
            <w:tcBorders/>
            <w:shd w:fill="FFFFFF" w:val="clear"/>
            <w:vAlign w:val="bottom"/>
          </w:tcPr>
          <w:p>
            <w:pPr>
              <w:pStyle w:val="TableContents"/>
              <w:spacing w:before="0" w:after="283"/>
              <w:rPr/>
            </w:pPr>
            <w:r>
              <w:rPr/>
              <w:t xml:space="preserve">  </w:t>
            </w:r>
          </w:p>
        </w:tc>
      </w:tr>
      <w:tr>
        <w:trPr/>
        <w:tc>
          <w:tcPr>
            <w:tcW w:w="10205" w:type="dxa"/>
            <w:gridSpan w:val="9"/>
            <w:tcBorders/>
            <w:shd w:fill="FFFFFF" w:val="clear"/>
            <w:vAlign w:val="bottom"/>
          </w:tcPr>
          <w:p>
            <w:pPr>
              <w:pStyle w:val="TableContents"/>
              <w:spacing w:before="0" w:after="283"/>
              <w:jc w:val="center"/>
              <w:rPr/>
            </w:pPr>
            <w:r>
              <w:rPr>
                <w:b/>
              </w:rPr>
              <w:t>LIABILITIES AND PARTNERS CAPITAL</w:t>
            </w:r>
            <w:r>
              <w:rPr/>
              <w:t xml:space="preserve"> </w:t>
            </w:r>
          </w:p>
        </w:tc>
      </w:tr>
      <w:tr>
        <w:trPr/>
        <w:tc>
          <w:tcPr>
            <w:tcW w:w="6047" w:type="dxa"/>
            <w:tcBorders/>
            <w:shd w:fill="CCEEFF" w:val="clear"/>
            <w:vAlign w:val="bottom"/>
          </w:tcPr>
          <w:p>
            <w:pPr>
              <w:pStyle w:val="TableContents"/>
              <w:spacing w:before="0" w:after="0"/>
              <w:ind w:left="200" w:right="0" w:hanging="200"/>
              <w:jc w:val="left"/>
              <w:rPr/>
            </w:pPr>
            <w:r>
              <w:rPr/>
              <w:t xml:space="preserve">Current liabilities </w:t>
            </w:r>
          </w:p>
        </w:tc>
        <w:tc>
          <w:tcPr>
            <w:tcW w:w="172" w:type="dxa"/>
            <w:tcBorders/>
            <w:shd w:fill="CCEEFF" w:val="clear"/>
            <w:vAlign w:val="bottom"/>
          </w:tcPr>
          <w:p>
            <w:pPr>
              <w:pStyle w:val="TableContents"/>
              <w:spacing w:before="0" w:after="283"/>
              <w:rPr/>
            </w:pPr>
            <w:r>
              <w:rPr/>
              <w:t xml:space="preserve">  </w:t>
            </w:r>
          </w:p>
        </w:tc>
        <w:tc>
          <w:tcPr>
            <w:tcW w:w="297" w:type="dxa"/>
            <w:tcBorders/>
            <w:shd w:fill="CCEEFF" w:val="clear"/>
            <w:vAlign w:val="bottom"/>
          </w:tcPr>
          <w:p>
            <w:pPr>
              <w:pStyle w:val="TableContents"/>
              <w:spacing w:before="0" w:after="283"/>
              <w:jc w:val="left"/>
              <w:rPr/>
            </w:pPr>
            <w:r>
              <w:rPr/>
              <w:t xml:space="preserve">$ </w:t>
            </w:r>
          </w:p>
        </w:tc>
        <w:tc>
          <w:tcPr>
            <w:tcW w:w="1441" w:type="dxa"/>
            <w:tcBorders/>
            <w:shd w:fill="CCEEFF" w:val="clear"/>
            <w:vAlign w:val="bottom"/>
          </w:tcPr>
          <w:p>
            <w:pPr>
              <w:pStyle w:val="TableContents"/>
              <w:spacing w:before="0" w:after="283"/>
              <w:jc w:val="right"/>
              <w:rPr/>
            </w:pPr>
            <w:r>
              <w:rPr/>
              <w:t xml:space="preserve">3,020.1 </w:t>
            </w:r>
          </w:p>
        </w:tc>
        <w:tc>
          <w:tcPr>
            <w:tcW w:w="158" w:type="dxa"/>
            <w:tcBorders/>
            <w:shd w:fill="CCEEFF" w:val="clear"/>
            <w:vAlign w:val="bottom"/>
          </w:tcPr>
          <w:p>
            <w:pPr>
              <w:pStyle w:val="TableContents"/>
              <w:spacing w:before="0" w:after="283"/>
              <w:jc w:val="left"/>
              <w:rPr/>
            </w:pPr>
            <w:r>
              <w:rPr/>
              <w:t xml:space="preserve">  </w:t>
            </w:r>
          </w:p>
        </w:tc>
        <w:tc>
          <w:tcPr>
            <w:tcW w:w="235" w:type="dxa"/>
            <w:tcBorders/>
            <w:shd w:fill="CCEEFF" w:val="clear"/>
            <w:vAlign w:val="bottom"/>
          </w:tcPr>
          <w:p>
            <w:pPr>
              <w:pStyle w:val="TableContents"/>
              <w:spacing w:before="0" w:after="283"/>
              <w:rPr/>
            </w:pPr>
            <w:r>
              <w:rPr/>
              <w:t xml:space="preserve">  </w:t>
            </w:r>
          </w:p>
        </w:tc>
        <w:tc>
          <w:tcPr>
            <w:tcW w:w="288" w:type="dxa"/>
            <w:tcBorders/>
            <w:shd w:fill="CCEEFF" w:val="clear"/>
            <w:vAlign w:val="bottom"/>
          </w:tcPr>
          <w:p>
            <w:pPr>
              <w:pStyle w:val="TableContents"/>
              <w:spacing w:before="0" w:after="283"/>
              <w:jc w:val="left"/>
              <w:rPr/>
            </w:pPr>
            <w:r>
              <w:rPr/>
              <w:t xml:space="preserve">$ </w:t>
            </w:r>
          </w:p>
        </w:tc>
        <w:tc>
          <w:tcPr>
            <w:tcW w:w="1403" w:type="dxa"/>
            <w:tcBorders/>
            <w:shd w:fill="CCEEFF" w:val="clear"/>
            <w:vAlign w:val="bottom"/>
          </w:tcPr>
          <w:p>
            <w:pPr>
              <w:pStyle w:val="TableContents"/>
              <w:spacing w:before="0" w:after="283"/>
              <w:jc w:val="right"/>
              <w:rPr/>
            </w:pPr>
            <w:r>
              <w:rPr/>
              <w:t xml:space="preserve">3,024.7 </w:t>
            </w:r>
          </w:p>
        </w:tc>
        <w:tc>
          <w:tcPr>
            <w:tcW w:w="164" w:type="dxa"/>
            <w:tcBorders/>
            <w:shd w:fill="CCEEFF" w:val="clear"/>
            <w:vAlign w:val="bottom"/>
          </w:tcPr>
          <w:p>
            <w:pPr>
              <w:pStyle w:val="TableContents"/>
              <w:spacing w:before="0" w:after="283"/>
              <w:jc w:val="left"/>
              <w:rPr/>
            </w:pPr>
            <w:r>
              <w:rPr/>
              <w:t xml:space="preserve">  </w:t>
            </w:r>
          </w:p>
        </w:tc>
      </w:tr>
      <w:tr>
        <w:trPr/>
        <w:tc>
          <w:tcPr>
            <w:tcW w:w="6047" w:type="dxa"/>
            <w:tcBorders/>
            <w:shd w:fill="FFFFFF" w:val="clear"/>
            <w:vAlign w:val="bottom"/>
          </w:tcPr>
          <w:p>
            <w:pPr>
              <w:pStyle w:val="TableContents"/>
              <w:spacing w:before="0" w:after="0"/>
              <w:ind w:left="200" w:right="0" w:hanging="200"/>
              <w:jc w:val="left"/>
              <w:rPr/>
            </w:pPr>
            <w:r>
              <w:rPr/>
              <w:t xml:space="preserve">Long-term debt under credit facilities and other </w:t>
            </w:r>
          </w:p>
        </w:tc>
        <w:tc>
          <w:tcPr>
            <w:tcW w:w="172" w:type="dxa"/>
            <w:tcBorders/>
            <w:shd w:fill="FFFFFF" w:val="clear"/>
            <w:vAlign w:val="bottom"/>
          </w:tcPr>
          <w:p>
            <w:pPr>
              <w:pStyle w:val="TableContents"/>
              <w:spacing w:before="0" w:after="283"/>
              <w:rPr/>
            </w:pPr>
            <w:r>
              <w:rPr/>
              <w:t xml:space="preserve">  </w:t>
            </w:r>
          </w:p>
        </w:tc>
        <w:tc>
          <w:tcPr>
            <w:tcW w:w="297" w:type="dxa"/>
            <w:tcBorders/>
            <w:shd w:fill="FFFFFF" w:val="clear"/>
            <w:vAlign w:val="bottom"/>
          </w:tcPr>
          <w:p>
            <w:pPr>
              <w:pStyle w:val="TableContents"/>
              <w:spacing w:before="0" w:after="283"/>
              <w:jc w:val="left"/>
              <w:rPr/>
            </w:pPr>
            <w:r>
              <w:rPr/>
              <w:t xml:space="preserve">  </w:t>
            </w:r>
          </w:p>
        </w:tc>
        <w:tc>
          <w:tcPr>
            <w:tcW w:w="1441" w:type="dxa"/>
            <w:tcBorders/>
            <w:shd w:fill="FFFFFF" w:val="clear"/>
            <w:vAlign w:val="bottom"/>
          </w:tcPr>
          <w:p>
            <w:pPr>
              <w:pStyle w:val="TableContents"/>
              <w:spacing w:before="0" w:after="283"/>
              <w:jc w:val="right"/>
              <w:rPr/>
            </w:pPr>
            <w:r>
              <w:rPr/>
              <w:t xml:space="preserve">1.2 </w:t>
            </w:r>
          </w:p>
        </w:tc>
        <w:tc>
          <w:tcPr>
            <w:tcW w:w="158" w:type="dxa"/>
            <w:tcBorders/>
            <w:shd w:fill="FFFFFF" w:val="clear"/>
            <w:vAlign w:val="bottom"/>
          </w:tcPr>
          <w:p>
            <w:pPr>
              <w:pStyle w:val="TableContents"/>
              <w:spacing w:before="0" w:after="283"/>
              <w:jc w:val="left"/>
              <w:rPr/>
            </w:pPr>
            <w:r>
              <w:rPr/>
              <w:t xml:space="preserve">  </w:t>
            </w:r>
          </w:p>
        </w:tc>
        <w:tc>
          <w:tcPr>
            <w:tcW w:w="235" w:type="dxa"/>
            <w:tcBorders/>
            <w:shd w:fill="FFFFFF" w:val="clear"/>
            <w:vAlign w:val="bottom"/>
          </w:tcPr>
          <w:p>
            <w:pPr>
              <w:pStyle w:val="TableContents"/>
              <w:spacing w:before="0" w:after="283"/>
              <w:rPr/>
            </w:pPr>
            <w:r>
              <w:rPr/>
              <w:t xml:space="preserve">  </w:t>
            </w:r>
          </w:p>
        </w:tc>
        <w:tc>
          <w:tcPr>
            <w:tcW w:w="288" w:type="dxa"/>
            <w:tcBorders/>
            <w:shd w:fill="FFFFFF" w:val="clear"/>
            <w:vAlign w:val="bottom"/>
          </w:tcPr>
          <w:p>
            <w:pPr>
              <w:pStyle w:val="TableContents"/>
              <w:spacing w:before="0" w:after="283"/>
              <w:jc w:val="left"/>
              <w:rPr/>
            </w:pPr>
            <w:r>
              <w:rPr/>
              <w:t xml:space="preserve">  </w:t>
            </w:r>
          </w:p>
        </w:tc>
        <w:tc>
          <w:tcPr>
            <w:tcW w:w="1403" w:type="dxa"/>
            <w:tcBorders/>
            <w:shd w:fill="FFFFFF" w:val="clear"/>
            <w:vAlign w:val="bottom"/>
          </w:tcPr>
          <w:p>
            <w:pPr>
              <w:pStyle w:val="TableContents"/>
              <w:spacing w:before="0" w:after="283"/>
              <w:jc w:val="right"/>
              <w:rPr/>
            </w:pPr>
            <w:r>
              <w:rPr/>
              <w:t xml:space="preserve">3.1 </w:t>
            </w:r>
          </w:p>
        </w:tc>
        <w:tc>
          <w:tcPr>
            <w:tcW w:w="164" w:type="dxa"/>
            <w:tcBorders/>
            <w:shd w:fill="FFFFFF" w:val="clear"/>
            <w:vAlign w:val="bottom"/>
          </w:tcPr>
          <w:p>
            <w:pPr>
              <w:pStyle w:val="TableContents"/>
              <w:spacing w:before="0" w:after="283"/>
              <w:jc w:val="left"/>
              <w:rPr/>
            </w:pPr>
            <w:r>
              <w:rPr/>
              <w:t xml:space="preserve">  </w:t>
            </w:r>
          </w:p>
        </w:tc>
      </w:tr>
      <w:tr>
        <w:trPr/>
        <w:tc>
          <w:tcPr>
            <w:tcW w:w="6047" w:type="dxa"/>
            <w:tcBorders/>
            <w:shd w:fill="CCEEFF" w:val="clear"/>
            <w:vAlign w:val="bottom"/>
          </w:tcPr>
          <w:p>
            <w:pPr>
              <w:pStyle w:val="TableContents"/>
              <w:spacing w:before="0" w:after="0"/>
              <w:ind w:left="200" w:right="0" w:hanging="200"/>
              <w:jc w:val="left"/>
              <w:rPr/>
            </w:pPr>
            <w:r>
              <w:rPr/>
              <w:t xml:space="preserve">Senior notes, net of unamortized discount </w:t>
            </w:r>
          </w:p>
        </w:tc>
        <w:tc>
          <w:tcPr>
            <w:tcW w:w="172" w:type="dxa"/>
            <w:tcBorders/>
            <w:shd w:fill="CCEEFF" w:val="clear"/>
            <w:vAlign w:val="bottom"/>
          </w:tcPr>
          <w:p>
            <w:pPr>
              <w:pStyle w:val="TableContents"/>
              <w:spacing w:before="0" w:after="283"/>
              <w:rPr/>
            </w:pPr>
            <w:r>
              <w:rPr/>
              <w:t xml:space="preserve">  </w:t>
            </w:r>
          </w:p>
        </w:tc>
        <w:tc>
          <w:tcPr>
            <w:tcW w:w="297" w:type="dxa"/>
            <w:tcBorders/>
            <w:shd w:fill="CCEEFF" w:val="clear"/>
            <w:vAlign w:val="bottom"/>
          </w:tcPr>
          <w:p>
            <w:pPr>
              <w:pStyle w:val="TableContents"/>
              <w:spacing w:before="0" w:after="283"/>
              <w:jc w:val="left"/>
              <w:rPr/>
            </w:pPr>
            <w:r>
              <w:rPr/>
              <w:t xml:space="preserve">  </w:t>
            </w:r>
          </w:p>
        </w:tc>
        <w:tc>
          <w:tcPr>
            <w:tcW w:w="1441" w:type="dxa"/>
            <w:tcBorders/>
            <w:shd w:fill="CCEEFF" w:val="clear"/>
            <w:vAlign w:val="bottom"/>
          </w:tcPr>
          <w:p>
            <w:pPr>
              <w:pStyle w:val="TableContents"/>
              <w:spacing w:before="0" w:after="283"/>
              <w:jc w:val="right"/>
              <w:rPr/>
            </w:pPr>
            <w:r>
              <w:rPr/>
              <w:t xml:space="preserve">2,623.0 </w:t>
            </w:r>
          </w:p>
        </w:tc>
        <w:tc>
          <w:tcPr>
            <w:tcW w:w="158" w:type="dxa"/>
            <w:tcBorders/>
            <w:shd w:fill="CCEEFF" w:val="clear"/>
            <w:vAlign w:val="bottom"/>
          </w:tcPr>
          <w:p>
            <w:pPr>
              <w:pStyle w:val="TableContents"/>
              <w:spacing w:before="0" w:after="283"/>
              <w:jc w:val="left"/>
              <w:rPr/>
            </w:pPr>
            <w:r>
              <w:rPr/>
              <w:t xml:space="preserve">  </w:t>
            </w:r>
          </w:p>
        </w:tc>
        <w:tc>
          <w:tcPr>
            <w:tcW w:w="235" w:type="dxa"/>
            <w:tcBorders/>
            <w:shd w:fill="CCEEFF" w:val="clear"/>
            <w:vAlign w:val="bottom"/>
          </w:tcPr>
          <w:p>
            <w:pPr>
              <w:pStyle w:val="TableContents"/>
              <w:spacing w:before="0" w:after="283"/>
              <w:rPr/>
            </w:pPr>
            <w:r>
              <w:rPr/>
              <w:t xml:space="preserve">  </w:t>
            </w:r>
          </w:p>
        </w:tc>
        <w:tc>
          <w:tcPr>
            <w:tcW w:w="288" w:type="dxa"/>
            <w:tcBorders/>
            <w:shd w:fill="CCEEFF" w:val="clear"/>
            <w:vAlign w:val="bottom"/>
          </w:tcPr>
          <w:p>
            <w:pPr>
              <w:pStyle w:val="TableContents"/>
              <w:spacing w:before="0" w:after="283"/>
              <w:jc w:val="left"/>
              <w:rPr/>
            </w:pPr>
            <w:r>
              <w:rPr/>
              <w:t xml:space="preserve">  </w:t>
            </w:r>
          </w:p>
        </w:tc>
        <w:tc>
          <w:tcPr>
            <w:tcW w:w="1403" w:type="dxa"/>
            <w:tcBorders/>
            <w:shd w:fill="CCEEFF" w:val="clear"/>
            <w:vAlign w:val="bottom"/>
          </w:tcPr>
          <w:p>
            <w:pPr>
              <w:pStyle w:val="TableContents"/>
              <w:spacing w:before="0" w:after="283"/>
              <w:jc w:val="right"/>
              <w:rPr/>
            </w:pPr>
            <w:r>
              <w:rPr/>
              <w:t xml:space="preserve">2,623.2 </w:t>
            </w:r>
          </w:p>
        </w:tc>
        <w:tc>
          <w:tcPr>
            <w:tcW w:w="164" w:type="dxa"/>
            <w:tcBorders/>
            <w:shd w:fill="CCEEFF" w:val="clear"/>
            <w:vAlign w:val="bottom"/>
          </w:tcPr>
          <w:p>
            <w:pPr>
              <w:pStyle w:val="TableContents"/>
              <w:spacing w:before="0" w:after="283"/>
              <w:jc w:val="left"/>
              <w:rPr/>
            </w:pPr>
            <w:r>
              <w:rPr/>
              <w:t xml:space="preserve">  </w:t>
            </w:r>
          </w:p>
        </w:tc>
      </w:tr>
      <w:tr>
        <w:trPr/>
        <w:tc>
          <w:tcPr>
            <w:tcW w:w="6047" w:type="dxa"/>
            <w:tcBorders/>
            <w:shd w:fill="FFFFFF" w:val="clear"/>
            <w:vAlign w:val="bottom"/>
          </w:tcPr>
          <w:p>
            <w:pPr>
              <w:pStyle w:val="TableContents"/>
              <w:spacing w:before="0" w:after="0"/>
              <w:ind w:left="200" w:right="0" w:hanging="200"/>
              <w:jc w:val="left"/>
              <w:rPr/>
            </w:pPr>
            <w:r>
              <w:rPr/>
              <w:t xml:space="preserve">Other long-term liabilities and deferred credits </w:t>
            </w:r>
          </w:p>
        </w:tc>
        <w:tc>
          <w:tcPr>
            <w:tcW w:w="172" w:type="dxa"/>
            <w:tcBorders/>
            <w:shd w:fill="FFFFFF" w:val="clear"/>
            <w:vAlign w:val="bottom"/>
          </w:tcPr>
          <w:p>
            <w:pPr>
              <w:pStyle w:val="TableContents"/>
              <w:spacing w:before="0" w:after="283"/>
              <w:rPr/>
            </w:pPr>
            <w:r>
              <w:rPr/>
              <w:t xml:space="preserve">  </w:t>
            </w:r>
          </w:p>
        </w:tc>
        <w:tc>
          <w:tcPr>
            <w:tcW w:w="297" w:type="dxa"/>
            <w:tcBorders/>
            <w:shd w:fill="FFFFFF" w:val="clear"/>
            <w:vAlign w:val="bottom"/>
          </w:tcPr>
          <w:p>
            <w:pPr>
              <w:pStyle w:val="TableContents"/>
              <w:spacing w:before="0" w:after="283"/>
              <w:jc w:val="left"/>
              <w:rPr/>
            </w:pPr>
            <w:r>
              <w:rPr/>
              <w:t xml:space="preserve">  </w:t>
            </w:r>
          </w:p>
        </w:tc>
        <w:tc>
          <w:tcPr>
            <w:tcW w:w="1441" w:type="dxa"/>
            <w:tcBorders/>
            <w:shd w:fill="FFFFFF" w:val="clear"/>
            <w:vAlign w:val="bottom"/>
          </w:tcPr>
          <w:p>
            <w:pPr>
              <w:pStyle w:val="TableContents"/>
              <w:spacing w:before="0" w:after="283"/>
              <w:jc w:val="right"/>
              <w:rPr/>
            </w:pPr>
            <w:r>
              <w:rPr/>
              <w:t xml:space="preserve">119.7 </w:t>
            </w:r>
          </w:p>
        </w:tc>
        <w:tc>
          <w:tcPr>
            <w:tcW w:w="158" w:type="dxa"/>
            <w:tcBorders/>
            <w:shd w:fill="FFFFFF" w:val="clear"/>
            <w:vAlign w:val="bottom"/>
          </w:tcPr>
          <w:p>
            <w:pPr>
              <w:pStyle w:val="TableContents"/>
              <w:spacing w:before="0" w:after="283"/>
              <w:jc w:val="left"/>
              <w:rPr/>
            </w:pPr>
            <w:r>
              <w:rPr/>
              <w:t xml:space="preserve">  </w:t>
            </w:r>
          </w:p>
        </w:tc>
        <w:tc>
          <w:tcPr>
            <w:tcW w:w="235" w:type="dxa"/>
            <w:tcBorders/>
            <w:shd w:fill="FFFFFF" w:val="clear"/>
            <w:vAlign w:val="bottom"/>
          </w:tcPr>
          <w:p>
            <w:pPr>
              <w:pStyle w:val="TableContents"/>
              <w:spacing w:before="0" w:after="283"/>
              <w:rPr/>
            </w:pPr>
            <w:r>
              <w:rPr/>
              <w:t xml:space="preserve">  </w:t>
            </w:r>
          </w:p>
        </w:tc>
        <w:tc>
          <w:tcPr>
            <w:tcW w:w="288" w:type="dxa"/>
            <w:tcBorders/>
            <w:shd w:fill="FFFFFF" w:val="clear"/>
            <w:vAlign w:val="bottom"/>
          </w:tcPr>
          <w:p>
            <w:pPr>
              <w:pStyle w:val="TableContents"/>
              <w:spacing w:before="0" w:after="283"/>
              <w:jc w:val="left"/>
              <w:rPr/>
            </w:pPr>
            <w:r>
              <w:rPr/>
              <w:t xml:space="preserve">  </w:t>
            </w:r>
          </w:p>
        </w:tc>
        <w:tc>
          <w:tcPr>
            <w:tcW w:w="1403" w:type="dxa"/>
            <w:tcBorders/>
            <w:shd w:fill="FFFFFF" w:val="clear"/>
            <w:vAlign w:val="bottom"/>
          </w:tcPr>
          <w:p>
            <w:pPr>
              <w:pStyle w:val="TableContents"/>
              <w:spacing w:before="0" w:after="283"/>
              <w:jc w:val="right"/>
              <w:rPr/>
            </w:pPr>
            <w:r>
              <w:rPr/>
              <w:t xml:space="preserve">87.1 </w:t>
            </w:r>
          </w:p>
        </w:tc>
        <w:tc>
          <w:tcPr>
            <w:tcW w:w="164" w:type="dxa"/>
            <w:tcBorders/>
            <w:shd w:fill="FFFFFF" w:val="clear"/>
            <w:vAlign w:val="bottom"/>
          </w:tcPr>
          <w:p>
            <w:pPr>
              <w:pStyle w:val="TableContents"/>
              <w:spacing w:before="0" w:after="283"/>
              <w:jc w:val="left"/>
              <w:rPr/>
            </w:pPr>
            <w:r>
              <w:rPr/>
              <w:t xml:space="preserve">  </w:t>
            </w:r>
          </w:p>
        </w:tc>
      </w:tr>
      <w:tr>
        <w:trPr/>
        <w:tc>
          <w:tcPr>
            <w:tcW w:w="6047" w:type="dxa"/>
            <w:tcBorders/>
            <w:shd w:fill="FFFFFF" w:val="cle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c>
          <w:tcPr>
            <w:tcW w:w="29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4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8" w:type="dxa"/>
            <w:tcBorders/>
            <w:shd w:fill="FFFFFF" w:val="clear"/>
            <w:vAlign w:val="bottom"/>
          </w:tcPr>
          <w:p>
            <w:pPr>
              <w:pStyle w:val="TableContents"/>
              <w:spacing w:before="0" w:after="283"/>
              <w:rPr/>
            </w:pPr>
            <w:r>
              <w:rPr/>
              <w:t xml:space="preserve">  </w:t>
            </w:r>
          </w:p>
        </w:tc>
        <w:tc>
          <w:tcPr>
            <w:tcW w:w="235" w:type="dxa"/>
            <w:tcBorders/>
            <w:shd w:fill="FFFFFF" w:val="clear"/>
            <w:vAlign w:val="bottom"/>
          </w:tcPr>
          <w:p>
            <w:pPr>
              <w:pStyle w:val="TableContents"/>
              <w:spacing w:before="0" w:after="283"/>
              <w:rPr/>
            </w:pPr>
            <w:r>
              <w:rPr/>
              <w:t xml:space="preserve">  </w:t>
            </w:r>
          </w:p>
        </w:tc>
        <w:tc>
          <w:tcPr>
            <w:tcW w:w="28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r>
      <w:tr>
        <w:trPr/>
        <w:tc>
          <w:tcPr>
            <w:tcW w:w="6047" w:type="dxa"/>
            <w:tcBorders/>
            <w:shd w:fill="CCEEFF" w:val="clear"/>
            <w:vAlign w:val="bottom"/>
          </w:tcPr>
          <w:p>
            <w:pPr>
              <w:pStyle w:val="TableContents"/>
              <w:spacing w:before="0" w:after="0"/>
              <w:ind w:left="200" w:right="0" w:hanging="200"/>
              <w:jc w:val="left"/>
              <w:rPr/>
            </w:pPr>
            <w:r>
              <w:rPr/>
              <w:t xml:space="preserve">Total liabilities </w:t>
            </w:r>
          </w:p>
        </w:tc>
        <w:tc>
          <w:tcPr>
            <w:tcW w:w="172" w:type="dxa"/>
            <w:tcBorders/>
            <w:shd w:fill="CCEEFF" w:val="clear"/>
            <w:vAlign w:val="bottom"/>
          </w:tcPr>
          <w:p>
            <w:pPr>
              <w:pStyle w:val="TableContents"/>
              <w:spacing w:before="0" w:after="283"/>
              <w:rPr/>
            </w:pPr>
            <w:r>
              <w:rPr/>
              <w:t xml:space="preserve">  </w:t>
            </w:r>
          </w:p>
        </w:tc>
        <w:tc>
          <w:tcPr>
            <w:tcW w:w="297" w:type="dxa"/>
            <w:tcBorders/>
            <w:shd w:fill="CCEEFF" w:val="clear"/>
            <w:vAlign w:val="bottom"/>
          </w:tcPr>
          <w:p>
            <w:pPr>
              <w:pStyle w:val="TableContents"/>
              <w:spacing w:before="0" w:after="283"/>
              <w:jc w:val="left"/>
              <w:rPr/>
            </w:pPr>
            <w:r>
              <w:rPr/>
              <w:t xml:space="preserve">  </w:t>
            </w:r>
          </w:p>
        </w:tc>
        <w:tc>
          <w:tcPr>
            <w:tcW w:w="1441" w:type="dxa"/>
            <w:tcBorders/>
            <w:shd w:fill="CCEEFF" w:val="clear"/>
            <w:vAlign w:val="bottom"/>
          </w:tcPr>
          <w:p>
            <w:pPr>
              <w:pStyle w:val="TableContents"/>
              <w:spacing w:before="0" w:after="283"/>
              <w:jc w:val="right"/>
              <w:rPr/>
            </w:pPr>
            <w:r>
              <w:rPr/>
              <w:t xml:space="preserve">5,764.0 </w:t>
            </w:r>
          </w:p>
        </w:tc>
        <w:tc>
          <w:tcPr>
            <w:tcW w:w="158" w:type="dxa"/>
            <w:tcBorders/>
            <w:shd w:fill="CCEEFF" w:val="clear"/>
            <w:vAlign w:val="bottom"/>
          </w:tcPr>
          <w:p>
            <w:pPr>
              <w:pStyle w:val="TableContents"/>
              <w:spacing w:before="0" w:after="283"/>
              <w:jc w:val="left"/>
              <w:rPr/>
            </w:pPr>
            <w:r>
              <w:rPr/>
              <w:t xml:space="preserve">  </w:t>
            </w:r>
          </w:p>
        </w:tc>
        <w:tc>
          <w:tcPr>
            <w:tcW w:w="235" w:type="dxa"/>
            <w:tcBorders/>
            <w:shd w:fill="CCEEFF" w:val="clear"/>
            <w:vAlign w:val="bottom"/>
          </w:tcPr>
          <w:p>
            <w:pPr>
              <w:pStyle w:val="TableContents"/>
              <w:spacing w:before="0" w:after="283"/>
              <w:rPr/>
            </w:pPr>
            <w:r>
              <w:rPr/>
              <w:t xml:space="preserve">  </w:t>
            </w:r>
          </w:p>
        </w:tc>
        <w:tc>
          <w:tcPr>
            <w:tcW w:w="288" w:type="dxa"/>
            <w:tcBorders/>
            <w:shd w:fill="CCEEFF" w:val="clear"/>
            <w:vAlign w:val="bottom"/>
          </w:tcPr>
          <w:p>
            <w:pPr>
              <w:pStyle w:val="TableContents"/>
              <w:spacing w:before="0" w:after="283"/>
              <w:jc w:val="left"/>
              <w:rPr/>
            </w:pPr>
            <w:r>
              <w:rPr/>
              <w:t xml:space="preserve">  </w:t>
            </w:r>
          </w:p>
        </w:tc>
        <w:tc>
          <w:tcPr>
            <w:tcW w:w="1403" w:type="dxa"/>
            <w:tcBorders/>
            <w:shd w:fill="CCEEFF" w:val="clear"/>
            <w:vAlign w:val="bottom"/>
          </w:tcPr>
          <w:p>
            <w:pPr>
              <w:pStyle w:val="TableContents"/>
              <w:spacing w:before="0" w:after="283"/>
              <w:jc w:val="right"/>
              <w:rPr/>
            </w:pPr>
            <w:r>
              <w:rPr/>
              <w:t xml:space="preserve">5,738.1 </w:t>
            </w:r>
          </w:p>
        </w:tc>
        <w:tc>
          <w:tcPr>
            <w:tcW w:w="164" w:type="dxa"/>
            <w:tcBorders/>
            <w:shd w:fill="CCEEFF" w:val="clear"/>
            <w:vAlign w:val="bottom"/>
          </w:tcPr>
          <w:p>
            <w:pPr>
              <w:pStyle w:val="TableContents"/>
              <w:spacing w:before="0" w:after="283"/>
              <w:jc w:val="left"/>
              <w:rPr/>
            </w:pPr>
            <w:r>
              <w:rPr/>
              <w:t xml:space="preserve">  </w:t>
            </w:r>
          </w:p>
        </w:tc>
      </w:tr>
      <w:tr>
        <w:trPr/>
        <w:tc>
          <w:tcPr>
            <w:tcW w:w="6047" w:type="dxa"/>
            <w:tcBorders/>
            <w:shd w:fill="FFFFFF" w:val="clear"/>
            <w:vAlign w:val="bottom"/>
          </w:tcPr>
          <w:p>
            <w:pPr>
              <w:pStyle w:val="TableContents"/>
              <w:spacing w:before="0" w:after="0"/>
              <w:ind w:left="200" w:right="0" w:hanging="200"/>
              <w:jc w:val="left"/>
              <w:rPr/>
            </w:pPr>
            <w:r>
              <w:rPr/>
              <w:t xml:space="preserve">Partners capital </w:t>
            </w:r>
          </w:p>
        </w:tc>
        <w:tc>
          <w:tcPr>
            <w:tcW w:w="172" w:type="dxa"/>
            <w:tcBorders/>
            <w:shd w:fill="FFFFFF" w:val="clear"/>
            <w:vAlign w:val="bottom"/>
          </w:tcPr>
          <w:p>
            <w:pPr>
              <w:pStyle w:val="TableContents"/>
              <w:spacing w:before="0" w:after="283"/>
              <w:rPr/>
            </w:pPr>
            <w:r>
              <w:rPr/>
              <w:t xml:space="preserve">  </w:t>
            </w:r>
          </w:p>
        </w:tc>
        <w:tc>
          <w:tcPr>
            <w:tcW w:w="297" w:type="dxa"/>
            <w:tcBorders/>
            <w:shd w:fill="FFFFFF" w:val="clear"/>
            <w:vAlign w:val="bottom"/>
          </w:tcPr>
          <w:p>
            <w:pPr>
              <w:pStyle w:val="TableContents"/>
              <w:spacing w:before="0" w:after="283"/>
              <w:jc w:val="left"/>
              <w:rPr/>
            </w:pPr>
            <w:r>
              <w:rPr/>
              <w:t xml:space="preserve">  </w:t>
            </w:r>
          </w:p>
        </w:tc>
        <w:tc>
          <w:tcPr>
            <w:tcW w:w="1441" w:type="dxa"/>
            <w:tcBorders/>
            <w:shd w:fill="FFFFFF" w:val="clear"/>
            <w:vAlign w:val="bottom"/>
          </w:tcPr>
          <w:p>
            <w:pPr>
              <w:pStyle w:val="TableContents"/>
              <w:spacing w:before="0" w:after="283"/>
              <w:jc w:val="right"/>
              <w:rPr/>
            </w:pPr>
            <w:r>
              <w:rPr/>
              <w:t xml:space="preserve">3,423.2 </w:t>
            </w:r>
          </w:p>
        </w:tc>
        <w:tc>
          <w:tcPr>
            <w:tcW w:w="158" w:type="dxa"/>
            <w:tcBorders/>
            <w:shd w:fill="FFFFFF" w:val="clear"/>
            <w:vAlign w:val="bottom"/>
          </w:tcPr>
          <w:p>
            <w:pPr>
              <w:pStyle w:val="TableContents"/>
              <w:spacing w:before="0" w:after="283"/>
              <w:jc w:val="left"/>
              <w:rPr/>
            </w:pPr>
            <w:r>
              <w:rPr/>
              <w:t xml:space="preserve">  </w:t>
            </w:r>
          </w:p>
        </w:tc>
        <w:tc>
          <w:tcPr>
            <w:tcW w:w="235" w:type="dxa"/>
            <w:tcBorders/>
            <w:shd w:fill="FFFFFF" w:val="clear"/>
            <w:vAlign w:val="bottom"/>
          </w:tcPr>
          <w:p>
            <w:pPr>
              <w:pStyle w:val="TableContents"/>
              <w:spacing w:before="0" w:after="283"/>
              <w:rPr/>
            </w:pPr>
            <w:r>
              <w:rPr/>
              <w:t xml:space="preserve">  </w:t>
            </w:r>
          </w:p>
        </w:tc>
        <w:tc>
          <w:tcPr>
            <w:tcW w:w="288" w:type="dxa"/>
            <w:tcBorders/>
            <w:shd w:fill="FFFFFF" w:val="clear"/>
            <w:vAlign w:val="bottom"/>
          </w:tcPr>
          <w:p>
            <w:pPr>
              <w:pStyle w:val="TableContents"/>
              <w:spacing w:before="0" w:after="283"/>
              <w:jc w:val="left"/>
              <w:rPr/>
            </w:pPr>
            <w:r>
              <w:rPr/>
              <w:t xml:space="preserve">  </w:t>
            </w:r>
          </w:p>
        </w:tc>
        <w:tc>
          <w:tcPr>
            <w:tcW w:w="1403" w:type="dxa"/>
            <w:tcBorders/>
            <w:shd w:fill="FFFFFF" w:val="clear"/>
            <w:vAlign w:val="bottom"/>
          </w:tcPr>
          <w:p>
            <w:pPr>
              <w:pStyle w:val="TableContents"/>
              <w:spacing w:before="0" w:after="283"/>
              <w:jc w:val="right"/>
              <w:rPr/>
            </w:pPr>
            <w:r>
              <w:rPr/>
              <w:t xml:space="preserve">2,976.8 </w:t>
            </w:r>
          </w:p>
        </w:tc>
        <w:tc>
          <w:tcPr>
            <w:tcW w:w="164" w:type="dxa"/>
            <w:tcBorders/>
            <w:shd w:fill="FFFFFF" w:val="clear"/>
            <w:vAlign w:val="bottom"/>
          </w:tcPr>
          <w:p>
            <w:pPr>
              <w:pStyle w:val="TableContents"/>
              <w:spacing w:before="0" w:after="283"/>
              <w:jc w:val="left"/>
              <w:rPr/>
            </w:pPr>
            <w:r>
              <w:rPr/>
              <w:t xml:space="preserve">  </w:t>
            </w:r>
          </w:p>
        </w:tc>
      </w:tr>
      <w:tr>
        <w:trPr/>
        <w:tc>
          <w:tcPr>
            <w:tcW w:w="6047" w:type="dxa"/>
            <w:tcBorders/>
            <w:shd w:fill="FFFFFF" w:val="cle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c>
          <w:tcPr>
            <w:tcW w:w="29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4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8" w:type="dxa"/>
            <w:tcBorders/>
            <w:shd w:fill="FFFFFF" w:val="clear"/>
            <w:vAlign w:val="bottom"/>
          </w:tcPr>
          <w:p>
            <w:pPr>
              <w:pStyle w:val="TableContents"/>
              <w:spacing w:before="0" w:after="283"/>
              <w:rPr/>
            </w:pPr>
            <w:r>
              <w:rPr/>
              <w:t xml:space="preserve">  </w:t>
            </w:r>
          </w:p>
        </w:tc>
        <w:tc>
          <w:tcPr>
            <w:tcW w:w="235" w:type="dxa"/>
            <w:tcBorders/>
            <w:shd w:fill="FFFFFF" w:val="clear"/>
            <w:vAlign w:val="bottom"/>
          </w:tcPr>
          <w:p>
            <w:pPr>
              <w:pStyle w:val="TableContents"/>
              <w:spacing w:before="0" w:after="283"/>
              <w:rPr/>
            </w:pPr>
            <w:r>
              <w:rPr/>
              <w:t xml:space="preserve">  </w:t>
            </w:r>
          </w:p>
        </w:tc>
        <w:tc>
          <w:tcPr>
            <w:tcW w:w="28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r>
      <w:tr>
        <w:trPr/>
        <w:tc>
          <w:tcPr>
            <w:tcW w:w="6047" w:type="dxa"/>
            <w:tcBorders/>
            <w:shd w:fill="CCEEFF" w:val="clear"/>
            <w:vAlign w:val="bottom"/>
          </w:tcPr>
          <w:p>
            <w:pPr>
              <w:pStyle w:val="TableContents"/>
              <w:spacing w:before="0" w:after="0"/>
              <w:ind w:left="200" w:right="0" w:hanging="200"/>
              <w:jc w:val="left"/>
              <w:rPr/>
            </w:pPr>
            <w:r>
              <w:rPr/>
              <w:t xml:space="preserve">Total liabilities and partners capital </w:t>
            </w:r>
          </w:p>
        </w:tc>
        <w:tc>
          <w:tcPr>
            <w:tcW w:w="172" w:type="dxa"/>
            <w:tcBorders/>
            <w:shd w:fill="CCEEFF" w:val="clear"/>
            <w:vAlign w:val="bottom"/>
          </w:tcPr>
          <w:p>
            <w:pPr>
              <w:pStyle w:val="TableContents"/>
              <w:spacing w:before="0" w:after="283"/>
              <w:rPr/>
            </w:pPr>
            <w:r>
              <w:rPr/>
              <w:t xml:space="preserve">  </w:t>
            </w:r>
          </w:p>
        </w:tc>
        <w:tc>
          <w:tcPr>
            <w:tcW w:w="297" w:type="dxa"/>
            <w:tcBorders/>
            <w:shd w:fill="CCEEFF" w:val="clear"/>
            <w:vAlign w:val="bottom"/>
          </w:tcPr>
          <w:p>
            <w:pPr>
              <w:pStyle w:val="TableContents"/>
              <w:spacing w:before="0" w:after="283"/>
              <w:jc w:val="left"/>
              <w:rPr/>
            </w:pPr>
            <w:r>
              <w:rPr/>
              <w:t xml:space="preserve">$ </w:t>
            </w:r>
          </w:p>
        </w:tc>
        <w:tc>
          <w:tcPr>
            <w:tcW w:w="1441" w:type="dxa"/>
            <w:tcBorders/>
            <w:shd w:fill="CCEEFF" w:val="clear"/>
            <w:vAlign w:val="bottom"/>
          </w:tcPr>
          <w:p>
            <w:pPr>
              <w:pStyle w:val="TableContents"/>
              <w:spacing w:before="0" w:after="283"/>
              <w:jc w:val="right"/>
              <w:rPr/>
            </w:pPr>
            <w:r>
              <w:rPr/>
              <w:t xml:space="preserve">9,187.2 </w:t>
            </w:r>
          </w:p>
        </w:tc>
        <w:tc>
          <w:tcPr>
            <w:tcW w:w="158" w:type="dxa"/>
            <w:tcBorders/>
            <w:shd w:fill="CCEEFF" w:val="clear"/>
            <w:vAlign w:val="bottom"/>
          </w:tcPr>
          <w:p>
            <w:pPr>
              <w:pStyle w:val="TableContents"/>
              <w:spacing w:before="0" w:after="283"/>
              <w:jc w:val="left"/>
              <w:rPr/>
            </w:pPr>
            <w:r>
              <w:rPr/>
              <w:t xml:space="preserve">  </w:t>
            </w:r>
          </w:p>
        </w:tc>
        <w:tc>
          <w:tcPr>
            <w:tcW w:w="235" w:type="dxa"/>
            <w:tcBorders/>
            <w:shd w:fill="CCEEFF" w:val="clear"/>
            <w:vAlign w:val="bottom"/>
          </w:tcPr>
          <w:p>
            <w:pPr>
              <w:pStyle w:val="TableContents"/>
              <w:spacing w:before="0" w:after="283"/>
              <w:rPr/>
            </w:pPr>
            <w:r>
              <w:rPr/>
              <w:t xml:space="preserve">  </w:t>
            </w:r>
          </w:p>
        </w:tc>
        <w:tc>
          <w:tcPr>
            <w:tcW w:w="288" w:type="dxa"/>
            <w:tcBorders/>
            <w:shd w:fill="CCEEFF" w:val="clear"/>
            <w:vAlign w:val="bottom"/>
          </w:tcPr>
          <w:p>
            <w:pPr>
              <w:pStyle w:val="TableContents"/>
              <w:spacing w:before="0" w:after="283"/>
              <w:jc w:val="left"/>
              <w:rPr/>
            </w:pPr>
            <w:r>
              <w:rPr/>
              <w:t xml:space="preserve">$ </w:t>
            </w:r>
          </w:p>
        </w:tc>
        <w:tc>
          <w:tcPr>
            <w:tcW w:w="1403" w:type="dxa"/>
            <w:tcBorders/>
            <w:shd w:fill="CCEEFF" w:val="clear"/>
            <w:vAlign w:val="bottom"/>
          </w:tcPr>
          <w:p>
            <w:pPr>
              <w:pStyle w:val="TableContents"/>
              <w:spacing w:before="0" w:after="283"/>
              <w:jc w:val="right"/>
              <w:rPr/>
            </w:pPr>
            <w:r>
              <w:rPr/>
              <w:t xml:space="preserve">8,714.9 </w:t>
            </w:r>
          </w:p>
        </w:tc>
        <w:tc>
          <w:tcPr>
            <w:tcW w:w="164" w:type="dxa"/>
            <w:tcBorders/>
            <w:shd w:fill="CCEEFF" w:val="clear"/>
            <w:vAlign w:val="bottom"/>
          </w:tcPr>
          <w:p>
            <w:pPr>
              <w:pStyle w:val="TableContents"/>
              <w:spacing w:before="0" w:after="283"/>
              <w:jc w:val="left"/>
              <w:rPr/>
            </w:pPr>
            <w:r>
              <w:rPr/>
              <w:t xml:space="preserve">  </w:t>
            </w:r>
          </w:p>
        </w:tc>
      </w:tr>
      <w:tr>
        <w:trPr/>
        <w:tc>
          <w:tcPr>
            <w:tcW w:w="6047" w:type="dxa"/>
            <w:tcBorders/>
            <w:shd w:fill="FFFFFF" w:val="cle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c>
          <w:tcPr>
            <w:tcW w:w="29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4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8" w:type="dxa"/>
            <w:tcBorders/>
            <w:shd w:fill="FFFFFF" w:val="clear"/>
            <w:vAlign w:val="bottom"/>
          </w:tcPr>
          <w:p>
            <w:pPr>
              <w:pStyle w:val="TableContents"/>
              <w:spacing w:before="0" w:after="283"/>
              <w:rPr/>
            </w:pPr>
            <w:r>
              <w:rPr/>
              <w:t xml:space="preserve">  </w:t>
            </w:r>
          </w:p>
        </w:tc>
        <w:tc>
          <w:tcPr>
            <w:tcW w:w="235" w:type="dxa"/>
            <w:tcBorders/>
            <w:shd w:fill="FFFFFF" w:val="clear"/>
            <w:vAlign w:val="bottom"/>
          </w:tcPr>
          <w:p>
            <w:pPr>
              <w:pStyle w:val="TableContents"/>
              <w:spacing w:before="0" w:after="283"/>
              <w:rPr/>
            </w:pPr>
            <w:r>
              <w:rPr/>
              <w:t xml:space="preserve">  </w:t>
            </w:r>
          </w:p>
        </w:tc>
        <w:tc>
          <w:tcPr>
            <w:tcW w:w="28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10</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ALL AMERICAN PIPELINE, L.P. AND SUBSIDIARIES</w:t>
        <w:br/>
        <w:t>FINANCIAL SUMMARY (unaudited)</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u w:val="single"/>
        </w:rPr>
        <w:t>COMPUTATION OF BASIC AND DILUTED EARNINGS PER LIMITED PARTNER UNIT</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millions, except per unit data)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655"/>
        <w:gridCol w:w="155"/>
        <w:gridCol w:w="246"/>
        <w:gridCol w:w="758"/>
        <w:gridCol w:w="202"/>
        <w:gridCol w:w="273"/>
        <w:gridCol w:w="246"/>
        <w:gridCol w:w="715"/>
        <w:gridCol w:w="176"/>
        <w:gridCol w:w="209"/>
        <w:gridCol w:w="229"/>
        <w:gridCol w:w="707"/>
        <w:gridCol w:w="190"/>
        <w:gridCol w:w="322"/>
        <w:gridCol w:w="228"/>
        <w:gridCol w:w="710"/>
        <w:gridCol w:w="184"/>
      </w:tblGrid>
      <w:tr>
        <w:trPr/>
        <w:tc>
          <w:tcPr>
            <w:tcW w:w="4655"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246" w:type="dxa"/>
            <w:tcBorders/>
            <w:shd w:fill="FFFFFF" w:val="clear"/>
            <w:vAlign w:val="bottom"/>
          </w:tcPr>
          <w:p>
            <w:pPr>
              <w:pStyle w:val="TableContents"/>
              <w:spacing w:before="0" w:after="283"/>
              <w:jc w:val="right"/>
              <w:rPr/>
            </w:pPr>
            <w:r>
              <w:rPr/>
              <w:t> </w:t>
            </w:r>
          </w:p>
        </w:tc>
        <w:tc>
          <w:tcPr>
            <w:tcW w:w="758"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rPr/>
            </w:pPr>
            <w:r>
              <w:rPr/>
              <w:t> </w:t>
            </w:r>
          </w:p>
        </w:tc>
        <w:tc>
          <w:tcPr>
            <w:tcW w:w="246" w:type="dxa"/>
            <w:tcBorders/>
            <w:shd w:fill="FFFFFF" w:val="clear"/>
            <w:vAlign w:val="bottom"/>
          </w:tcPr>
          <w:p>
            <w:pPr>
              <w:pStyle w:val="TableContents"/>
              <w:spacing w:before="0" w:after="283"/>
              <w:jc w:val="right"/>
              <w:rPr/>
            </w:pPr>
            <w:r>
              <w:rPr/>
              <w:t> </w:t>
            </w:r>
          </w:p>
        </w:tc>
        <w:tc>
          <w:tcPr>
            <w:tcW w:w="715" w:type="dxa"/>
            <w:tcBorders/>
            <w:shd w:fill="FFFFFF" w:val="clear"/>
            <w:vAlign w:val="bottom"/>
          </w:tcPr>
          <w:p>
            <w:pPr>
              <w:pStyle w:val="TableContents"/>
              <w:spacing w:before="0" w:after="283"/>
              <w:jc w:val="right"/>
              <w:rPr/>
            </w:pPr>
            <w:r>
              <w:rPr/>
              <w:t> </w:t>
            </w:r>
          </w:p>
        </w:tc>
        <w:tc>
          <w:tcPr>
            <w:tcW w:w="176" w:type="dxa"/>
            <w:tcBorders/>
            <w:shd w:fill="FFFFFF" w:val="clear"/>
            <w:vAlign w:val="bottom"/>
          </w:tcPr>
          <w:p>
            <w:pPr>
              <w:pStyle w:val="TableContents"/>
              <w:spacing w:before="0" w:after="283"/>
              <w:jc w:val="left"/>
              <w:rPr/>
            </w:pPr>
            <w:r>
              <w:rPr/>
              <w:t> </w:t>
            </w:r>
          </w:p>
        </w:tc>
        <w:tc>
          <w:tcPr>
            <w:tcW w:w="209"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jc w:val="right"/>
              <w:rPr/>
            </w:pPr>
            <w:r>
              <w:rPr/>
              <w:t> </w:t>
            </w:r>
          </w:p>
        </w:tc>
        <w:tc>
          <w:tcPr>
            <w:tcW w:w="707"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322"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right"/>
              <w:rPr/>
            </w:pPr>
            <w:r>
              <w:rPr/>
              <w:t> </w:t>
            </w:r>
          </w:p>
        </w:tc>
        <w:tc>
          <w:tcPr>
            <w:tcW w:w="710" w:type="dxa"/>
            <w:tcBorders/>
            <w:shd w:fill="FFFFFF" w:val="clear"/>
            <w:vAlign w:val="bottom"/>
          </w:tcPr>
          <w:p>
            <w:pPr>
              <w:pStyle w:val="TableContents"/>
              <w:spacing w:before="0" w:after="283"/>
              <w:jc w:val="right"/>
              <w:rPr/>
            </w:pPr>
            <w:r>
              <w:rPr/>
              <w:t> </w:t>
            </w:r>
          </w:p>
        </w:tc>
        <w:tc>
          <w:tcPr>
            <w:tcW w:w="184" w:type="dxa"/>
            <w:tcBorders/>
            <w:shd w:fill="FFFFFF" w:val="clear"/>
            <w:vAlign w:val="bottom"/>
          </w:tcPr>
          <w:p>
            <w:pPr>
              <w:pStyle w:val="TableContents"/>
              <w:spacing w:before="0" w:after="283"/>
              <w:jc w:val="left"/>
              <w:rPr/>
            </w:pPr>
            <w:r>
              <w:rPr/>
              <w:t> </w:t>
            </w:r>
          </w:p>
        </w:tc>
      </w:tr>
      <w:tr>
        <w:trPr/>
        <w:tc>
          <w:tcPr>
            <w:tcW w:w="4655" w:type="dxa"/>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2440" w:type="dxa"/>
            <w:gridSpan w:val="6"/>
            <w:tcBorders/>
            <w:shd w:fill="FFFFFF" w:val="clear"/>
            <w:vAlign w:val="bottom"/>
          </w:tcPr>
          <w:p>
            <w:pPr>
              <w:pStyle w:val="TableContents"/>
              <w:spacing w:before="0" w:after="283"/>
              <w:jc w:val="center"/>
              <w:rPr>
                <w:b/>
              </w:rPr>
            </w:pPr>
            <w:r>
              <w:rPr>
                <w:b/>
              </w:rPr>
              <w:t>Three Months Ended</w:t>
            </w:r>
          </w:p>
        </w:tc>
        <w:tc>
          <w:tcPr>
            <w:tcW w:w="176" w:type="dxa"/>
            <w:tcBorders/>
            <w:shd w:fill="FFFFFF" w:val="clear"/>
            <w:vAlign w:val="bottom"/>
          </w:tcPr>
          <w:p>
            <w:pPr>
              <w:pStyle w:val="TableContents"/>
              <w:spacing w:before="0" w:after="283"/>
              <w:jc w:val="center"/>
              <w:rPr/>
            </w:pPr>
            <w:r>
              <w:rPr/>
              <w:t xml:space="preserve">  </w:t>
            </w:r>
          </w:p>
        </w:tc>
        <w:tc>
          <w:tcPr>
            <w:tcW w:w="209" w:type="dxa"/>
            <w:tcBorders/>
            <w:shd w:fill="FFFFFF" w:val="clear"/>
            <w:vAlign w:val="bottom"/>
          </w:tcPr>
          <w:p>
            <w:pPr>
              <w:pStyle w:val="TableContents"/>
              <w:spacing w:before="0" w:after="283"/>
              <w:jc w:val="center"/>
              <w:rPr/>
            </w:pPr>
            <w:r>
              <w:rPr/>
              <w:t xml:space="preserve">  </w:t>
            </w:r>
          </w:p>
        </w:tc>
        <w:tc>
          <w:tcPr>
            <w:tcW w:w="2386" w:type="dxa"/>
            <w:gridSpan w:val="6"/>
            <w:tcBorders/>
            <w:shd w:fill="FFFFFF" w:val="clear"/>
            <w:vAlign w:val="bottom"/>
          </w:tcPr>
          <w:p>
            <w:pPr>
              <w:pStyle w:val="TableContents"/>
              <w:spacing w:before="0" w:after="283"/>
              <w:jc w:val="center"/>
              <w:rPr>
                <w:b/>
              </w:rPr>
            </w:pPr>
            <w:r>
              <w:rPr>
                <w:b/>
              </w:rPr>
              <w:t>Nine Months Ended</w:t>
            </w:r>
          </w:p>
        </w:tc>
        <w:tc>
          <w:tcPr>
            <w:tcW w:w="184" w:type="dxa"/>
            <w:tcBorders/>
            <w:shd w:fill="FFFFFF" w:val="clear"/>
            <w:vAlign w:val="bottom"/>
          </w:tcPr>
          <w:p>
            <w:pPr>
              <w:pStyle w:val="TableContents"/>
              <w:spacing w:before="0" w:after="283"/>
              <w:jc w:val="center"/>
              <w:rPr/>
            </w:pPr>
            <w:r>
              <w:rPr/>
              <w:t xml:space="preserve">  </w:t>
            </w:r>
          </w:p>
        </w:tc>
      </w:tr>
      <w:tr>
        <w:trPr/>
        <w:tc>
          <w:tcPr>
            <w:tcW w:w="4655" w:type="dxa"/>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2440"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w:t>
            </w: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209" w:type="dxa"/>
            <w:tcBorders/>
            <w:shd w:fill="FFFFFF" w:val="clear"/>
            <w:vAlign w:val="bottom"/>
          </w:tcPr>
          <w:p>
            <w:pPr>
              <w:pStyle w:val="TableContents"/>
              <w:spacing w:before="0" w:after="283"/>
              <w:jc w:val="center"/>
              <w:rPr/>
            </w:pPr>
            <w:r>
              <w:rPr/>
              <w:t xml:space="preserve">  </w:t>
            </w:r>
          </w:p>
        </w:tc>
        <w:tc>
          <w:tcPr>
            <w:tcW w:w="2386"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w:t>
            </w:r>
            <w:r>
              <w:rPr/>
              <w:t xml:space="preserve"> </w:t>
            </w:r>
          </w:p>
        </w:tc>
        <w:tc>
          <w:tcPr>
            <w:tcW w:w="184" w:type="dxa"/>
            <w:tcBorders/>
            <w:shd w:fill="FFFFFF" w:val="clear"/>
            <w:vAlign w:val="bottom"/>
          </w:tcPr>
          <w:p>
            <w:pPr>
              <w:pStyle w:val="TableContents"/>
              <w:spacing w:before="0" w:after="283"/>
              <w:jc w:val="center"/>
              <w:rPr/>
            </w:pPr>
            <w:r>
              <w:rPr/>
              <w:t xml:space="preserve">  </w:t>
            </w:r>
          </w:p>
        </w:tc>
      </w:tr>
      <w:tr>
        <w:trPr/>
        <w:tc>
          <w:tcPr>
            <w:tcW w:w="4655" w:type="dxa"/>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00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202" w:type="dxa"/>
            <w:tcBorders/>
            <w:shd w:fill="FFFFFF" w:val="clear"/>
            <w:vAlign w:val="bottom"/>
          </w:tcPr>
          <w:p>
            <w:pPr>
              <w:pStyle w:val="TableContents"/>
              <w:spacing w:before="0" w:after="283"/>
              <w:jc w:val="center"/>
              <w:rPr/>
            </w:pPr>
            <w:r>
              <w:rPr/>
              <w:t xml:space="preserve">  </w:t>
            </w:r>
          </w:p>
        </w:tc>
        <w:tc>
          <w:tcPr>
            <w:tcW w:w="273" w:type="dxa"/>
            <w:tcBorders/>
            <w:shd w:fill="FFFFFF" w:val="clear"/>
            <w:vAlign w:val="bottom"/>
          </w:tcPr>
          <w:p>
            <w:pPr>
              <w:pStyle w:val="TableContents"/>
              <w:spacing w:before="0" w:after="283"/>
              <w:jc w:val="center"/>
              <w:rPr/>
            </w:pPr>
            <w:r>
              <w:rPr/>
              <w:t xml:space="preserve">  </w:t>
            </w:r>
          </w:p>
        </w:tc>
        <w:tc>
          <w:tcPr>
            <w:tcW w:w="96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209" w:type="dxa"/>
            <w:tcBorders/>
            <w:shd w:fill="FFFFFF" w:val="clear"/>
            <w:vAlign w:val="bottom"/>
          </w:tcPr>
          <w:p>
            <w:pPr>
              <w:pStyle w:val="TableContents"/>
              <w:spacing w:before="0" w:after="283"/>
              <w:jc w:val="center"/>
              <w:rPr/>
            </w:pPr>
            <w:r>
              <w:rPr/>
              <w:t xml:space="preserve">  </w:t>
            </w:r>
          </w:p>
        </w:tc>
        <w:tc>
          <w:tcPr>
            <w:tcW w:w="93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190" w:type="dxa"/>
            <w:tcBorders/>
            <w:shd w:fill="FFFFFF" w:val="clear"/>
            <w:vAlign w:val="bottom"/>
          </w:tcPr>
          <w:p>
            <w:pPr>
              <w:pStyle w:val="TableContents"/>
              <w:spacing w:before="0" w:after="283"/>
              <w:jc w:val="center"/>
              <w:rPr/>
            </w:pPr>
            <w:r>
              <w:rPr/>
              <w:t xml:space="preserve">  </w:t>
            </w:r>
          </w:p>
        </w:tc>
        <w:tc>
          <w:tcPr>
            <w:tcW w:w="322" w:type="dxa"/>
            <w:tcBorders/>
            <w:shd w:fill="FFFFFF" w:val="clear"/>
            <w:vAlign w:val="bottom"/>
          </w:tcPr>
          <w:p>
            <w:pPr>
              <w:pStyle w:val="TableContents"/>
              <w:spacing w:before="0" w:after="283"/>
              <w:jc w:val="center"/>
              <w:rPr/>
            </w:pPr>
            <w:r>
              <w:rPr/>
              <w:t xml:space="preserve">  </w:t>
            </w:r>
          </w:p>
        </w:tc>
        <w:tc>
          <w:tcPr>
            <w:tcW w:w="93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84" w:type="dxa"/>
            <w:tcBorders/>
            <w:shd w:fill="FFFFFF" w:val="clear"/>
            <w:vAlign w:val="bottom"/>
          </w:tcPr>
          <w:p>
            <w:pPr>
              <w:pStyle w:val="TableContents"/>
              <w:spacing w:before="0" w:after="283"/>
              <w:jc w:val="center"/>
              <w:rPr/>
            </w:pPr>
            <w:r>
              <w:rPr/>
              <w:t xml:space="preserve">  </w:t>
            </w:r>
          </w:p>
        </w:tc>
      </w:tr>
      <w:tr>
        <w:trPr/>
        <w:tc>
          <w:tcPr>
            <w:tcW w:w="4655" w:type="dxa"/>
            <w:tcBorders/>
            <w:shd w:fill="FFFFFF" w:val="clear"/>
            <w:vAlign w:val="center"/>
          </w:tcPr>
          <w:p>
            <w:pPr>
              <w:pStyle w:val="TableContents"/>
              <w:spacing w:before="0" w:after="283"/>
              <w:rPr/>
            </w:pPr>
            <w:r>
              <w:rPr/>
              <w:t xml:space="preserve">  </w:t>
            </w:r>
          </w:p>
        </w:tc>
        <w:tc>
          <w:tcPr>
            <w:tcW w:w="5550" w:type="dxa"/>
            <w:gridSpan w:val="16"/>
            <w:tcBorders/>
            <w:shd w:fill="FFFFFF" w:val="clear"/>
          </w:tcPr>
          <w:p>
            <w:pPr>
              <w:pStyle w:val="TableContents"/>
              <w:spacing w:before="0" w:after="283"/>
              <w:rPr>
                <w:sz w:val="4"/>
                <w:szCs w:val="4"/>
              </w:rPr>
            </w:pPr>
            <w:r>
              <w:rPr>
                <w:sz w:val="4"/>
                <w:szCs w:val="4"/>
              </w:rPr>
            </w:r>
          </w:p>
        </w:tc>
      </w:tr>
      <w:tr>
        <w:trPr/>
        <w:tc>
          <w:tcPr>
            <w:tcW w:w="4655" w:type="dxa"/>
            <w:tcBorders/>
            <w:shd w:fill="CCEEFF" w:val="clear"/>
            <w:vAlign w:val="bottom"/>
          </w:tcPr>
          <w:p>
            <w:pPr>
              <w:pStyle w:val="TableContents"/>
              <w:spacing w:before="0" w:after="0"/>
              <w:ind w:left="200" w:right="0" w:hanging="200"/>
              <w:jc w:val="left"/>
              <w:rPr/>
            </w:pPr>
            <w:r>
              <w:rPr/>
              <w:t xml:space="preserve">Numerator for basic and diluted earnings per limited partner unit: </w:t>
            </w:r>
          </w:p>
        </w:tc>
        <w:tc>
          <w:tcPr>
            <w:tcW w:w="155"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58" w:type="dxa"/>
            <w:tcBorders/>
            <w:shd w:fill="CCEEFF" w:val="clear"/>
            <w:vAlign w:val="bottom"/>
          </w:tcPr>
          <w:p>
            <w:pPr>
              <w:pStyle w:val="TableContents"/>
              <w:spacing w:before="0" w:after="283"/>
              <w:jc w:val="right"/>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273"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15" w:type="dxa"/>
            <w:tcBorders/>
            <w:shd w:fill="CCEEFF" w:val="clear"/>
            <w:vAlign w:val="bottom"/>
          </w:tcPr>
          <w:p>
            <w:pPr>
              <w:pStyle w:val="TableContents"/>
              <w:spacing w:before="0" w:after="283"/>
              <w:jc w:val="right"/>
              <w:rPr/>
            </w:pPr>
            <w:r>
              <w:rPr/>
              <w:t xml:space="preserve">  </w:t>
            </w:r>
          </w:p>
        </w:tc>
        <w:tc>
          <w:tcPr>
            <w:tcW w:w="176" w:type="dxa"/>
            <w:tcBorders/>
            <w:shd w:fill="CCEEFF" w:val="clear"/>
            <w:vAlign w:val="bottom"/>
          </w:tcPr>
          <w:p>
            <w:pPr>
              <w:pStyle w:val="TableContents"/>
              <w:spacing w:before="0" w:after="283"/>
              <w:jc w:val="left"/>
              <w:rPr/>
            </w:pPr>
            <w:r>
              <w:rPr/>
              <w:t xml:space="preserve">  </w:t>
            </w:r>
          </w:p>
        </w:tc>
        <w:tc>
          <w:tcPr>
            <w:tcW w:w="209" w:type="dxa"/>
            <w:tcBorders/>
            <w:shd w:fill="CCEEFF" w:val="clear"/>
            <w:vAlign w:val="bottom"/>
          </w:tcPr>
          <w:p>
            <w:pPr>
              <w:pStyle w:val="TableContents"/>
              <w:spacing w:before="0" w:after="283"/>
              <w:rPr/>
            </w:pPr>
            <w:r>
              <w:rPr/>
              <w:t xml:space="preserve">  </w:t>
            </w:r>
          </w:p>
        </w:tc>
        <w:tc>
          <w:tcPr>
            <w:tcW w:w="229" w:type="dxa"/>
            <w:tcBorders/>
            <w:shd w:fill="CCEEFF" w:val="clear"/>
            <w:vAlign w:val="bottom"/>
          </w:tcPr>
          <w:p>
            <w:pPr>
              <w:pStyle w:val="TableContents"/>
              <w:spacing w:before="0" w:after="283"/>
              <w:jc w:val="left"/>
              <w:rPr/>
            </w:pPr>
            <w:r>
              <w:rPr/>
              <w:t xml:space="preserve">  </w:t>
            </w:r>
          </w:p>
        </w:tc>
        <w:tc>
          <w:tcPr>
            <w:tcW w:w="707" w:type="dxa"/>
            <w:tcBorders/>
            <w:shd w:fill="CCEEFF" w:val="clear"/>
            <w:vAlign w:val="bottom"/>
          </w:tcPr>
          <w:p>
            <w:pPr>
              <w:pStyle w:val="TableContents"/>
              <w:spacing w:before="0" w:after="283"/>
              <w:jc w:val="right"/>
              <w:rPr/>
            </w:pPr>
            <w:r>
              <w:rPr/>
              <w:t xml:space="preserve">  </w:t>
            </w:r>
          </w:p>
        </w:tc>
        <w:tc>
          <w:tcPr>
            <w:tcW w:w="190" w:type="dxa"/>
            <w:tcBorders/>
            <w:shd w:fill="CCEEFF" w:val="clear"/>
            <w:vAlign w:val="bottom"/>
          </w:tcPr>
          <w:p>
            <w:pPr>
              <w:pStyle w:val="TableContents"/>
              <w:spacing w:before="0" w:after="283"/>
              <w:jc w:val="left"/>
              <w:rPr/>
            </w:pPr>
            <w:r>
              <w:rPr/>
              <w:t xml:space="preserve">  </w:t>
            </w:r>
          </w:p>
        </w:tc>
        <w:tc>
          <w:tcPr>
            <w:tcW w:w="322"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10" w:type="dxa"/>
            <w:tcBorders/>
            <w:shd w:fill="CCEEFF" w:val="clear"/>
            <w:vAlign w:val="bottom"/>
          </w:tcPr>
          <w:p>
            <w:pPr>
              <w:pStyle w:val="TableContents"/>
              <w:spacing w:before="0" w:after="283"/>
              <w:jc w:val="right"/>
              <w:rPr/>
            </w:pPr>
            <w:r>
              <w:rPr/>
              <w:t xml:space="preserve">  </w:t>
            </w:r>
          </w:p>
        </w:tc>
        <w:tc>
          <w:tcPr>
            <w:tcW w:w="184" w:type="dxa"/>
            <w:tcBorders/>
            <w:shd w:fill="CCEEFF" w:val="clear"/>
            <w:vAlign w:val="bottom"/>
          </w:tcPr>
          <w:p>
            <w:pPr>
              <w:pStyle w:val="TableContents"/>
              <w:spacing w:before="0" w:after="283"/>
              <w:jc w:val="left"/>
              <w:rPr/>
            </w:pPr>
            <w:r>
              <w:rPr/>
              <w:t xml:space="preserve">  </w:t>
            </w:r>
          </w:p>
        </w:tc>
      </w:tr>
      <w:tr>
        <w:trPr/>
        <w:tc>
          <w:tcPr>
            <w:tcW w:w="4655" w:type="dxa"/>
            <w:tcBorders/>
            <w:shd w:fill="FFFFFF" w:val="clear"/>
            <w:vAlign w:val="bottom"/>
          </w:tcPr>
          <w:p>
            <w:pPr>
              <w:pStyle w:val="TableContents"/>
              <w:spacing w:before="0" w:after="0"/>
              <w:ind w:left="200" w:right="0" w:hanging="200"/>
              <w:jc w:val="left"/>
              <w:rPr/>
            </w:pPr>
            <w:r>
              <w:rPr/>
              <w:t xml:space="preserve">Net income </w:t>
            </w:r>
          </w:p>
        </w:tc>
        <w:tc>
          <w:tcPr>
            <w:tcW w:w="155"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758" w:type="dxa"/>
            <w:tcBorders/>
            <w:shd w:fill="FFFFFF" w:val="clear"/>
            <w:vAlign w:val="bottom"/>
          </w:tcPr>
          <w:p>
            <w:pPr>
              <w:pStyle w:val="TableContents"/>
              <w:spacing w:before="0" w:after="283"/>
              <w:jc w:val="right"/>
              <w:rPr/>
            </w:pPr>
            <w:r>
              <w:rPr/>
              <w:t xml:space="preserve">98.4 </w:t>
            </w:r>
          </w:p>
        </w:tc>
        <w:tc>
          <w:tcPr>
            <w:tcW w:w="202" w:type="dxa"/>
            <w:tcBorders/>
            <w:shd w:fill="FFFFFF" w:val="clear"/>
            <w:vAlign w:val="bottom"/>
          </w:tcPr>
          <w:p>
            <w:pPr>
              <w:pStyle w:val="TableContents"/>
              <w:spacing w:before="0" w:after="283"/>
              <w:jc w:val="left"/>
              <w:rPr/>
            </w:pPr>
            <w:r>
              <w:rPr/>
              <w:t xml:space="preserve">  </w:t>
            </w:r>
          </w:p>
        </w:tc>
        <w:tc>
          <w:tcPr>
            <w:tcW w:w="273"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715" w:type="dxa"/>
            <w:tcBorders/>
            <w:shd w:fill="FFFFFF" w:val="clear"/>
            <w:vAlign w:val="bottom"/>
          </w:tcPr>
          <w:p>
            <w:pPr>
              <w:pStyle w:val="TableContents"/>
              <w:spacing w:before="0" w:after="283"/>
              <w:jc w:val="right"/>
              <w:rPr/>
            </w:pPr>
            <w:r>
              <w:rPr/>
              <w:t xml:space="preserve">95.4 </w:t>
            </w:r>
          </w:p>
        </w:tc>
        <w:tc>
          <w:tcPr>
            <w:tcW w:w="176" w:type="dxa"/>
            <w:tcBorders/>
            <w:shd w:fill="FFFFFF" w:val="clear"/>
            <w:vAlign w:val="bottom"/>
          </w:tcPr>
          <w:p>
            <w:pPr>
              <w:pStyle w:val="TableContents"/>
              <w:spacing w:before="0" w:after="283"/>
              <w:jc w:val="left"/>
              <w:rPr/>
            </w:pPr>
            <w:r>
              <w:rPr/>
              <w:t xml:space="preserve">  </w:t>
            </w:r>
          </w:p>
        </w:tc>
        <w:tc>
          <w:tcPr>
            <w:tcW w:w="209" w:type="dxa"/>
            <w:tcBorders/>
            <w:shd w:fill="FFFFFF" w:val="clear"/>
            <w:vAlign w:val="bottom"/>
          </w:tcPr>
          <w:p>
            <w:pPr>
              <w:pStyle w:val="TableContents"/>
              <w:spacing w:before="0" w:after="283"/>
              <w:rPr/>
            </w:pPr>
            <w:r>
              <w:rPr/>
              <w:t xml:space="preserve">  </w:t>
            </w:r>
          </w:p>
        </w:tc>
        <w:tc>
          <w:tcPr>
            <w:tcW w:w="229" w:type="dxa"/>
            <w:tcBorders/>
            <w:shd w:fill="FFFFFF" w:val="clear"/>
            <w:vAlign w:val="bottom"/>
          </w:tcPr>
          <w:p>
            <w:pPr>
              <w:pStyle w:val="TableContents"/>
              <w:spacing w:before="0" w:after="283"/>
              <w:jc w:val="left"/>
              <w:rPr/>
            </w:pPr>
            <w:r>
              <w:rPr/>
              <w:t xml:space="preserve">$ </w:t>
            </w:r>
          </w:p>
        </w:tc>
        <w:tc>
          <w:tcPr>
            <w:tcW w:w="707" w:type="dxa"/>
            <w:tcBorders/>
            <w:shd w:fill="FFFFFF" w:val="clear"/>
            <w:vAlign w:val="bottom"/>
          </w:tcPr>
          <w:p>
            <w:pPr>
              <w:pStyle w:val="TableContents"/>
              <w:spacing w:before="0" w:after="283"/>
              <w:jc w:val="right"/>
              <w:rPr/>
            </w:pPr>
            <w:r>
              <w:rPr/>
              <w:t xml:space="preserve">287.9 </w:t>
            </w:r>
          </w:p>
        </w:tc>
        <w:tc>
          <w:tcPr>
            <w:tcW w:w="190" w:type="dxa"/>
            <w:tcBorders/>
            <w:shd w:fill="FFFFFF" w:val="clear"/>
            <w:vAlign w:val="bottom"/>
          </w:tcPr>
          <w:p>
            <w:pPr>
              <w:pStyle w:val="TableContents"/>
              <w:spacing w:before="0" w:after="283"/>
              <w:jc w:val="left"/>
              <w:rPr/>
            </w:pPr>
            <w:r>
              <w:rPr/>
              <w:t xml:space="preserve">  </w:t>
            </w:r>
          </w:p>
        </w:tc>
        <w:tc>
          <w:tcPr>
            <w:tcW w:w="322"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710" w:type="dxa"/>
            <w:tcBorders/>
            <w:shd w:fill="FFFFFF" w:val="clear"/>
            <w:vAlign w:val="bottom"/>
          </w:tcPr>
          <w:p>
            <w:pPr>
              <w:pStyle w:val="TableContents"/>
              <w:spacing w:before="0" w:after="283"/>
              <w:jc w:val="right"/>
              <w:rPr/>
            </w:pPr>
            <w:r>
              <w:rPr/>
              <w:t xml:space="preserve">239.1 </w:t>
            </w:r>
          </w:p>
        </w:tc>
        <w:tc>
          <w:tcPr>
            <w:tcW w:w="184" w:type="dxa"/>
            <w:tcBorders/>
            <w:shd w:fill="FFFFFF" w:val="clear"/>
            <w:vAlign w:val="bottom"/>
          </w:tcPr>
          <w:p>
            <w:pPr>
              <w:pStyle w:val="TableContents"/>
              <w:spacing w:before="0" w:after="283"/>
              <w:jc w:val="left"/>
              <w:rPr/>
            </w:pPr>
            <w:r>
              <w:rPr/>
              <w:t xml:space="preserve">  </w:t>
            </w:r>
          </w:p>
        </w:tc>
      </w:tr>
      <w:tr>
        <w:trPr/>
        <w:tc>
          <w:tcPr>
            <w:tcW w:w="4655" w:type="dxa"/>
            <w:tcBorders/>
            <w:shd w:fill="CCEEFF" w:val="clear"/>
            <w:vAlign w:val="bottom"/>
          </w:tcPr>
          <w:p>
            <w:pPr>
              <w:pStyle w:val="TableContents"/>
              <w:spacing w:before="0" w:after="0"/>
              <w:ind w:left="200" w:right="0" w:hanging="200"/>
              <w:jc w:val="left"/>
              <w:rPr/>
            </w:pPr>
            <w:r>
              <w:rPr/>
              <w:t xml:space="preserve">Less: General partners incentive distribution paid </w:t>
            </w:r>
          </w:p>
        </w:tc>
        <w:tc>
          <w:tcPr>
            <w:tcW w:w="155"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58" w:type="dxa"/>
            <w:tcBorders/>
            <w:shd w:fill="CCEEFF" w:val="clear"/>
            <w:vAlign w:val="bottom"/>
          </w:tcPr>
          <w:p>
            <w:pPr>
              <w:pStyle w:val="TableContents"/>
              <w:spacing w:before="0" w:after="283"/>
              <w:jc w:val="right"/>
              <w:rPr/>
            </w:pPr>
            <w:r>
              <w:rPr/>
              <w:t xml:space="preserve">(20.0 </w:t>
            </w:r>
          </w:p>
        </w:tc>
        <w:tc>
          <w:tcPr>
            <w:tcW w:w="202" w:type="dxa"/>
            <w:tcBorders/>
            <w:shd w:fill="CCEEFF" w:val="clear"/>
            <w:vAlign w:val="bottom"/>
          </w:tcPr>
          <w:p>
            <w:pPr>
              <w:pStyle w:val="TableContents"/>
              <w:spacing w:before="0" w:after="283"/>
              <w:jc w:val="left"/>
              <w:rPr/>
            </w:pPr>
            <w:r>
              <w:rPr/>
              <w:t xml:space="preserve">) </w:t>
            </w:r>
          </w:p>
        </w:tc>
        <w:tc>
          <w:tcPr>
            <w:tcW w:w="273"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15" w:type="dxa"/>
            <w:tcBorders/>
            <w:shd w:fill="CCEEFF" w:val="clear"/>
            <w:vAlign w:val="bottom"/>
          </w:tcPr>
          <w:p>
            <w:pPr>
              <w:pStyle w:val="TableContents"/>
              <w:spacing w:before="0" w:after="283"/>
              <w:jc w:val="right"/>
              <w:rPr/>
            </w:pPr>
            <w:r>
              <w:rPr/>
              <w:t xml:space="preserve">(9.1 </w:t>
            </w:r>
          </w:p>
        </w:tc>
        <w:tc>
          <w:tcPr>
            <w:tcW w:w="176" w:type="dxa"/>
            <w:tcBorders/>
            <w:shd w:fill="CCEEFF" w:val="clear"/>
            <w:vAlign w:val="bottom"/>
          </w:tcPr>
          <w:p>
            <w:pPr>
              <w:pStyle w:val="TableContents"/>
              <w:spacing w:before="0" w:after="283"/>
              <w:jc w:val="left"/>
              <w:rPr/>
            </w:pPr>
            <w:r>
              <w:rPr/>
              <w:t xml:space="preserve">) </w:t>
            </w:r>
          </w:p>
        </w:tc>
        <w:tc>
          <w:tcPr>
            <w:tcW w:w="209" w:type="dxa"/>
            <w:tcBorders/>
            <w:shd w:fill="CCEEFF" w:val="clear"/>
            <w:vAlign w:val="bottom"/>
          </w:tcPr>
          <w:p>
            <w:pPr>
              <w:pStyle w:val="TableContents"/>
              <w:spacing w:before="0" w:after="283"/>
              <w:rPr/>
            </w:pPr>
            <w:r>
              <w:rPr/>
              <w:t xml:space="preserve">  </w:t>
            </w:r>
          </w:p>
        </w:tc>
        <w:tc>
          <w:tcPr>
            <w:tcW w:w="229" w:type="dxa"/>
            <w:tcBorders/>
            <w:shd w:fill="CCEEFF" w:val="clear"/>
            <w:vAlign w:val="bottom"/>
          </w:tcPr>
          <w:p>
            <w:pPr>
              <w:pStyle w:val="TableContents"/>
              <w:spacing w:before="0" w:after="283"/>
              <w:jc w:val="left"/>
              <w:rPr/>
            </w:pPr>
            <w:r>
              <w:rPr/>
              <w:t xml:space="preserve">  </w:t>
            </w:r>
          </w:p>
        </w:tc>
        <w:tc>
          <w:tcPr>
            <w:tcW w:w="707" w:type="dxa"/>
            <w:tcBorders/>
            <w:shd w:fill="CCEEFF" w:val="clear"/>
            <w:vAlign w:val="bottom"/>
          </w:tcPr>
          <w:p>
            <w:pPr>
              <w:pStyle w:val="TableContents"/>
              <w:spacing w:before="0" w:after="283"/>
              <w:jc w:val="right"/>
              <w:rPr/>
            </w:pPr>
            <w:r>
              <w:rPr/>
              <w:t xml:space="preserve">(51.9 </w:t>
            </w:r>
          </w:p>
        </w:tc>
        <w:tc>
          <w:tcPr>
            <w:tcW w:w="190" w:type="dxa"/>
            <w:tcBorders/>
            <w:shd w:fill="CCEEFF" w:val="clear"/>
            <w:vAlign w:val="bottom"/>
          </w:tcPr>
          <w:p>
            <w:pPr>
              <w:pStyle w:val="TableContents"/>
              <w:spacing w:before="0" w:after="283"/>
              <w:jc w:val="left"/>
              <w:rPr/>
            </w:pPr>
            <w:r>
              <w:rPr/>
              <w:t xml:space="preserve">) </w:t>
            </w:r>
          </w:p>
        </w:tc>
        <w:tc>
          <w:tcPr>
            <w:tcW w:w="322"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10" w:type="dxa"/>
            <w:tcBorders/>
            <w:shd w:fill="CCEEFF" w:val="clear"/>
            <w:vAlign w:val="bottom"/>
          </w:tcPr>
          <w:p>
            <w:pPr>
              <w:pStyle w:val="TableContents"/>
              <w:spacing w:before="0" w:after="283"/>
              <w:jc w:val="right"/>
              <w:rPr/>
            </w:pPr>
            <w:r>
              <w:rPr/>
              <w:t xml:space="preserve">(22.1 </w:t>
            </w:r>
          </w:p>
        </w:tc>
        <w:tc>
          <w:tcPr>
            <w:tcW w:w="184" w:type="dxa"/>
            <w:tcBorders/>
            <w:shd w:fill="CCEEFF" w:val="clear"/>
            <w:vAlign w:val="bottom"/>
          </w:tcPr>
          <w:p>
            <w:pPr>
              <w:pStyle w:val="TableContents"/>
              <w:spacing w:before="0" w:after="283"/>
              <w:jc w:val="left"/>
              <w:rPr/>
            </w:pPr>
            <w:r>
              <w:rPr/>
              <w:t xml:space="preserve">) </w:t>
            </w:r>
          </w:p>
        </w:tc>
      </w:tr>
      <w:tr>
        <w:trPr/>
        <w:tc>
          <w:tcPr>
            <w:tcW w:w="4655"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24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5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rPr/>
            </w:pPr>
            <w:r>
              <w:rPr/>
              <w:t xml:space="preserve">  </w:t>
            </w:r>
          </w:p>
        </w:tc>
        <w:tc>
          <w:tcPr>
            <w:tcW w:w="24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rPr/>
            </w:pPr>
            <w:r>
              <w:rPr/>
              <w:t xml:space="preserve">  </w:t>
            </w:r>
          </w:p>
        </w:tc>
        <w:tc>
          <w:tcPr>
            <w:tcW w:w="22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0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322" w:type="dxa"/>
            <w:tcBorders/>
            <w:shd w:fill="FFFFFF" w:val="clear"/>
            <w:vAlign w:val="bottom"/>
          </w:tcPr>
          <w:p>
            <w:pPr>
              <w:pStyle w:val="TableContents"/>
              <w:spacing w:before="0" w:after="283"/>
              <w:rPr/>
            </w:pPr>
            <w:r>
              <w:rPr/>
              <w:t xml:space="preserve">  </w:t>
            </w:r>
          </w:p>
        </w:tc>
        <w:tc>
          <w:tcPr>
            <w:tcW w:w="22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r>
      <w:tr>
        <w:trPr/>
        <w:tc>
          <w:tcPr>
            <w:tcW w:w="4655" w:type="dxa"/>
            <w:tcBorders/>
            <w:shd w:fill="FFFFFF" w:val="clear"/>
            <w:vAlign w:val="bottom"/>
          </w:tcPr>
          <w:p>
            <w:pPr>
              <w:pStyle w:val="TableContents"/>
              <w:spacing w:before="0" w:after="0"/>
              <w:ind w:left="400" w:right="0" w:hanging="200"/>
              <w:jc w:val="left"/>
              <w:rPr/>
            </w:pPr>
            <w:r>
              <w:rPr/>
              <w:t xml:space="preserve">Subtotal </w:t>
            </w:r>
          </w:p>
        </w:tc>
        <w:tc>
          <w:tcPr>
            <w:tcW w:w="155"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758" w:type="dxa"/>
            <w:tcBorders/>
            <w:shd w:fill="FFFFFF" w:val="clear"/>
            <w:vAlign w:val="bottom"/>
          </w:tcPr>
          <w:p>
            <w:pPr>
              <w:pStyle w:val="TableContents"/>
              <w:spacing w:before="0" w:after="283"/>
              <w:jc w:val="right"/>
              <w:rPr/>
            </w:pPr>
            <w:r>
              <w:rPr/>
              <w:t xml:space="preserve">78.4 </w:t>
            </w:r>
          </w:p>
        </w:tc>
        <w:tc>
          <w:tcPr>
            <w:tcW w:w="202" w:type="dxa"/>
            <w:tcBorders/>
            <w:shd w:fill="FFFFFF" w:val="clear"/>
            <w:vAlign w:val="bottom"/>
          </w:tcPr>
          <w:p>
            <w:pPr>
              <w:pStyle w:val="TableContents"/>
              <w:spacing w:before="0" w:after="283"/>
              <w:jc w:val="left"/>
              <w:rPr/>
            </w:pPr>
            <w:r>
              <w:rPr/>
              <w:t xml:space="preserve">  </w:t>
            </w:r>
          </w:p>
        </w:tc>
        <w:tc>
          <w:tcPr>
            <w:tcW w:w="273"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715" w:type="dxa"/>
            <w:tcBorders/>
            <w:shd w:fill="FFFFFF" w:val="clear"/>
            <w:vAlign w:val="bottom"/>
          </w:tcPr>
          <w:p>
            <w:pPr>
              <w:pStyle w:val="TableContents"/>
              <w:spacing w:before="0" w:after="283"/>
              <w:jc w:val="right"/>
              <w:rPr/>
            </w:pPr>
            <w:r>
              <w:rPr/>
              <w:t xml:space="preserve">86.3 </w:t>
            </w:r>
          </w:p>
        </w:tc>
        <w:tc>
          <w:tcPr>
            <w:tcW w:w="176" w:type="dxa"/>
            <w:tcBorders/>
            <w:shd w:fill="FFFFFF" w:val="clear"/>
            <w:vAlign w:val="bottom"/>
          </w:tcPr>
          <w:p>
            <w:pPr>
              <w:pStyle w:val="TableContents"/>
              <w:spacing w:before="0" w:after="283"/>
              <w:jc w:val="left"/>
              <w:rPr/>
            </w:pPr>
            <w:r>
              <w:rPr/>
              <w:t xml:space="preserve">  </w:t>
            </w:r>
          </w:p>
        </w:tc>
        <w:tc>
          <w:tcPr>
            <w:tcW w:w="209" w:type="dxa"/>
            <w:tcBorders/>
            <w:shd w:fill="FFFFFF" w:val="clear"/>
            <w:vAlign w:val="bottom"/>
          </w:tcPr>
          <w:p>
            <w:pPr>
              <w:pStyle w:val="TableContents"/>
              <w:spacing w:before="0" w:after="283"/>
              <w:rPr/>
            </w:pPr>
            <w:r>
              <w:rPr/>
              <w:t xml:space="preserve">  </w:t>
            </w:r>
          </w:p>
        </w:tc>
        <w:tc>
          <w:tcPr>
            <w:tcW w:w="229" w:type="dxa"/>
            <w:tcBorders/>
            <w:shd w:fill="FFFFFF" w:val="clear"/>
            <w:vAlign w:val="bottom"/>
          </w:tcPr>
          <w:p>
            <w:pPr>
              <w:pStyle w:val="TableContents"/>
              <w:spacing w:before="0" w:after="283"/>
              <w:jc w:val="left"/>
              <w:rPr/>
            </w:pPr>
            <w:r>
              <w:rPr/>
              <w:t xml:space="preserve">  </w:t>
            </w:r>
          </w:p>
        </w:tc>
        <w:tc>
          <w:tcPr>
            <w:tcW w:w="707" w:type="dxa"/>
            <w:tcBorders/>
            <w:shd w:fill="FFFFFF" w:val="clear"/>
            <w:vAlign w:val="bottom"/>
          </w:tcPr>
          <w:p>
            <w:pPr>
              <w:pStyle w:val="TableContents"/>
              <w:spacing w:before="0" w:after="283"/>
              <w:jc w:val="right"/>
              <w:rPr/>
            </w:pPr>
            <w:r>
              <w:rPr/>
              <w:t xml:space="preserve">236.0 </w:t>
            </w:r>
          </w:p>
        </w:tc>
        <w:tc>
          <w:tcPr>
            <w:tcW w:w="190" w:type="dxa"/>
            <w:tcBorders/>
            <w:shd w:fill="FFFFFF" w:val="clear"/>
            <w:vAlign w:val="bottom"/>
          </w:tcPr>
          <w:p>
            <w:pPr>
              <w:pStyle w:val="TableContents"/>
              <w:spacing w:before="0" w:after="283"/>
              <w:jc w:val="left"/>
              <w:rPr/>
            </w:pPr>
            <w:r>
              <w:rPr/>
              <w:t xml:space="preserve">  </w:t>
            </w:r>
          </w:p>
        </w:tc>
        <w:tc>
          <w:tcPr>
            <w:tcW w:w="322"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710" w:type="dxa"/>
            <w:tcBorders/>
            <w:shd w:fill="FFFFFF" w:val="clear"/>
            <w:vAlign w:val="bottom"/>
          </w:tcPr>
          <w:p>
            <w:pPr>
              <w:pStyle w:val="TableContents"/>
              <w:spacing w:before="0" w:after="283"/>
              <w:jc w:val="right"/>
              <w:rPr/>
            </w:pPr>
            <w:r>
              <w:rPr/>
              <w:t xml:space="preserve">217.0 </w:t>
            </w:r>
          </w:p>
        </w:tc>
        <w:tc>
          <w:tcPr>
            <w:tcW w:w="184" w:type="dxa"/>
            <w:tcBorders/>
            <w:shd w:fill="FFFFFF" w:val="clear"/>
            <w:vAlign w:val="bottom"/>
          </w:tcPr>
          <w:p>
            <w:pPr>
              <w:pStyle w:val="TableContents"/>
              <w:spacing w:before="0" w:after="283"/>
              <w:jc w:val="left"/>
              <w:rPr/>
            </w:pPr>
            <w:r>
              <w:rPr/>
              <w:t xml:space="preserve">  </w:t>
            </w:r>
          </w:p>
        </w:tc>
      </w:tr>
      <w:tr>
        <w:trPr/>
        <w:tc>
          <w:tcPr>
            <w:tcW w:w="4655" w:type="dxa"/>
            <w:tcBorders/>
            <w:shd w:fill="CCEEFF" w:val="clear"/>
            <w:vAlign w:val="bottom"/>
          </w:tcPr>
          <w:p>
            <w:pPr>
              <w:pStyle w:val="TableContents"/>
              <w:spacing w:before="0" w:after="0"/>
              <w:ind w:left="400" w:right="0" w:hanging="200"/>
              <w:jc w:val="left"/>
              <w:rPr/>
            </w:pPr>
            <w:r>
              <w:rPr/>
              <w:t xml:space="preserve">Less: General partner 2% ownership </w:t>
            </w:r>
          </w:p>
        </w:tc>
        <w:tc>
          <w:tcPr>
            <w:tcW w:w="155"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58" w:type="dxa"/>
            <w:tcBorders/>
            <w:shd w:fill="CCEEFF" w:val="clear"/>
            <w:vAlign w:val="bottom"/>
          </w:tcPr>
          <w:p>
            <w:pPr>
              <w:pStyle w:val="TableContents"/>
              <w:spacing w:before="0" w:after="283"/>
              <w:jc w:val="right"/>
              <w:rPr/>
            </w:pPr>
            <w:r>
              <w:rPr/>
              <w:t xml:space="preserve">(1.6 </w:t>
            </w:r>
          </w:p>
        </w:tc>
        <w:tc>
          <w:tcPr>
            <w:tcW w:w="202" w:type="dxa"/>
            <w:tcBorders/>
            <w:shd w:fill="CCEEFF" w:val="clear"/>
            <w:vAlign w:val="bottom"/>
          </w:tcPr>
          <w:p>
            <w:pPr>
              <w:pStyle w:val="TableContents"/>
              <w:spacing w:before="0" w:after="283"/>
              <w:jc w:val="left"/>
              <w:rPr/>
            </w:pPr>
            <w:r>
              <w:rPr/>
              <w:t xml:space="preserve">) </w:t>
            </w:r>
          </w:p>
        </w:tc>
        <w:tc>
          <w:tcPr>
            <w:tcW w:w="273"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15" w:type="dxa"/>
            <w:tcBorders/>
            <w:shd w:fill="CCEEFF" w:val="clear"/>
            <w:vAlign w:val="bottom"/>
          </w:tcPr>
          <w:p>
            <w:pPr>
              <w:pStyle w:val="TableContents"/>
              <w:spacing w:before="0" w:after="283"/>
              <w:jc w:val="right"/>
              <w:rPr/>
            </w:pPr>
            <w:r>
              <w:rPr/>
              <w:t xml:space="preserve">(1.7 </w:t>
            </w:r>
          </w:p>
        </w:tc>
        <w:tc>
          <w:tcPr>
            <w:tcW w:w="176" w:type="dxa"/>
            <w:tcBorders/>
            <w:shd w:fill="CCEEFF" w:val="clear"/>
            <w:vAlign w:val="bottom"/>
          </w:tcPr>
          <w:p>
            <w:pPr>
              <w:pStyle w:val="TableContents"/>
              <w:spacing w:before="0" w:after="283"/>
              <w:jc w:val="left"/>
              <w:rPr/>
            </w:pPr>
            <w:r>
              <w:rPr/>
              <w:t xml:space="preserve">) </w:t>
            </w:r>
          </w:p>
        </w:tc>
        <w:tc>
          <w:tcPr>
            <w:tcW w:w="209" w:type="dxa"/>
            <w:tcBorders/>
            <w:shd w:fill="CCEEFF" w:val="clear"/>
            <w:vAlign w:val="bottom"/>
          </w:tcPr>
          <w:p>
            <w:pPr>
              <w:pStyle w:val="TableContents"/>
              <w:spacing w:before="0" w:after="283"/>
              <w:rPr/>
            </w:pPr>
            <w:r>
              <w:rPr/>
              <w:t xml:space="preserve">  </w:t>
            </w:r>
          </w:p>
        </w:tc>
        <w:tc>
          <w:tcPr>
            <w:tcW w:w="229" w:type="dxa"/>
            <w:tcBorders/>
            <w:shd w:fill="CCEEFF" w:val="clear"/>
            <w:vAlign w:val="bottom"/>
          </w:tcPr>
          <w:p>
            <w:pPr>
              <w:pStyle w:val="TableContents"/>
              <w:spacing w:before="0" w:after="283"/>
              <w:jc w:val="left"/>
              <w:rPr/>
            </w:pPr>
            <w:r>
              <w:rPr/>
              <w:t xml:space="preserve">  </w:t>
            </w:r>
          </w:p>
        </w:tc>
        <w:tc>
          <w:tcPr>
            <w:tcW w:w="707" w:type="dxa"/>
            <w:tcBorders/>
            <w:shd w:fill="CCEEFF" w:val="clear"/>
            <w:vAlign w:val="bottom"/>
          </w:tcPr>
          <w:p>
            <w:pPr>
              <w:pStyle w:val="TableContents"/>
              <w:spacing w:before="0" w:after="283"/>
              <w:jc w:val="right"/>
              <w:rPr/>
            </w:pPr>
            <w:r>
              <w:rPr/>
              <w:t xml:space="preserve">(4.7 </w:t>
            </w:r>
          </w:p>
        </w:tc>
        <w:tc>
          <w:tcPr>
            <w:tcW w:w="190" w:type="dxa"/>
            <w:tcBorders/>
            <w:shd w:fill="CCEEFF" w:val="clear"/>
            <w:vAlign w:val="bottom"/>
          </w:tcPr>
          <w:p>
            <w:pPr>
              <w:pStyle w:val="TableContents"/>
              <w:spacing w:before="0" w:after="283"/>
              <w:jc w:val="left"/>
              <w:rPr/>
            </w:pPr>
            <w:r>
              <w:rPr/>
              <w:t xml:space="preserve">) </w:t>
            </w:r>
          </w:p>
        </w:tc>
        <w:tc>
          <w:tcPr>
            <w:tcW w:w="322"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10" w:type="dxa"/>
            <w:tcBorders/>
            <w:shd w:fill="CCEEFF" w:val="clear"/>
            <w:vAlign w:val="bottom"/>
          </w:tcPr>
          <w:p>
            <w:pPr>
              <w:pStyle w:val="TableContents"/>
              <w:spacing w:before="0" w:after="283"/>
              <w:jc w:val="right"/>
              <w:rPr/>
            </w:pPr>
            <w:r>
              <w:rPr/>
              <w:t xml:space="preserve">(4.3 </w:t>
            </w:r>
          </w:p>
        </w:tc>
        <w:tc>
          <w:tcPr>
            <w:tcW w:w="184" w:type="dxa"/>
            <w:tcBorders/>
            <w:shd w:fill="CCEEFF" w:val="clear"/>
            <w:vAlign w:val="bottom"/>
          </w:tcPr>
          <w:p>
            <w:pPr>
              <w:pStyle w:val="TableContents"/>
              <w:spacing w:before="0" w:after="283"/>
              <w:jc w:val="left"/>
              <w:rPr/>
            </w:pPr>
            <w:r>
              <w:rPr/>
              <w:t xml:space="preserve">) </w:t>
            </w:r>
          </w:p>
        </w:tc>
      </w:tr>
      <w:tr>
        <w:trPr/>
        <w:tc>
          <w:tcPr>
            <w:tcW w:w="4655"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24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5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rPr/>
            </w:pPr>
            <w:r>
              <w:rPr/>
              <w:t xml:space="preserve">  </w:t>
            </w:r>
          </w:p>
        </w:tc>
        <w:tc>
          <w:tcPr>
            <w:tcW w:w="24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rPr/>
            </w:pPr>
            <w:r>
              <w:rPr/>
              <w:t xml:space="preserve">  </w:t>
            </w:r>
          </w:p>
        </w:tc>
        <w:tc>
          <w:tcPr>
            <w:tcW w:w="22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0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322" w:type="dxa"/>
            <w:tcBorders/>
            <w:shd w:fill="FFFFFF" w:val="clear"/>
            <w:vAlign w:val="bottom"/>
          </w:tcPr>
          <w:p>
            <w:pPr>
              <w:pStyle w:val="TableContents"/>
              <w:spacing w:before="0" w:after="283"/>
              <w:rPr/>
            </w:pPr>
            <w:r>
              <w:rPr/>
              <w:t xml:space="preserve">  </w:t>
            </w:r>
          </w:p>
        </w:tc>
        <w:tc>
          <w:tcPr>
            <w:tcW w:w="22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r>
      <w:tr>
        <w:trPr/>
        <w:tc>
          <w:tcPr>
            <w:tcW w:w="4655" w:type="dxa"/>
            <w:tcBorders/>
            <w:shd w:fill="FFFFFF" w:val="clear"/>
            <w:vAlign w:val="bottom"/>
          </w:tcPr>
          <w:p>
            <w:pPr>
              <w:pStyle w:val="TableContents"/>
              <w:spacing w:before="0" w:after="0"/>
              <w:ind w:left="400" w:right="0" w:hanging="200"/>
              <w:jc w:val="left"/>
              <w:rPr/>
            </w:pPr>
            <w:r>
              <w:rPr/>
              <w:t xml:space="preserve">Net income available to limited partners </w:t>
            </w:r>
          </w:p>
        </w:tc>
        <w:tc>
          <w:tcPr>
            <w:tcW w:w="155"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758" w:type="dxa"/>
            <w:tcBorders/>
            <w:shd w:fill="FFFFFF" w:val="clear"/>
            <w:vAlign w:val="bottom"/>
          </w:tcPr>
          <w:p>
            <w:pPr>
              <w:pStyle w:val="TableContents"/>
              <w:spacing w:before="0" w:after="283"/>
              <w:jc w:val="right"/>
              <w:rPr/>
            </w:pPr>
            <w:r>
              <w:rPr/>
              <w:t xml:space="preserve">76.8 </w:t>
            </w:r>
          </w:p>
        </w:tc>
        <w:tc>
          <w:tcPr>
            <w:tcW w:w="202" w:type="dxa"/>
            <w:tcBorders/>
            <w:shd w:fill="FFFFFF" w:val="clear"/>
            <w:vAlign w:val="bottom"/>
          </w:tcPr>
          <w:p>
            <w:pPr>
              <w:pStyle w:val="TableContents"/>
              <w:spacing w:before="0" w:after="283"/>
              <w:jc w:val="left"/>
              <w:rPr/>
            </w:pPr>
            <w:r>
              <w:rPr/>
              <w:t xml:space="preserve">  </w:t>
            </w:r>
          </w:p>
        </w:tc>
        <w:tc>
          <w:tcPr>
            <w:tcW w:w="273"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715" w:type="dxa"/>
            <w:tcBorders/>
            <w:shd w:fill="FFFFFF" w:val="clear"/>
            <w:vAlign w:val="bottom"/>
          </w:tcPr>
          <w:p>
            <w:pPr>
              <w:pStyle w:val="TableContents"/>
              <w:spacing w:before="0" w:after="283"/>
              <w:jc w:val="right"/>
              <w:rPr/>
            </w:pPr>
            <w:r>
              <w:rPr/>
              <w:t xml:space="preserve">84.6 </w:t>
            </w:r>
          </w:p>
        </w:tc>
        <w:tc>
          <w:tcPr>
            <w:tcW w:w="176" w:type="dxa"/>
            <w:tcBorders/>
            <w:shd w:fill="FFFFFF" w:val="clear"/>
            <w:vAlign w:val="bottom"/>
          </w:tcPr>
          <w:p>
            <w:pPr>
              <w:pStyle w:val="TableContents"/>
              <w:spacing w:before="0" w:after="283"/>
              <w:jc w:val="left"/>
              <w:rPr/>
            </w:pPr>
            <w:r>
              <w:rPr/>
              <w:t xml:space="preserve">  </w:t>
            </w:r>
          </w:p>
        </w:tc>
        <w:tc>
          <w:tcPr>
            <w:tcW w:w="209" w:type="dxa"/>
            <w:tcBorders/>
            <w:shd w:fill="FFFFFF" w:val="clear"/>
            <w:vAlign w:val="bottom"/>
          </w:tcPr>
          <w:p>
            <w:pPr>
              <w:pStyle w:val="TableContents"/>
              <w:spacing w:before="0" w:after="283"/>
              <w:rPr/>
            </w:pPr>
            <w:r>
              <w:rPr/>
              <w:t xml:space="preserve">  </w:t>
            </w:r>
          </w:p>
        </w:tc>
        <w:tc>
          <w:tcPr>
            <w:tcW w:w="229" w:type="dxa"/>
            <w:tcBorders/>
            <w:shd w:fill="FFFFFF" w:val="clear"/>
            <w:vAlign w:val="bottom"/>
          </w:tcPr>
          <w:p>
            <w:pPr>
              <w:pStyle w:val="TableContents"/>
              <w:spacing w:before="0" w:after="283"/>
              <w:jc w:val="left"/>
              <w:rPr/>
            </w:pPr>
            <w:r>
              <w:rPr/>
              <w:t xml:space="preserve">  </w:t>
            </w:r>
          </w:p>
        </w:tc>
        <w:tc>
          <w:tcPr>
            <w:tcW w:w="707" w:type="dxa"/>
            <w:tcBorders/>
            <w:shd w:fill="FFFFFF" w:val="clear"/>
            <w:vAlign w:val="bottom"/>
          </w:tcPr>
          <w:p>
            <w:pPr>
              <w:pStyle w:val="TableContents"/>
              <w:spacing w:before="0" w:after="283"/>
              <w:jc w:val="right"/>
              <w:rPr/>
            </w:pPr>
            <w:r>
              <w:rPr/>
              <w:t xml:space="preserve">231.3 </w:t>
            </w:r>
          </w:p>
        </w:tc>
        <w:tc>
          <w:tcPr>
            <w:tcW w:w="190" w:type="dxa"/>
            <w:tcBorders/>
            <w:shd w:fill="FFFFFF" w:val="clear"/>
            <w:vAlign w:val="bottom"/>
          </w:tcPr>
          <w:p>
            <w:pPr>
              <w:pStyle w:val="TableContents"/>
              <w:spacing w:before="0" w:after="283"/>
              <w:jc w:val="left"/>
              <w:rPr/>
            </w:pPr>
            <w:r>
              <w:rPr/>
              <w:t xml:space="preserve">  </w:t>
            </w:r>
          </w:p>
        </w:tc>
        <w:tc>
          <w:tcPr>
            <w:tcW w:w="322"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710" w:type="dxa"/>
            <w:tcBorders/>
            <w:shd w:fill="FFFFFF" w:val="clear"/>
            <w:vAlign w:val="bottom"/>
          </w:tcPr>
          <w:p>
            <w:pPr>
              <w:pStyle w:val="TableContents"/>
              <w:spacing w:before="0" w:after="283"/>
              <w:jc w:val="right"/>
              <w:rPr/>
            </w:pPr>
            <w:r>
              <w:rPr/>
              <w:t xml:space="preserve">212.7 </w:t>
            </w:r>
          </w:p>
        </w:tc>
        <w:tc>
          <w:tcPr>
            <w:tcW w:w="184" w:type="dxa"/>
            <w:tcBorders/>
            <w:shd w:fill="FFFFFF" w:val="clear"/>
            <w:vAlign w:val="bottom"/>
          </w:tcPr>
          <w:p>
            <w:pPr>
              <w:pStyle w:val="TableContents"/>
              <w:spacing w:before="0" w:after="283"/>
              <w:jc w:val="left"/>
              <w:rPr/>
            </w:pPr>
            <w:r>
              <w:rPr/>
              <w:t xml:space="preserve">  </w:t>
            </w:r>
          </w:p>
        </w:tc>
      </w:tr>
      <w:tr>
        <w:trPr/>
        <w:tc>
          <w:tcPr>
            <w:tcW w:w="4655" w:type="dxa"/>
            <w:tcBorders/>
            <w:shd w:fill="CCEEFF" w:val="clear"/>
            <w:vAlign w:val="bottom"/>
          </w:tcPr>
          <w:p>
            <w:pPr>
              <w:pStyle w:val="TableContents"/>
              <w:spacing w:before="0" w:after="0"/>
              <w:ind w:left="400" w:right="0" w:hanging="200"/>
              <w:jc w:val="left"/>
              <w:rPr/>
            </w:pPr>
            <w:r>
              <w:rPr/>
              <w:t xml:space="preserve">Less: Pro forma additional general partners distribution(1) </w:t>
            </w:r>
          </w:p>
        </w:tc>
        <w:tc>
          <w:tcPr>
            <w:tcW w:w="155"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58" w:type="dxa"/>
            <w:tcBorders/>
            <w:shd w:fill="CCEEFF" w:val="clear"/>
            <w:vAlign w:val="bottom"/>
          </w:tcPr>
          <w:p>
            <w:pPr>
              <w:pStyle w:val="TableContents"/>
              <w:spacing w:before="0" w:after="283"/>
              <w:jc w:val="right"/>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273"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15" w:type="dxa"/>
            <w:tcBorders/>
            <w:shd w:fill="CCEEFF" w:val="clear"/>
            <w:vAlign w:val="bottom"/>
          </w:tcPr>
          <w:p>
            <w:pPr>
              <w:pStyle w:val="TableContents"/>
              <w:spacing w:before="0" w:after="283"/>
              <w:jc w:val="right"/>
              <w:rPr/>
            </w:pPr>
            <w:r>
              <w:rPr/>
              <w:t xml:space="preserve">(12.6 </w:t>
            </w:r>
          </w:p>
        </w:tc>
        <w:tc>
          <w:tcPr>
            <w:tcW w:w="176" w:type="dxa"/>
            <w:tcBorders/>
            <w:shd w:fill="CCEEFF" w:val="clear"/>
            <w:vAlign w:val="bottom"/>
          </w:tcPr>
          <w:p>
            <w:pPr>
              <w:pStyle w:val="TableContents"/>
              <w:spacing w:before="0" w:after="283"/>
              <w:jc w:val="left"/>
              <w:rPr/>
            </w:pPr>
            <w:r>
              <w:rPr/>
              <w:t xml:space="preserve">) </w:t>
            </w:r>
          </w:p>
        </w:tc>
        <w:tc>
          <w:tcPr>
            <w:tcW w:w="209" w:type="dxa"/>
            <w:tcBorders/>
            <w:shd w:fill="CCEEFF" w:val="clear"/>
            <w:vAlign w:val="bottom"/>
          </w:tcPr>
          <w:p>
            <w:pPr>
              <w:pStyle w:val="TableContents"/>
              <w:spacing w:before="0" w:after="283"/>
              <w:rPr/>
            </w:pPr>
            <w:r>
              <w:rPr/>
              <w:t xml:space="preserve">  </w:t>
            </w:r>
          </w:p>
        </w:tc>
        <w:tc>
          <w:tcPr>
            <w:tcW w:w="229" w:type="dxa"/>
            <w:tcBorders/>
            <w:shd w:fill="CCEEFF" w:val="clear"/>
            <w:vAlign w:val="bottom"/>
          </w:tcPr>
          <w:p>
            <w:pPr>
              <w:pStyle w:val="TableContents"/>
              <w:spacing w:before="0" w:after="283"/>
              <w:jc w:val="left"/>
              <w:rPr/>
            </w:pPr>
            <w:r>
              <w:rPr/>
              <w:t xml:space="preserve">  </w:t>
            </w:r>
          </w:p>
        </w:tc>
        <w:tc>
          <w:tcPr>
            <w:tcW w:w="707" w:type="dxa"/>
            <w:tcBorders/>
            <w:shd w:fill="CCEEFF" w:val="clear"/>
            <w:vAlign w:val="bottom"/>
          </w:tcPr>
          <w:p>
            <w:pPr>
              <w:pStyle w:val="TableContents"/>
              <w:spacing w:before="0" w:after="283"/>
              <w:jc w:val="right"/>
              <w:rPr/>
            </w:pPr>
            <w:r>
              <w:rPr/>
              <w:t xml:space="preserve"> </w:t>
            </w:r>
          </w:p>
        </w:tc>
        <w:tc>
          <w:tcPr>
            <w:tcW w:w="190" w:type="dxa"/>
            <w:tcBorders/>
            <w:shd w:fill="CCEEFF" w:val="clear"/>
            <w:vAlign w:val="bottom"/>
          </w:tcPr>
          <w:p>
            <w:pPr>
              <w:pStyle w:val="TableContents"/>
              <w:spacing w:before="0" w:after="283"/>
              <w:jc w:val="left"/>
              <w:rPr/>
            </w:pPr>
            <w:r>
              <w:rPr/>
              <w:t xml:space="preserve">  </w:t>
            </w:r>
          </w:p>
        </w:tc>
        <w:tc>
          <w:tcPr>
            <w:tcW w:w="322"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10" w:type="dxa"/>
            <w:tcBorders/>
            <w:shd w:fill="CCEEFF" w:val="clear"/>
            <w:vAlign w:val="bottom"/>
          </w:tcPr>
          <w:p>
            <w:pPr>
              <w:pStyle w:val="TableContents"/>
              <w:spacing w:before="0" w:after="283"/>
              <w:jc w:val="right"/>
              <w:rPr/>
            </w:pPr>
            <w:r>
              <w:rPr/>
              <w:t xml:space="preserve">(23.8 </w:t>
            </w:r>
          </w:p>
        </w:tc>
        <w:tc>
          <w:tcPr>
            <w:tcW w:w="184" w:type="dxa"/>
            <w:tcBorders/>
            <w:shd w:fill="CCEEFF" w:val="clear"/>
            <w:vAlign w:val="bottom"/>
          </w:tcPr>
          <w:p>
            <w:pPr>
              <w:pStyle w:val="TableContents"/>
              <w:spacing w:before="0" w:after="283"/>
              <w:jc w:val="left"/>
              <w:rPr/>
            </w:pPr>
            <w:r>
              <w:rPr/>
              <w:t xml:space="preserve">) </w:t>
            </w:r>
          </w:p>
        </w:tc>
      </w:tr>
      <w:tr>
        <w:trPr/>
        <w:tc>
          <w:tcPr>
            <w:tcW w:w="4655"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24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5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rPr/>
            </w:pPr>
            <w:r>
              <w:rPr/>
              <w:t xml:space="preserve">  </w:t>
            </w:r>
          </w:p>
        </w:tc>
        <w:tc>
          <w:tcPr>
            <w:tcW w:w="24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rPr/>
            </w:pPr>
            <w:r>
              <w:rPr/>
              <w:t xml:space="preserve">  </w:t>
            </w:r>
          </w:p>
        </w:tc>
        <w:tc>
          <w:tcPr>
            <w:tcW w:w="22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0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322" w:type="dxa"/>
            <w:tcBorders/>
            <w:shd w:fill="FFFFFF" w:val="clear"/>
            <w:vAlign w:val="bottom"/>
          </w:tcPr>
          <w:p>
            <w:pPr>
              <w:pStyle w:val="TableContents"/>
              <w:spacing w:before="0" w:after="283"/>
              <w:rPr/>
            </w:pPr>
            <w:r>
              <w:rPr/>
              <w:t xml:space="preserve">  </w:t>
            </w:r>
          </w:p>
        </w:tc>
        <w:tc>
          <w:tcPr>
            <w:tcW w:w="22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r>
      <w:tr>
        <w:trPr/>
        <w:tc>
          <w:tcPr>
            <w:tcW w:w="4655" w:type="dxa"/>
            <w:tcBorders/>
            <w:shd w:fill="FFFFFF" w:val="clear"/>
            <w:vAlign w:val="bottom"/>
          </w:tcPr>
          <w:p>
            <w:pPr>
              <w:pStyle w:val="TableContents"/>
              <w:spacing w:before="0" w:after="0"/>
              <w:ind w:left="400" w:right="0" w:hanging="200"/>
              <w:jc w:val="left"/>
              <w:rPr/>
            </w:pPr>
            <w:r>
              <w:rPr/>
              <w:t xml:space="preserve">Net income available for limited partners under EITF 03-06 </w:t>
            </w:r>
          </w:p>
        </w:tc>
        <w:tc>
          <w:tcPr>
            <w:tcW w:w="155"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758" w:type="dxa"/>
            <w:tcBorders/>
            <w:shd w:fill="FFFFFF" w:val="clear"/>
            <w:vAlign w:val="bottom"/>
          </w:tcPr>
          <w:p>
            <w:pPr>
              <w:pStyle w:val="TableContents"/>
              <w:spacing w:before="0" w:after="283"/>
              <w:jc w:val="right"/>
              <w:rPr/>
            </w:pPr>
            <w:r>
              <w:rPr/>
              <w:t xml:space="preserve">76.8 </w:t>
            </w:r>
          </w:p>
        </w:tc>
        <w:tc>
          <w:tcPr>
            <w:tcW w:w="202" w:type="dxa"/>
            <w:tcBorders/>
            <w:shd w:fill="FFFFFF" w:val="clear"/>
            <w:vAlign w:val="bottom"/>
          </w:tcPr>
          <w:p>
            <w:pPr>
              <w:pStyle w:val="TableContents"/>
              <w:spacing w:before="0" w:after="283"/>
              <w:jc w:val="left"/>
              <w:rPr/>
            </w:pPr>
            <w:r>
              <w:rPr/>
              <w:t xml:space="preserve">  </w:t>
            </w:r>
          </w:p>
        </w:tc>
        <w:tc>
          <w:tcPr>
            <w:tcW w:w="273"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715" w:type="dxa"/>
            <w:tcBorders/>
            <w:shd w:fill="FFFFFF" w:val="clear"/>
            <w:vAlign w:val="bottom"/>
          </w:tcPr>
          <w:p>
            <w:pPr>
              <w:pStyle w:val="TableContents"/>
              <w:spacing w:before="0" w:after="283"/>
              <w:jc w:val="right"/>
              <w:rPr/>
            </w:pPr>
            <w:r>
              <w:rPr/>
              <w:t xml:space="preserve">72.0 </w:t>
            </w:r>
          </w:p>
        </w:tc>
        <w:tc>
          <w:tcPr>
            <w:tcW w:w="176" w:type="dxa"/>
            <w:tcBorders/>
            <w:shd w:fill="FFFFFF" w:val="clear"/>
            <w:vAlign w:val="bottom"/>
          </w:tcPr>
          <w:p>
            <w:pPr>
              <w:pStyle w:val="TableContents"/>
              <w:spacing w:before="0" w:after="283"/>
              <w:jc w:val="left"/>
              <w:rPr/>
            </w:pPr>
            <w:r>
              <w:rPr/>
              <w:t xml:space="preserve">  </w:t>
            </w:r>
          </w:p>
        </w:tc>
        <w:tc>
          <w:tcPr>
            <w:tcW w:w="209" w:type="dxa"/>
            <w:tcBorders/>
            <w:shd w:fill="FFFFFF" w:val="clear"/>
            <w:vAlign w:val="bottom"/>
          </w:tcPr>
          <w:p>
            <w:pPr>
              <w:pStyle w:val="TableContents"/>
              <w:spacing w:before="0" w:after="283"/>
              <w:rPr/>
            </w:pPr>
            <w:r>
              <w:rPr/>
              <w:t xml:space="preserve">  </w:t>
            </w:r>
          </w:p>
        </w:tc>
        <w:tc>
          <w:tcPr>
            <w:tcW w:w="229" w:type="dxa"/>
            <w:tcBorders/>
            <w:shd w:fill="FFFFFF" w:val="clear"/>
            <w:vAlign w:val="bottom"/>
          </w:tcPr>
          <w:p>
            <w:pPr>
              <w:pStyle w:val="TableContents"/>
              <w:spacing w:before="0" w:after="283"/>
              <w:jc w:val="left"/>
              <w:rPr/>
            </w:pPr>
            <w:r>
              <w:rPr/>
              <w:t xml:space="preserve">  </w:t>
            </w:r>
          </w:p>
        </w:tc>
        <w:tc>
          <w:tcPr>
            <w:tcW w:w="707" w:type="dxa"/>
            <w:tcBorders/>
            <w:shd w:fill="FFFFFF" w:val="clear"/>
            <w:vAlign w:val="bottom"/>
          </w:tcPr>
          <w:p>
            <w:pPr>
              <w:pStyle w:val="TableContents"/>
              <w:spacing w:before="0" w:after="283"/>
              <w:jc w:val="right"/>
              <w:rPr/>
            </w:pPr>
            <w:r>
              <w:rPr/>
              <w:t xml:space="preserve">231.3 </w:t>
            </w:r>
          </w:p>
        </w:tc>
        <w:tc>
          <w:tcPr>
            <w:tcW w:w="190" w:type="dxa"/>
            <w:tcBorders/>
            <w:shd w:fill="FFFFFF" w:val="clear"/>
            <w:vAlign w:val="bottom"/>
          </w:tcPr>
          <w:p>
            <w:pPr>
              <w:pStyle w:val="TableContents"/>
              <w:spacing w:before="0" w:after="283"/>
              <w:jc w:val="left"/>
              <w:rPr/>
            </w:pPr>
            <w:r>
              <w:rPr/>
              <w:t xml:space="preserve">  </w:t>
            </w:r>
          </w:p>
        </w:tc>
        <w:tc>
          <w:tcPr>
            <w:tcW w:w="322"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710" w:type="dxa"/>
            <w:tcBorders/>
            <w:shd w:fill="FFFFFF" w:val="clear"/>
            <w:vAlign w:val="bottom"/>
          </w:tcPr>
          <w:p>
            <w:pPr>
              <w:pStyle w:val="TableContents"/>
              <w:spacing w:before="0" w:after="283"/>
              <w:jc w:val="right"/>
              <w:rPr/>
            </w:pPr>
            <w:r>
              <w:rPr/>
              <w:t xml:space="preserve">188.9 </w:t>
            </w:r>
          </w:p>
        </w:tc>
        <w:tc>
          <w:tcPr>
            <w:tcW w:w="184" w:type="dxa"/>
            <w:tcBorders/>
            <w:shd w:fill="FFFFFF" w:val="clear"/>
            <w:vAlign w:val="bottom"/>
          </w:tcPr>
          <w:p>
            <w:pPr>
              <w:pStyle w:val="TableContents"/>
              <w:spacing w:before="0" w:after="283"/>
              <w:jc w:val="left"/>
              <w:rPr/>
            </w:pPr>
            <w:r>
              <w:rPr/>
              <w:t xml:space="preserve">  </w:t>
            </w:r>
          </w:p>
        </w:tc>
      </w:tr>
      <w:tr>
        <w:trPr/>
        <w:tc>
          <w:tcPr>
            <w:tcW w:w="4655" w:type="dxa"/>
            <w:tcBorders/>
            <w:shd w:fill="CCEEFF" w:val="clear"/>
            <w:vAlign w:val="bottom"/>
          </w:tcPr>
          <w:p>
            <w:pPr>
              <w:pStyle w:val="TableContents"/>
              <w:spacing w:before="0" w:after="0"/>
              <w:ind w:left="400" w:right="0" w:hanging="200"/>
              <w:jc w:val="left"/>
              <w:rPr/>
            </w:pPr>
            <w:r>
              <w:rPr/>
              <w:t xml:space="preserve">Less: Limited partner 98% portion of cumulative effect of change in accounting principle </w:t>
            </w:r>
          </w:p>
        </w:tc>
        <w:tc>
          <w:tcPr>
            <w:tcW w:w="155"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58" w:type="dxa"/>
            <w:tcBorders/>
            <w:shd w:fill="CCEEFF" w:val="clear"/>
            <w:vAlign w:val="bottom"/>
          </w:tcPr>
          <w:p>
            <w:pPr>
              <w:pStyle w:val="TableContents"/>
              <w:spacing w:before="0" w:after="283"/>
              <w:jc w:val="right"/>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273"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15" w:type="dxa"/>
            <w:tcBorders/>
            <w:shd w:fill="CCEEFF" w:val="clear"/>
            <w:vAlign w:val="bottom"/>
          </w:tcPr>
          <w:p>
            <w:pPr>
              <w:pStyle w:val="TableContents"/>
              <w:spacing w:before="0" w:after="283"/>
              <w:jc w:val="right"/>
              <w:rPr/>
            </w:pPr>
            <w:r>
              <w:rPr/>
              <w:t xml:space="preserve"> </w:t>
            </w:r>
          </w:p>
        </w:tc>
        <w:tc>
          <w:tcPr>
            <w:tcW w:w="176" w:type="dxa"/>
            <w:tcBorders/>
            <w:shd w:fill="CCEEFF" w:val="clear"/>
            <w:vAlign w:val="bottom"/>
          </w:tcPr>
          <w:p>
            <w:pPr>
              <w:pStyle w:val="TableContents"/>
              <w:spacing w:before="0" w:after="283"/>
              <w:jc w:val="left"/>
              <w:rPr/>
            </w:pPr>
            <w:r>
              <w:rPr/>
              <w:t xml:space="preserve">  </w:t>
            </w:r>
          </w:p>
        </w:tc>
        <w:tc>
          <w:tcPr>
            <w:tcW w:w="209" w:type="dxa"/>
            <w:tcBorders/>
            <w:shd w:fill="CCEEFF" w:val="clear"/>
            <w:vAlign w:val="bottom"/>
          </w:tcPr>
          <w:p>
            <w:pPr>
              <w:pStyle w:val="TableContents"/>
              <w:spacing w:before="0" w:after="283"/>
              <w:rPr/>
            </w:pPr>
            <w:r>
              <w:rPr/>
              <w:t xml:space="preserve">  </w:t>
            </w:r>
          </w:p>
        </w:tc>
        <w:tc>
          <w:tcPr>
            <w:tcW w:w="229" w:type="dxa"/>
            <w:tcBorders/>
            <w:shd w:fill="CCEEFF" w:val="clear"/>
            <w:vAlign w:val="bottom"/>
          </w:tcPr>
          <w:p>
            <w:pPr>
              <w:pStyle w:val="TableContents"/>
              <w:spacing w:before="0" w:after="283"/>
              <w:jc w:val="left"/>
              <w:rPr/>
            </w:pPr>
            <w:r>
              <w:rPr/>
              <w:t xml:space="preserve">  </w:t>
            </w:r>
          </w:p>
        </w:tc>
        <w:tc>
          <w:tcPr>
            <w:tcW w:w="707" w:type="dxa"/>
            <w:tcBorders/>
            <w:shd w:fill="CCEEFF" w:val="clear"/>
            <w:vAlign w:val="bottom"/>
          </w:tcPr>
          <w:p>
            <w:pPr>
              <w:pStyle w:val="TableContents"/>
              <w:spacing w:before="0" w:after="283"/>
              <w:jc w:val="right"/>
              <w:rPr/>
            </w:pPr>
            <w:r>
              <w:rPr/>
              <w:t xml:space="preserve"> </w:t>
            </w:r>
          </w:p>
        </w:tc>
        <w:tc>
          <w:tcPr>
            <w:tcW w:w="190" w:type="dxa"/>
            <w:tcBorders/>
            <w:shd w:fill="CCEEFF" w:val="clear"/>
            <w:vAlign w:val="bottom"/>
          </w:tcPr>
          <w:p>
            <w:pPr>
              <w:pStyle w:val="TableContents"/>
              <w:spacing w:before="0" w:after="283"/>
              <w:jc w:val="left"/>
              <w:rPr/>
            </w:pPr>
            <w:r>
              <w:rPr/>
              <w:t xml:space="preserve">  </w:t>
            </w:r>
          </w:p>
        </w:tc>
        <w:tc>
          <w:tcPr>
            <w:tcW w:w="322"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10" w:type="dxa"/>
            <w:tcBorders/>
            <w:shd w:fill="CCEEFF" w:val="clear"/>
            <w:vAlign w:val="bottom"/>
          </w:tcPr>
          <w:p>
            <w:pPr>
              <w:pStyle w:val="TableContents"/>
              <w:spacing w:before="0" w:after="283"/>
              <w:jc w:val="right"/>
              <w:rPr/>
            </w:pPr>
            <w:r>
              <w:rPr/>
              <w:t xml:space="preserve">(6.2 </w:t>
            </w:r>
          </w:p>
        </w:tc>
        <w:tc>
          <w:tcPr>
            <w:tcW w:w="184" w:type="dxa"/>
            <w:tcBorders/>
            <w:shd w:fill="CCEEFF" w:val="clear"/>
            <w:vAlign w:val="bottom"/>
          </w:tcPr>
          <w:p>
            <w:pPr>
              <w:pStyle w:val="TableContents"/>
              <w:spacing w:before="0" w:after="283"/>
              <w:jc w:val="left"/>
              <w:rPr/>
            </w:pPr>
            <w:r>
              <w:rPr/>
              <w:t xml:space="preserve">) </w:t>
            </w:r>
          </w:p>
        </w:tc>
      </w:tr>
      <w:tr>
        <w:trPr/>
        <w:tc>
          <w:tcPr>
            <w:tcW w:w="4655"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24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5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rPr/>
            </w:pPr>
            <w:r>
              <w:rPr/>
              <w:t xml:space="preserve">  </w:t>
            </w:r>
          </w:p>
        </w:tc>
        <w:tc>
          <w:tcPr>
            <w:tcW w:w="24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rPr/>
            </w:pPr>
            <w:r>
              <w:rPr/>
              <w:t xml:space="preserve">  </w:t>
            </w:r>
          </w:p>
        </w:tc>
        <w:tc>
          <w:tcPr>
            <w:tcW w:w="22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0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322" w:type="dxa"/>
            <w:tcBorders/>
            <w:shd w:fill="FFFFFF" w:val="clear"/>
            <w:vAlign w:val="bottom"/>
          </w:tcPr>
          <w:p>
            <w:pPr>
              <w:pStyle w:val="TableContents"/>
              <w:spacing w:before="0" w:after="283"/>
              <w:rPr/>
            </w:pPr>
            <w:r>
              <w:rPr/>
              <w:t xml:space="preserve">  </w:t>
            </w:r>
          </w:p>
        </w:tc>
        <w:tc>
          <w:tcPr>
            <w:tcW w:w="22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r>
      <w:tr>
        <w:trPr/>
        <w:tc>
          <w:tcPr>
            <w:tcW w:w="4655" w:type="dxa"/>
            <w:tcBorders/>
            <w:shd w:fill="FFFFFF" w:val="clear"/>
            <w:vAlign w:val="bottom"/>
          </w:tcPr>
          <w:p>
            <w:pPr>
              <w:pStyle w:val="TableContents"/>
              <w:spacing w:before="0" w:after="0"/>
              <w:ind w:left="400" w:right="0" w:hanging="200"/>
              <w:jc w:val="left"/>
              <w:rPr/>
            </w:pPr>
            <w:r>
              <w:rPr/>
              <w:t xml:space="preserve">Limited partner net income before cumulative effect of change in accounting principle </w:t>
            </w:r>
          </w:p>
        </w:tc>
        <w:tc>
          <w:tcPr>
            <w:tcW w:w="155"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758" w:type="dxa"/>
            <w:tcBorders/>
            <w:shd w:fill="FFFFFF" w:val="clear"/>
            <w:vAlign w:val="bottom"/>
          </w:tcPr>
          <w:p>
            <w:pPr>
              <w:pStyle w:val="TableContents"/>
              <w:spacing w:before="0" w:after="283"/>
              <w:jc w:val="right"/>
              <w:rPr/>
            </w:pPr>
            <w:r>
              <w:rPr/>
              <w:t xml:space="preserve">76.8 </w:t>
            </w:r>
          </w:p>
        </w:tc>
        <w:tc>
          <w:tcPr>
            <w:tcW w:w="202" w:type="dxa"/>
            <w:tcBorders/>
            <w:shd w:fill="FFFFFF" w:val="clear"/>
            <w:vAlign w:val="bottom"/>
          </w:tcPr>
          <w:p>
            <w:pPr>
              <w:pStyle w:val="TableContents"/>
              <w:spacing w:before="0" w:after="283"/>
              <w:jc w:val="left"/>
              <w:rPr/>
            </w:pPr>
            <w:r>
              <w:rPr/>
              <w:t xml:space="preserve">  </w:t>
            </w:r>
          </w:p>
        </w:tc>
        <w:tc>
          <w:tcPr>
            <w:tcW w:w="273"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715" w:type="dxa"/>
            <w:tcBorders/>
            <w:shd w:fill="FFFFFF" w:val="clear"/>
            <w:vAlign w:val="bottom"/>
          </w:tcPr>
          <w:p>
            <w:pPr>
              <w:pStyle w:val="TableContents"/>
              <w:spacing w:before="0" w:after="283"/>
              <w:jc w:val="right"/>
              <w:rPr/>
            </w:pPr>
            <w:r>
              <w:rPr/>
              <w:t xml:space="preserve">72.0 </w:t>
            </w:r>
          </w:p>
        </w:tc>
        <w:tc>
          <w:tcPr>
            <w:tcW w:w="176" w:type="dxa"/>
            <w:tcBorders/>
            <w:shd w:fill="FFFFFF" w:val="clear"/>
            <w:vAlign w:val="bottom"/>
          </w:tcPr>
          <w:p>
            <w:pPr>
              <w:pStyle w:val="TableContents"/>
              <w:spacing w:before="0" w:after="283"/>
              <w:jc w:val="left"/>
              <w:rPr/>
            </w:pPr>
            <w:r>
              <w:rPr/>
              <w:t xml:space="preserve">  </w:t>
            </w:r>
          </w:p>
        </w:tc>
        <w:tc>
          <w:tcPr>
            <w:tcW w:w="209" w:type="dxa"/>
            <w:tcBorders/>
            <w:shd w:fill="FFFFFF" w:val="clear"/>
            <w:vAlign w:val="bottom"/>
          </w:tcPr>
          <w:p>
            <w:pPr>
              <w:pStyle w:val="TableContents"/>
              <w:spacing w:before="0" w:after="283"/>
              <w:rPr/>
            </w:pPr>
            <w:r>
              <w:rPr/>
              <w:t xml:space="preserve">  </w:t>
            </w:r>
          </w:p>
        </w:tc>
        <w:tc>
          <w:tcPr>
            <w:tcW w:w="229" w:type="dxa"/>
            <w:tcBorders/>
            <w:shd w:fill="FFFFFF" w:val="clear"/>
            <w:vAlign w:val="bottom"/>
          </w:tcPr>
          <w:p>
            <w:pPr>
              <w:pStyle w:val="TableContents"/>
              <w:spacing w:before="0" w:after="283"/>
              <w:jc w:val="left"/>
              <w:rPr/>
            </w:pPr>
            <w:r>
              <w:rPr/>
              <w:t xml:space="preserve">$ </w:t>
            </w:r>
          </w:p>
        </w:tc>
        <w:tc>
          <w:tcPr>
            <w:tcW w:w="707" w:type="dxa"/>
            <w:tcBorders/>
            <w:shd w:fill="FFFFFF" w:val="clear"/>
            <w:vAlign w:val="bottom"/>
          </w:tcPr>
          <w:p>
            <w:pPr>
              <w:pStyle w:val="TableContents"/>
              <w:spacing w:before="0" w:after="283"/>
              <w:jc w:val="right"/>
              <w:rPr/>
            </w:pPr>
            <w:r>
              <w:rPr/>
              <w:t xml:space="preserve">231.3 </w:t>
            </w:r>
          </w:p>
        </w:tc>
        <w:tc>
          <w:tcPr>
            <w:tcW w:w="190" w:type="dxa"/>
            <w:tcBorders/>
            <w:shd w:fill="FFFFFF" w:val="clear"/>
            <w:vAlign w:val="bottom"/>
          </w:tcPr>
          <w:p>
            <w:pPr>
              <w:pStyle w:val="TableContents"/>
              <w:spacing w:before="0" w:after="283"/>
              <w:jc w:val="left"/>
              <w:rPr/>
            </w:pPr>
            <w:r>
              <w:rPr/>
              <w:t xml:space="preserve">  </w:t>
            </w:r>
          </w:p>
        </w:tc>
        <w:tc>
          <w:tcPr>
            <w:tcW w:w="322"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710" w:type="dxa"/>
            <w:tcBorders/>
            <w:shd w:fill="FFFFFF" w:val="clear"/>
            <w:vAlign w:val="bottom"/>
          </w:tcPr>
          <w:p>
            <w:pPr>
              <w:pStyle w:val="TableContents"/>
              <w:spacing w:before="0" w:after="283"/>
              <w:jc w:val="right"/>
              <w:rPr/>
            </w:pPr>
            <w:r>
              <w:rPr/>
              <w:t xml:space="preserve">182.7 </w:t>
            </w:r>
          </w:p>
        </w:tc>
        <w:tc>
          <w:tcPr>
            <w:tcW w:w="184" w:type="dxa"/>
            <w:tcBorders/>
            <w:shd w:fill="FFFFFF" w:val="clear"/>
            <w:vAlign w:val="bottom"/>
          </w:tcPr>
          <w:p>
            <w:pPr>
              <w:pStyle w:val="TableContents"/>
              <w:spacing w:before="0" w:after="283"/>
              <w:jc w:val="left"/>
              <w:rPr/>
            </w:pPr>
            <w:r>
              <w:rPr/>
              <w:t xml:space="preserve">  </w:t>
            </w:r>
          </w:p>
        </w:tc>
      </w:tr>
      <w:tr>
        <w:trPr/>
        <w:tc>
          <w:tcPr>
            <w:tcW w:w="4655"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24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5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rPr/>
            </w:pPr>
            <w:r>
              <w:rPr/>
              <w:t xml:space="preserve">  </w:t>
            </w:r>
          </w:p>
        </w:tc>
        <w:tc>
          <w:tcPr>
            <w:tcW w:w="24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1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rPr/>
            </w:pPr>
            <w:r>
              <w:rPr/>
              <w:t xml:space="preserve">  </w:t>
            </w:r>
          </w:p>
        </w:tc>
        <w:tc>
          <w:tcPr>
            <w:tcW w:w="2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0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322" w:type="dxa"/>
            <w:tcBorders/>
            <w:shd w:fill="FFFFFF" w:val="clear"/>
            <w:vAlign w:val="bottom"/>
          </w:tcPr>
          <w:p>
            <w:pPr>
              <w:pStyle w:val="TableContents"/>
              <w:spacing w:before="0" w:after="283"/>
              <w:rPr/>
            </w:pPr>
            <w:r>
              <w:rPr/>
              <w:t xml:space="preserve">  </w:t>
            </w:r>
          </w:p>
        </w:tc>
        <w:tc>
          <w:tcPr>
            <w:tcW w:w="22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1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r>
      <w:tr>
        <w:trPr/>
        <w:tc>
          <w:tcPr>
            <w:tcW w:w="4655" w:type="dxa"/>
            <w:tcBorders/>
            <w:shd w:fill="CCEEFF" w:val="clear"/>
            <w:vAlign w:val="bottom"/>
          </w:tcPr>
          <w:p>
            <w:pPr>
              <w:pStyle w:val="TableContents"/>
              <w:spacing w:before="0" w:after="0"/>
              <w:ind w:left="200" w:right="0" w:hanging="200"/>
              <w:jc w:val="left"/>
              <w:rPr/>
            </w:pPr>
            <w:r>
              <w:rPr/>
              <w:t xml:space="preserve">Denominator: </w:t>
            </w:r>
          </w:p>
        </w:tc>
        <w:tc>
          <w:tcPr>
            <w:tcW w:w="155"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58" w:type="dxa"/>
            <w:tcBorders/>
            <w:shd w:fill="CCEEFF" w:val="clear"/>
            <w:vAlign w:val="bottom"/>
          </w:tcPr>
          <w:p>
            <w:pPr>
              <w:pStyle w:val="TableContents"/>
              <w:spacing w:before="0" w:after="283"/>
              <w:jc w:val="right"/>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273"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15" w:type="dxa"/>
            <w:tcBorders/>
            <w:shd w:fill="CCEEFF" w:val="clear"/>
            <w:vAlign w:val="bottom"/>
          </w:tcPr>
          <w:p>
            <w:pPr>
              <w:pStyle w:val="TableContents"/>
              <w:spacing w:before="0" w:after="283"/>
              <w:jc w:val="right"/>
              <w:rPr/>
            </w:pPr>
            <w:r>
              <w:rPr/>
              <w:t xml:space="preserve">  </w:t>
            </w:r>
          </w:p>
        </w:tc>
        <w:tc>
          <w:tcPr>
            <w:tcW w:w="176" w:type="dxa"/>
            <w:tcBorders/>
            <w:shd w:fill="CCEEFF" w:val="clear"/>
            <w:vAlign w:val="bottom"/>
          </w:tcPr>
          <w:p>
            <w:pPr>
              <w:pStyle w:val="TableContents"/>
              <w:spacing w:before="0" w:after="283"/>
              <w:jc w:val="left"/>
              <w:rPr/>
            </w:pPr>
            <w:r>
              <w:rPr/>
              <w:t xml:space="preserve">  </w:t>
            </w:r>
          </w:p>
        </w:tc>
        <w:tc>
          <w:tcPr>
            <w:tcW w:w="209" w:type="dxa"/>
            <w:tcBorders/>
            <w:shd w:fill="CCEEFF" w:val="clear"/>
            <w:vAlign w:val="bottom"/>
          </w:tcPr>
          <w:p>
            <w:pPr>
              <w:pStyle w:val="TableContents"/>
              <w:spacing w:before="0" w:after="283"/>
              <w:rPr/>
            </w:pPr>
            <w:r>
              <w:rPr/>
              <w:t xml:space="preserve">  </w:t>
            </w:r>
          </w:p>
        </w:tc>
        <w:tc>
          <w:tcPr>
            <w:tcW w:w="229" w:type="dxa"/>
            <w:tcBorders/>
            <w:shd w:fill="CCEEFF" w:val="clear"/>
            <w:vAlign w:val="bottom"/>
          </w:tcPr>
          <w:p>
            <w:pPr>
              <w:pStyle w:val="TableContents"/>
              <w:spacing w:before="0" w:after="283"/>
              <w:jc w:val="left"/>
              <w:rPr/>
            </w:pPr>
            <w:r>
              <w:rPr/>
              <w:t xml:space="preserve">  </w:t>
            </w:r>
          </w:p>
        </w:tc>
        <w:tc>
          <w:tcPr>
            <w:tcW w:w="707" w:type="dxa"/>
            <w:tcBorders/>
            <w:shd w:fill="CCEEFF" w:val="clear"/>
            <w:vAlign w:val="bottom"/>
          </w:tcPr>
          <w:p>
            <w:pPr>
              <w:pStyle w:val="TableContents"/>
              <w:spacing w:before="0" w:after="283"/>
              <w:jc w:val="right"/>
              <w:rPr/>
            </w:pPr>
            <w:r>
              <w:rPr/>
              <w:t xml:space="preserve">  </w:t>
            </w:r>
          </w:p>
        </w:tc>
        <w:tc>
          <w:tcPr>
            <w:tcW w:w="190" w:type="dxa"/>
            <w:tcBorders/>
            <w:shd w:fill="CCEEFF" w:val="clear"/>
            <w:vAlign w:val="bottom"/>
          </w:tcPr>
          <w:p>
            <w:pPr>
              <w:pStyle w:val="TableContents"/>
              <w:spacing w:before="0" w:after="283"/>
              <w:jc w:val="left"/>
              <w:rPr/>
            </w:pPr>
            <w:r>
              <w:rPr/>
              <w:t xml:space="preserve">  </w:t>
            </w:r>
          </w:p>
        </w:tc>
        <w:tc>
          <w:tcPr>
            <w:tcW w:w="322"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10" w:type="dxa"/>
            <w:tcBorders/>
            <w:shd w:fill="CCEEFF" w:val="clear"/>
            <w:vAlign w:val="bottom"/>
          </w:tcPr>
          <w:p>
            <w:pPr>
              <w:pStyle w:val="TableContents"/>
              <w:spacing w:before="0" w:after="283"/>
              <w:jc w:val="right"/>
              <w:rPr/>
            </w:pPr>
            <w:r>
              <w:rPr/>
              <w:t xml:space="preserve">  </w:t>
            </w:r>
          </w:p>
        </w:tc>
        <w:tc>
          <w:tcPr>
            <w:tcW w:w="184" w:type="dxa"/>
            <w:tcBorders/>
            <w:shd w:fill="CCEEFF" w:val="clear"/>
            <w:vAlign w:val="bottom"/>
          </w:tcPr>
          <w:p>
            <w:pPr>
              <w:pStyle w:val="TableContents"/>
              <w:spacing w:before="0" w:after="283"/>
              <w:jc w:val="left"/>
              <w:rPr/>
            </w:pPr>
            <w:r>
              <w:rPr/>
              <w:t xml:space="preserve">  </w:t>
            </w:r>
          </w:p>
        </w:tc>
      </w:tr>
      <w:tr>
        <w:trPr/>
        <w:tc>
          <w:tcPr>
            <w:tcW w:w="4655" w:type="dxa"/>
            <w:tcBorders/>
            <w:shd w:fill="FFFFFF" w:val="clear"/>
            <w:vAlign w:val="bottom"/>
          </w:tcPr>
          <w:p>
            <w:pPr>
              <w:pStyle w:val="TableContents"/>
              <w:spacing w:before="0" w:after="0"/>
              <w:ind w:left="400" w:right="0" w:hanging="200"/>
              <w:jc w:val="left"/>
              <w:rPr/>
            </w:pPr>
            <w:r>
              <w:rPr/>
              <w:t xml:space="preserve">Basic weighted average number of limited partner units outstanding </w:t>
            </w:r>
          </w:p>
        </w:tc>
        <w:tc>
          <w:tcPr>
            <w:tcW w:w="155"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758" w:type="dxa"/>
            <w:tcBorders/>
            <w:shd w:fill="FFFFFF" w:val="clear"/>
            <w:vAlign w:val="bottom"/>
          </w:tcPr>
          <w:p>
            <w:pPr>
              <w:pStyle w:val="TableContents"/>
              <w:spacing w:before="0" w:after="283"/>
              <w:jc w:val="right"/>
              <w:rPr/>
            </w:pPr>
            <w:r>
              <w:rPr/>
              <w:t xml:space="preserve">116.0 </w:t>
            </w:r>
          </w:p>
        </w:tc>
        <w:tc>
          <w:tcPr>
            <w:tcW w:w="202" w:type="dxa"/>
            <w:tcBorders/>
            <w:shd w:fill="FFFFFF" w:val="clear"/>
            <w:vAlign w:val="bottom"/>
          </w:tcPr>
          <w:p>
            <w:pPr>
              <w:pStyle w:val="TableContents"/>
              <w:spacing w:before="0" w:after="283"/>
              <w:jc w:val="left"/>
              <w:rPr/>
            </w:pPr>
            <w:r>
              <w:rPr/>
              <w:t xml:space="preserve">  </w:t>
            </w:r>
          </w:p>
        </w:tc>
        <w:tc>
          <w:tcPr>
            <w:tcW w:w="273"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715" w:type="dxa"/>
            <w:tcBorders/>
            <w:shd w:fill="FFFFFF" w:val="clear"/>
            <w:vAlign w:val="bottom"/>
          </w:tcPr>
          <w:p>
            <w:pPr>
              <w:pStyle w:val="TableContents"/>
              <w:spacing w:before="0" w:after="283"/>
              <w:jc w:val="right"/>
              <w:rPr/>
            </w:pPr>
            <w:r>
              <w:rPr/>
              <w:t xml:space="preserve">79.9 </w:t>
            </w:r>
          </w:p>
        </w:tc>
        <w:tc>
          <w:tcPr>
            <w:tcW w:w="176" w:type="dxa"/>
            <w:tcBorders/>
            <w:shd w:fill="FFFFFF" w:val="clear"/>
            <w:vAlign w:val="bottom"/>
          </w:tcPr>
          <w:p>
            <w:pPr>
              <w:pStyle w:val="TableContents"/>
              <w:spacing w:before="0" w:after="283"/>
              <w:jc w:val="left"/>
              <w:rPr/>
            </w:pPr>
            <w:r>
              <w:rPr/>
              <w:t xml:space="preserve">  </w:t>
            </w:r>
          </w:p>
        </w:tc>
        <w:tc>
          <w:tcPr>
            <w:tcW w:w="209" w:type="dxa"/>
            <w:tcBorders/>
            <w:shd w:fill="FFFFFF" w:val="clear"/>
            <w:vAlign w:val="bottom"/>
          </w:tcPr>
          <w:p>
            <w:pPr>
              <w:pStyle w:val="TableContents"/>
              <w:spacing w:before="0" w:after="283"/>
              <w:rPr/>
            </w:pPr>
            <w:r>
              <w:rPr/>
              <w:t xml:space="preserve">  </w:t>
            </w:r>
          </w:p>
        </w:tc>
        <w:tc>
          <w:tcPr>
            <w:tcW w:w="229" w:type="dxa"/>
            <w:tcBorders/>
            <w:shd w:fill="FFFFFF" w:val="clear"/>
            <w:vAlign w:val="bottom"/>
          </w:tcPr>
          <w:p>
            <w:pPr>
              <w:pStyle w:val="TableContents"/>
              <w:spacing w:before="0" w:after="283"/>
              <w:jc w:val="left"/>
              <w:rPr/>
            </w:pPr>
            <w:r>
              <w:rPr/>
              <w:t xml:space="preserve">  </w:t>
            </w:r>
          </w:p>
        </w:tc>
        <w:tc>
          <w:tcPr>
            <w:tcW w:w="707" w:type="dxa"/>
            <w:tcBorders/>
            <w:shd w:fill="FFFFFF" w:val="clear"/>
            <w:vAlign w:val="bottom"/>
          </w:tcPr>
          <w:p>
            <w:pPr>
              <w:pStyle w:val="TableContents"/>
              <w:spacing w:before="0" w:after="283"/>
              <w:jc w:val="right"/>
              <w:rPr/>
            </w:pPr>
            <w:r>
              <w:rPr/>
              <w:t xml:space="preserve">112.1 </w:t>
            </w:r>
          </w:p>
        </w:tc>
        <w:tc>
          <w:tcPr>
            <w:tcW w:w="190" w:type="dxa"/>
            <w:tcBorders/>
            <w:shd w:fill="FFFFFF" w:val="clear"/>
            <w:vAlign w:val="bottom"/>
          </w:tcPr>
          <w:p>
            <w:pPr>
              <w:pStyle w:val="TableContents"/>
              <w:spacing w:before="0" w:after="283"/>
              <w:jc w:val="left"/>
              <w:rPr/>
            </w:pPr>
            <w:r>
              <w:rPr/>
              <w:t xml:space="preserve">  </w:t>
            </w:r>
          </w:p>
        </w:tc>
        <w:tc>
          <w:tcPr>
            <w:tcW w:w="322"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710" w:type="dxa"/>
            <w:tcBorders/>
            <w:shd w:fill="FFFFFF" w:val="clear"/>
            <w:vAlign w:val="bottom"/>
          </w:tcPr>
          <w:p>
            <w:pPr>
              <w:pStyle w:val="TableContents"/>
              <w:spacing w:before="0" w:after="283"/>
              <w:jc w:val="right"/>
              <w:rPr/>
            </w:pPr>
            <w:r>
              <w:rPr/>
              <w:t xml:space="preserve">77.0 </w:t>
            </w:r>
          </w:p>
        </w:tc>
        <w:tc>
          <w:tcPr>
            <w:tcW w:w="184" w:type="dxa"/>
            <w:tcBorders/>
            <w:shd w:fill="FFFFFF" w:val="clear"/>
            <w:vAlign w:val="bottom"/>
          </w:tcPr>
          <w:p>
            <w:pPr>
              <w:pStyle w:val="TableContents"/>
              <w:spacing w:before="0" w:after="283"/>
              <w:jc w:val="left"/>
              <w:rPr/>
            </w:pPr>
            <w:r>
              <w:rPr/>
              <w:t xml:space="preserve">  </w:t>
            </w:r>
          </w:p>
        </w:tc>
      </w:tr>
      <w:tr>
        <w:trPr/>
        <w:tc>
          <w:tcPr>
            <w:tcW w:w="4655" w:type="dxa"/>
            <w:tcBorders/>
            <w:shd w:fill="CCEEFF" w:val="clear"/>
            <w:vAlign w:val="bottom"/>
          </w:tcPr>
          <w:p>
            <w:pPr>
              <w:pStyle w:val="TableContents"/>
              <w:spacing w:before="0" w:after="0"/>
              <w:ind w:left="400" w:right="0" w:hanging="200"/>
              <w:jc w:val="left"/>
              <w:rPr/>
            </w:pPr>
            <w:r>
              <w:rPr/>
              <w:t xml:space="preserve">Effect of dilutive securities: </w:t>
            </w:r>
          </w:p>
        </w:tc>
        <w:tc>
          <w:tcPr>
            <w:tcW w:w="155"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58" w:type="dxa"/>
            <w:tcBorders/>
            <w:shd w:fill="CCEEFF" w:val="clear"/>
            <w:vAlign w:val="bottom"/>
          </w:tcPr>
          <w:p>
            <w:pPr>
              <w:pStyle w:val="TableContents"/>
              <w:spacing w:before="0" w:after="283"/>
              <w:jc w:val="right"/>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273"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15" w:type="dxa"/>
            <w:tcBorders/>
            <w:shd w:fill="CCEEFF" w:val="clear"/>
            <w:vAlign w:val="bottom"/>
          </w:tcPr>
          <w:p>
            <w:pPr>
              <w:pStyle w:val="TableContents"/>
              <w:spacing w:before="0" w:after="283"/>
              <w:jc w:val="right"/>
              <w:rPr/>
            </w:pPr>
            <w:r>
              <w:rPr/>
              <w:t xml:space="preserve">  </w:t>
            </w:r>
          </w:p>
        </w:tc>
        <w:tc>
          <w:tcPr>
            <w:tcW w:w="176" w:type="dxa"/>
            <w:tcBorders/>
            <w:shd w:fill="CCEEFF" w:val="clear"/>
            <w:vAlign w:val="bottom"/>
          </w:tcPr>
          <w:p>
            <w:pPr>
              <w:pStyle w:val="TableContents"/>
              <w:spacing w:before="0" w:after="283"/>
              <w:jc w:val="left"/>
              <w:rPr/>
            </w:pPr>
            <w:r>
              <w:rPr/>
              <w:t xml:space="preserve">  </w:t>
            </w:r>
          </w:p>
        </w:tc>
        <w:tc>
          <w:tcPr>
            <w:tcW w:w="209" w:type="dxa"/>
            <w:tcBorders/>
            <w:shd w:fill="CCEEFF" w:val="clear"/>
            <w:vAlign w:val="bottom"/>
          </w:tcPr>
          <w:p>
            <w:pPr>
              <w:pStyle w:val="TableContents"/>
              <w:spacing w:before="0" w:after="283"/>
              <w:rPr/>
            </w:pPr>
            <w:r>
              <w:rPr/>
              <w:t xml:space="preserve">  </w:t>
            </w:r>
          </w:p>
        </w:tc>
        <w:tc>
          <w:tcPr>
            <w:tcW w:w="229" w:type="dxa"/>
            <w:tcBorders/>
            <w:shd w:fill="CCEEFF" w:val="clear"/>
            <w:vAlign w:val="bottom"/>
          </w:tcPr>
          <w:p>
            <w:pPr>
              <w:pStyle w:val="TableContents"/>
              <w:spacing w:before="0" w:after="283"/>
              <w:jc w:val="left"/>
              <w:rPr/>
            </w:pPr>
            <w:r>
              <w:rPr/>
              <w:t xml:space="preserve">  </w:t>
            </w:r>
          </w:p>
        </w:tc>
        <w:tc>
          <w:tcPr>
            <w:tcW w:w="707" w:type="dxa"/>
            <w:tcBorders/>
            <w:shd w:fill="CCEEFF" w:val="clear"/>
            <w:vAlign w:val="bottom"/>
          </w:tcPr>
          <w:p>
            <w:pPr>
              <w:pStyle w:val="TableContents"/>
              <w:spacing w:before="0" w:after="283"/>
              <w:jc w:val="right"/>
              <w:rPr/>
            </w:pPr>
            <w:r>
              <w:rPr/>
              <w:t xml:space="preserve">  </w:t>
            </w:r>
          </w:p>
        </w:tc>
        <w:tc>
          <w:tcPr>
            <w:tcW w:w="190" w:type="dxa"/>
            <w:tcBorders/>
            <w:shd w:fill="CCEEFF" w:val="clear"/>
            <w:vAlign w:val="bottom"/>
          </w:tcPr>
          <w:p>
            <w:pPr>
              <w:pStyle w:val="TableContents"/>
              <w:spacing w:before="0" w:after="283"/>
              <w:jc w:val="left"/>
              <w:rPr/>
            </w:pPr>
            <w:r>
              <w:rPr/>
              <w:t xml:space="preserve">  </w:t>
            </w:r>
          </w:p>
        </w:tc>
        <w:tc>
          <w:tcPr>
            <w:tcW w:w="322"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10" w:type="dxa"/>
            <w:tcBorders/>
            <w:shd w:fill="CCEEFF" w:val="clear"/>
            <w:vAlign w:val="bottom"/>
          </w:tcPr>
          <w:p>
            <w:pPr>
              <w:pStyle w:val="TableContents"/>
              <w:spacing w:before="0" w:after="283"/>
              <w:jc w:val="right"/>
              <w:rPr/>
            </w:pPr>
            <w:r>
              <w:rPr/>
              <w:t xml:space="preserve">  </w:t>
            </w:r>
          </w:p>
        </w:tc>
        <w:tc>
          <w:tcPr>
            <w:tcW w:w="184" w:type="dxa"/>
            <w:tcBorders/>
            <w:shd w:fill="CCEEFF" w:val="clear"/>
            <w:vAlign w:val="bottom"/>
          </w:tcPr>
          <w:p>
            <w:pPr>
              <w:pStyle w:val="TableContents"/>
              <w:spacing w:before="0" w:after="283"/>
              <w:jc w:val="left"/>
              <w:rPr/>
            </w:pPr>
            <w:r>
              <w:rPr/>
              <w:t xml:space="preserve">  </w:t>
            </w:r>
          </w:p>
        </w:tc>
      </w:tr>
      <w:tr>
        <w:trPr/>
        <w:tc>
          <w:tcPr>
            <w:tcW w:w="4655" w:type="dxa"/>
            <w:tcBorders/>
            <w:shd w:fill="FFFFFF" w:val="clear"/>
            <w:vAlign w:val="bottom"/>
          </w:tcPr>
          <w:p>
            <w:pPr>
              <w:pStyle w:val="TableContents"/>
              <w:spacing w:before="0" w:after="0"/>
              <w:ind w:left="600" w:right="0" w:hanging="200"/>
              <w:jc w:val="left"/>
              <w:rPr/>
            </w:pPr>
            <w:r>
              <w:rPr/>
              <w:t xml:space="preserve">Weighted average LTIP units </w:t>
            </w:r>
          </w:p>
        </w:tc>
        <w:tc>
          <w:tcPr>
            <w:tcW w:w="155"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758" w:type="dxa"/>
            <w:tcBorders/>
            <w:shd w:fill="FFFFFF" w:val="clear"/>
            <w:vAlign w:val="bottom"/>
          </w:tcPr>
          <w:p>
            <w:pPr>
              <w:pStyle w:val="TableContents"/>
              <w:spacing w:before="0" w:after="283"/>
              <w:jc w:val="right"/>
              <w:rPr/>
            </w:pPr>
            <w:r>
              <w:rPr/>
              <w:t xml:space="preserve">0.8 </w:t>
            </w:r>
          </w:p>
        </w:tc>
        <w:tc>
          <w:tcPr>
            <w:tcW w:w="202" w:type="dxa"/>
            <w:tcBorders/>
            <w:shd w:fill="FFFFFF" w:val="clear"/>
            <w:vAlign w:val="bottom"/>
          </w:tcPr>
          <w:p>
            <w:pPr>
              <w:pStyle w:val="TableContents"/>
              <w:spacing w:before="0" w:after="283"/>
              <w:jc w:val="left"/>
              <w:rPr/>
            </w:pPr>
            <w:r>
              <w:rPr/>
              <w:t xml:space="preserve">  </w:t>
            </w:r>
          </w:p>
        </w:tc>
        <w:tc>
          <w:tcPr>
            <w:tcW w:w="273"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715" w:type="dxa"/>
            <w:tcBorders/>
            <w:shd w:fill="FFFFFF" w:val="clear"/>
            <w:vAlign w:val="bottom"/>
          </w:tcPr>
          <w:p>
            <w:pPr>
              <w:pStyle w:val="TableContents"/>
              <w:spacing w:before="0" w:after="283"/>
              <w:jc w:val="right"/>
              <w:rPr/>
            </w:pPr>
            <w:r>
              <w:rPr/>
              <w:t xml:space="preserve">0.9 </w:t>
            </w:r>
          </w:p>
        </w:tc>
        <w:tc>
          <w:tcPr>
            <w:tcW w:w="176" w:type="dxa"/>
            <w:tcBorders/>
            <w:shd w:fill="FFFFFF" w:val="clear"/>
            <w:vAlign w:val="bottom"/>
          </w:tcPr>
          <w:p>
            <w:pPr>
              <w:pStyle w:val="TableContents"/>
              <w:spacing w:before="0" w:after="283"/>
              <w:jc w:val="left"/>
              <w:rPr/>
            </w:pPr>
            <w:r>
              <w:rPr/>
              <w:t xml:space="preserve">  </w:t>
            </w:r>
          </w:p>
        </w:tc>
        <w:tc>
          <w:tcPr>
            <w:tcW w:w="209" w:type="dxa"/>
            <w:tcBorders/>
            <w:shd w:fill="FFFFFF" w:val="clear"/>
            <w:vAlign w:val="bottom"/>
          </w:tcPr>
          <w:p>
            <w:pPr>
              <w:pStyle w:val="TableContents"/>
              <w:spacing w:before="0" w:after="283"/>
              <w:rPr/>
            </w:pPr>
            <w:r>
              <w:rPr/>
              <w:t xml:space="preserve">  </w:t>
            </w:r>
          </w:p>
        </w:tc>
        <w:tc>
          <w:tcPr>
            <w:tcW w:w="229" w:type="dxa"/>
            <w:tcBorders/>
            <w:shd w:fill="FFFFFF" w:val="clear"/>
            <w:vAlign w:val="bottom"/>
          </w:tcPr>
          <w:p>
            <w:pPr>
              <w:pStyle w:val="TableContents"/>
              <w:spacing w:before="0" w:after="283"/>
              <w:jc w:val="left"/>
              <w:rPr/>
            </w:pPr>
            <w:r>
              <w:rPr/>
              <w:t xml:space="preserve">  </w:t>
            </w:r>
          </w:p>
        </w:tc>
        <w:tc>
          <w:tcPr>
            <w:tcW w:w="707" w:type="dxa"/>
            <w:tcBorders/>
            <w:shd w:fill="FFFFFF" w:val="clear"/>
            <w:vAlign w:val="bottom"/>
          </w:tcPr>
          <w:p>
            <w:pPr>
              <w:pStyle w:val="TableContents"/>
              <w:spacing w:before="0" w:after="283"/>
              <w:jc w:val="right"/>
              <w:rPr/>
            </w:pPr>
            <w:r>
              <w:rPr/>
              <w:t xml:space="preserve">0.9 </w:t>
            </w:r>
          </w:p>
        </w:tc>
        <w:tc>
          <w:tcPr>
            <w:tcW w:w="190" w:type="dxa"/>
            <w:tcBorders/>
            <w:shd w:fill="FFFFFF" w:val="clear"/>
            <w:vAlign w:val="bottom"/>
          </w:tcPr>
          <w:p>
            <w:pPr>
              <w:pStyle w:val="TableContents"/>
              <w:spacing w:before="0" w:after="283"/>
              <w:jc w:val="left"/>
              <w:rPr/>
            </w:pPr>
            <w:r>
              <w:rPr/>
              <w:t xml:space="preserve">  </w:t>
            </w:r>
          </w:p>
        </w:tc>
        <w:tc>
          <w:tcPr>
            <w:tcW w:w="322"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710" w:type="dxa"/>
            <w:tcBorders/>
            <w:shd w:fill="FFFFFF" w:val="clear"/>
            <w:vAlign w:val="bottom"/>
          </w:tcPr>
          <w:p>
            <w:pPr>
              <w:pStyle w:val="TableContents"/>
              <w:spacing w:before="0" w:after="283"/>
              <w:jc w:val="right"/>
              <w:rPr/>
            </w:pPr>
            <w:r>
              <w:rPr/>
              <w:t xml:space="preserve">0.8 </w:t>
            </w:r>
          </w:p>
        </w:tc>
        <w:tc>
          <w:tcPr>
            <w:tcW w:w="184" w:type="dxa"/>
            <w:tcBorders/>
            <w:shd w:fill="FFFFFF" w:val="clear"/>
            <w:vAlign w:val="bottom"/>
          </w:tcPr>
          <w:p>
            <w:pPr>
              <w:pStyle w:val="TableContents"/>
              <w:spacing w:before="0" w:after="283"/>
              <w:jc w:val="left"/>
              <w:rPr/>
            </w:pPr>
            <w:r>
              <w:rPr/>
              <w:t xml:space="preserve">  </w:t>
            </w:r>
          </w:p>
        </w:tc>
      </w:tr>
      <w:tr>
        <w:trPr/>
        <w:tc>
          <w:tcPr>
            <w:tcW w:w="4655"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24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5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rPr/>
            </w:pPr>
            <w:r>
              <w:rPr/>
              <w:t xml:space="preserve">  </w:t>
            </w:r>
          </w:p>
        </w:tc>
        <w:tc>
          <w:tcPr>
            <w:tcW w:w="24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rPr/>
            </w:pPr>
            <w:r>
              <w:rPr/>
              <w:t xml:space="preserve">  </w:t>
            </w:r>
          </w:p>
        </w:tc>
        <w:tc>
          <w:tcPr>
            <w:tcW w:w="22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0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322" w:type="dxa"/>
            <w:tcBorders/>
            <w:shd w:fill="FFFFFF" w:val="clear"/>
            <w:vAlign w:val="bottom"/>
          </w:tcPr>
          <w:p>
            <w:pPr>
              <w:pStyle w:val="TableContents"/>
              <w:spacing w:before="0" w:after="283"/>
              <w:rPr/>
            </w:pPr>
            <w:r>
              <w:rPr/>
              <w:t xml:space="preserve">  </w:t>
            </w:r>
          </w:p>
        </w:tc>
        <w:tc>
          <w:tcPr>
            <w:tcW w:w="22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r>
      <w:tr>
        <w:trPr/>
        <w:tc>
          <w:tcPr>
            <w:tcW w:w="4655" w:type="dxa"/>
            <w:tcBorders/>
            <w:shd w:fill="CCEEFF" w:val="clear"/>
            <w:vAlign w:val="bottom"/>
          </w:tcPr>
          <w:p>
            <w:pPr>
              <w:pStyle w:val="TableContents"/>
              <w:spacing w:before="0" w:after="0"/>
              <w:ind w:left="400" w:right="0" w:hanging="200"/>
              <w:jc w:val="left"/>
              <w:rPr/>
            </w:pPr>
            <w:r>
              <w:rPr/>
              <w:t xml:space="preserve">Diluted weighted average number of limited partner units outstanding </w:t>
            </w:r>
          </w:p>
        </w:tc>
        <w:tc>
          <w:tcPr>
            <w:tcW w:w="155"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58" w:type="dxa"/>
            <w:tcBorders/>
            <w:shd w:fill="CCEEFF" w:val="clear"/>
            <w:vAlign w:val="bottom"/>
          </w:tcPr>
          <w:p>
            <w:pPr>
              <w:pStyle w:val="TableContents"/>
              <w:spacing w:before="0" w:after="283"/>
              <w:jc w:val="right"/>
              <w:rPr/>
            </w:pPr>
            <w:r>
              <w:rPr/>
              <w:t xml:space="preserve">116.8 </w:t>
            </w:r>
          </w:p>
        </w:tc>
        <w:tc>
          <w:tcPr>
            <w:tcW w:w="202" w:type="dxa"/>
            <w:tcBorders/>
            <w:shd w:fill="CCEEFF" w:val="clear"/>
            <w:vAlign w:val="bottom"/>
          </w:tcPr>
          <w:p>
            <w:pPr>
              <w:pStyle w:val="TableContents"/>
              <w:spacing w:before="0" w:after="283"/>
              <w:jc w:val="left"/>
              <w:rPr/>
            </w:pPr>
            <w:r>
              <w:rPr/>
              <w:t xml:space="preserve">  </w:t>
            </w:r>
          </w:p>
        </w:tc>
        <w:tc>
          <w:tcPr>
            <w:tcW w:w="273"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15" w:type="dxa"/>
            <w:tcBorders/>
            <w:shd w:fill="CCEEFF" w:val="clear"/>
            <w:vAlign w:val="bottom"/>
          </w:tcPr>
          <w:p>
            <w:pPr>
              <w:pStyle w:val="TableContents"/>
              <w:spacing w:before="0" w:after="283"/>
              <w:jc w:val="right"/>
              <w:rPr/>
            </w:pPr>
            <w:r>
              <w:rPr/>
              <w:t xml:space="preserve">80.8 </w:t>
            </w:r>
          </w:p>
        </w:tc>
        <w:tc>
          <w:tcPr>
            <w:tcW w:w="176" w:type="dxa"/>
            <w:tcBorders/>
            <w:shd w:fill="CCEEFF" w:val="clear"/>
            <w:vAlign w:val="bottom"/>
          </w:tcPr>
          <w:p>
            <w:pPr>
              <w:pStyle w:val="TableContents"/>
              <w:spacing w:before="0" w:after="283"/>
              <w:jc w:val="left"/>
              <w:rPr/>
            </w:pPr>
            <w:r>
              <w:rPr/>
              <w:t xml:space="preserve">  </w:t>
            </w:r>
          </w:p>
        </w:tc>
        <w:tc>
          <w:tcPr>
            <w:tcW w:w="209" w:type="dxa"/>
            <w:tcBorders/>
            <w:shd w:fill="CCEEFF" w:val="clear"/>
            <w:vAlign w:val="bottom"/>
          </w:tcPr>
          <w:p>
            <w:pPr>
              <w:pStyle w:val="TableContents"/>
              <w:spacing w:before="0" w:after="283"/>
              <w:rPr/>
            </w:pPr>
            <w:r>
              <w:rPr/>
              <w:t xml:space="preserve">  </w:t>
            </w:r>
          </w:p>
        </w:tc>
        <w:tc>
          <w:tcPr>
            <w:tcW w:w="229" w:type="dxa"/>
            <w:tcBorders/>
            <w:shd w:fill="CCEEFF" w:val="clear"/>
            <w:vAlign w:val="bottom"/>
          </w:tcPr>
          <w:p>
            <w:pPr>
              <w:pStyle w:val="TableContents"/>
              <w:spacing w:before="0" w:after="283"/>
              <w:jc w:val="left"/>
              <w:rPr/>
            </w:pPr>
            <w:r>
              <w:rPr/>
              <w:t xml:space="preserve">  </w:t>
            </w:r>
          </w:p>
        </w:tc>
        <w:tc>
          <w:tcPr>
            <w:tcW w:w="707" w:type="dxa"/>
            <w:tcBorders/>
            <w:shd w:fill="CCEEFF" w:val="clear"/>
            <w:vAlign w:val="bottom"/>
          </w:tcPr>
          <w:p>
            <w:pPr>
              <w:pStyle w:val="TableContents"/>
              <w:spacing w:before="0" w:after="283"/>
              <w:jc w:val="right"/>
              <w:rPr/>
            </w:pPr>
            <w:r>
              <w:rPr/>
              <w:t xml:space="preserve">113.0 </w:t>
            </w:r>
          </w:p>
        </w:tc>
        <w:tc>
          <w:tcPr>
            <w:tcW w:w="190" w:type="dxa"/>
            <w:tcBorders/>
            <w:shd w:fill="CCEEFF" w:val="clear"/>
            <w:vAlign w:val="bottom"/>
          </w:tcPr>
          <w:p>
            <w:pPr>
              <w:pStyle w:val="TableContents"/>
              <w:spacing w:before="0" w:after="283"/>
              <w:jc w:val="left"/>
              <w:rPr/>
            </w:pPr>
            <w:r>
              <w:rPr/>
              <w:t xml:space="preserve">  </w:t>
            </w:r>
          </w:p>
        </w:tc>
        <w:tc>
          <w:tcPr>
            <w:tcW w:w="322"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10" w:type="dxa"/>
            <w:tcBorders/>
            <w:shd w:fill="CCEEFF" w:val="clear"/>
            <w:vAlign w:val="bottom"/>
          </w:tcPr>
          <w:p>
            <w:pPr>
              <w:pStyle w:val="TableContents"/>
              <w:spacing w:before="0" w:after="283"/>
              <w:jc w:val="right"/>
              <w:rPr/>
            </w:pPr>
            <w:r>
              <w:rPr/>
              <w:t xml:space="preserve">77.8 </w:t>
            </w:r>
          </w:p>
        </w:tc>
        <w:tc>
          <w:tcPr>
            <w:tcW w:w="184" w:type="dxa"/>
            <w:tcBorders/>
            <w:shd w:fill="CCEEFF" w:val="clear"/>
            <w:vAlign w:val="bottom"/>
          </w:tcPr>
          <w:p>
            <w:pPr>
              <w:pStyle w:val="TableContents"/>
              <w:spacing w:before="0" w:after="283"/>
              <w:jc w:val="left"/>
              <w:rPr/>
            </w:pPr>
            <w:r>
              <w:rPr/>
              <w:t xml:space="preserve">  </w:t>
            </w:r>
          </w:p>
        </w:tc>
      </w:tr>
      <w:tr>
        <w:trPr/>
        <w:tc>
          <w:tcPr>
            <w:tcW w:w="4655"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24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5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rPr/>
            </w:pPr>
            <w:r>
              <w:rPr/>
              <w:t xml:space="preserve">  </w:t>
            </w:r>
          </w:p>
        </w:tc>
        <w:tc>
          <w:tcPr>
            <w:tcW w:w="24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1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rPr/>
            </w:pPr>
            <w:r>
              <w:rPr/>
              <w:t xml:space="preserve">  </w:t>
            </w:r>
          </w:p>
        </w:tc>
        <w:tc>
          <w:tcPr>
            <w:tcW w:w="2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0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322" w:type="dxa"/>
            <w:tcBorders/>
            <w:shd w:fill="FFFFFF" w:val="clear"/>
            <w:vAlign w:val="bottom"/>
          </w:tcPr>
          <w:p>
            <w:pPr>
              <w:pStyle w:val="TableContents"/>
              <w:spacing w:before="0" w:after="283"/>
              <w:rPr/>
            </w:pPr>
            <w:r>
              <w:rPr/>
              <w:t xml:space="preserve">  </w:t>
            </w:r>
          </w:p>
        </w:tc>
        <w:tc>
          <w:tcPr>
            <w:tcW w:w="22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1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r>
      <w:tr>
        <w:trPr/>
        <w:tc>
          <w:tcPr>
            <w:tcW w:w="4655" w:type="dxa"/>
            <w:tcBorders/>
            <w:shd w:fill="FFFFFF" w:val="clear"/>
            <w:vAlign w:val="bottom"/>
          </w:tcPr>
          <w:p>
            <w:pPr>
              <w:pStyle w:val="TableContents"/>
              <w:spacing w:before="0" w:after="0"/>
              <w:ind w:left="200" w:right="0" w:hanging="200"/>
              <w:jc w:val="left"/>
              <w:rPr/>
            </w:pPr>
            <w:r>
              <w:rPr/>
              <w:t xml:space="preserve">Basic net income per limited partner unit before cumulative effect of change in accounting principle(1) </w:t>
            </w:r>
          </w:p>
        </w:tc>
        <w:tc>
          <w:tcPr>
            <w:tcW w:w="155"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758" w:type="dxa"/>
            <w:tcBorders/>
            <w:shd w:fill="FFFFFF" w:val="clear"/>
            <w:vAlign w:val="bottom"/>
          </w:tcPr>
          <w:p>
            <w:pPr>
              <w:pStyle w:val="TableContents"/>
              <w:spacing w:before="0" w:after="283"/>
              <w:jc w:val="right"/>
              <w:rPr/>
            </w:pPr>
            <w:r>
              <w:rPr/>
              <w:t xml:space="preserve">0.66 </w:t>
            </w:r>
          </w:p>
        </w:tc>
        <w:tc>
          <w:tcPr>
            <w:tcW w:w="202" w:type="dxa"/>
            <w:tcBorders/>
            <w:shd w:fill="FFFFFF" w:val="clear"/>
            <w:vAlign w:val="bottom"/>
          </w:tcPr>
          <w:p>
            <w:pPr>
              <w:pStyle w:val="TableContents"/>
              <w:spacing w:before="0" w:after="283"/>
              <w:jc w:val="left"/>
              <w:rPr/>
            </w:pPr>
            <w:r>
              <w:rPr/>
              <w:t xml:space="preserve">  </w:t>
            </w:r>
          </w:p>
        </w:tc>
        <w:tc>
          <w:tcPr>
            <w:tcW w:w="273"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715" w:type="dxa"/>
            <w:tcBorders/>
            <w:shd w:fill="FFFFFF" w:val="clear"/>
            <w:vAlign w:val="bottom"/>
          </w:tcPr>
          <w:p>
            <w:pPr>
              <w:pStyle w:val="TableContents"/>
              <w:spacing w:before="0" w:after="283"/>
              <w:jc w:val="right"/>
              <w:rPr/>
            </w:pPr>
            <w:r>
              <w:rPr/>
              <w:t xml:space="preserve">0.90 </w:t>
            </w:r>
          </w:p>
        </w:tc>
        <w:tc>
          <w:tcPr>
            <w:tcW w:w="176" w:type="dxa"/>
            <w:tcBorders/>
            <w:shd w:fill="FFFFFF" w:val="clear"/>
            <w:vAlign w:val="bottom"/>
          </w:tcPr>
          <w:p>
            <w:pPr>
              <w:pStyle w:val="TableContents"/>
              <w:spacing w:before="0" w:after="283"/>
              <w:jc w:val="left"/>
              <w:rPr/>
            </w:pPr>
            <w:r>
              <w:rPr/>
              <w:t xml:space="preserve">  </w:t>
            </w:r>
          </w:p>
        </w:tc>
        <w:tc>
          <w:tcPr>
            <w:tcW w:w="209" w:type="dxa"/>
            <w:tcBorders/>
            <w:shd w:fill="FFFFFF" w:val="clear"/>
            <w:vAlign w:val="bottom"/>
          </w:tcPr>
          <w:p>
            <w:pPr>
              <w:pStyle w:val="TableContents"/>
              <w:spacing w:before="0" w:after="283"/>
              <w:rPr/>
            </w:pPr>
            <w:r>
              <w:rPr/>
              <w:t xml:space="preserve">  </w:t>
            </w:r>
          </w:p>
        </w:tc>
        <w:tc>
          <w:tcPr>
            <w:tcW w:w="229" w:type="dxa"/>
            <w:tcBorders/>
            <w:shd w:fill="FFFFFF" w:val="clear"/>
            <w:vAlign w:val="bottom"/>
          </w:tcPr>
          <w:p>
            <w:pPr>
              <w:pStyle w:val="TableContents"/>
              <w:spacing w:before="0" w:after="283"/>
              <w:jc w:val="left"/>
              <w:rPr/>
            </w:pPr>
            <w:r>
              <w:rPr/>
              <w:t xml:space="preserve">$ </w:t>
            </w:r>
          </w:p>
        </w:tc>
        <w:tc>
          <w:tcPr>
            <w:tcW w:w="707" w:type="dxa"/>
            <w:tcBorders/>
            <w:shd w:fill="FFFFFF" w:val="clear"/>
            <w:vAlign w:val="bottom"/>
          </w:tcPr>
          <w:p>
            <w:pPr>
              <w:pStyle w:val="TableContents"/>
              <w:spacing w:before="0" w:after="283"/>
              <w:jc w:val="right"/>
              <w:rPr/>
            </w:pPr>
            <w:r>
              <w:rPr/>
              <w:t xml:space="preserve">2.06 </w:t>
            </w:r>
          </w:p>
        </w:tc>
        <w:tc>
          <w:tcPr>
            <w:tcW w:w="190" w:type="dxa"/>
            <w:tcBorders/>
            <w:shd w:fill="FFFFFF" w:val="clear"/>
            <w:vAlign w:val="bottom"/>
          </w:tcPr>
          <w:p>
            <w:pPr>
              <w:pStyle w:val="TableContents"/>
              <w:spacing w:before="0" w:after="283"/>
              <w:jc w:val="left"/>
              <w:rPr/>
            </w:pPr>
            <w:r>
              <w:rPr/>
              <w:t xml:space="preserve">  </w:t>
            </w:r>
          </w:p>
        </w:tc>
        <w:tc>
          <w:tcPr>
            <w:tcW w:w="322"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710" w:type="dxa"/>
            <w:tcBorders/>
            <w:shd w:fill="FFFFFF" w:val="clear"/>
            <w:vAlign w:val="bottom"/>
          </w:tcPr>
          <w:p>
            <w:pPr>
              <w:pStyle w:val="TableContents"/>
              <w:spacing w:before="0" w:after="283"/>
              <w:jc w:val="right"/>
              <w:rPr/>
            </w:pPr>
            <w:r>
              <w:rPr/>
              <w:t xml:space="preserve">2.37 </w:t>
            </w:r>
          </w:p>
        </w:tc>
        <w:tc>
          <w:tcPr>
            <w:tcW w:w="184" w:type="dxa"/>
            <w:tcBorders/>
            <w:shd w:fill="FFFFFF" w:val="clear"/>
            <w:vAlign w:val="bottom"/>
          </w:tcPr>
          <w:p>
            <w:pPr>
              <w:pStyle w:val="TableContents"/>
              <w:spacing w:before="0" w:after="283"/>
              <w:jc w:val="left"/>
              <w:rPr/>
            </w:pPr>
            <w:r>
              <w:rPr/>
              <w:t xml:space="preserve">  </w:t>
            </w:r>
          </w:p>
        </w:tc>
      </w:tr>
      <w:tr>
        <w:trPr/>
        <w:tc>
          <w:tcPr>
            <w:tcW w:w="4655" w:type="dxa"/>
            <w:tcBorders/>
            <w:shd w:fill="CCEEFF" w:val="clear"/>
            <w:vAlign w:val="bottom"/>
          </w:tcPr>
          <w:p>
            <w:pPr>
              <w:pStyle w:val="TableContents"/>
              <w:spacing w:before="0" w:after="0"/>
              <w:ind w:left="200" w:right="0" w:hanging="200"/>
              <w:jc w:val="left"/>
              <w:rPr/>
            </w:pPr>
            <w:r>
              <w:rPr/>
              <w:t xml:space="preserve">Cumulative effect of change in accounting principle per limited partner unit(1) </w:t>
            </w:r>
          </w:p>
        </w:tc>
        <w:tc>
          <w:tcPr>
            <w:tcW w:w="155"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58" w:type="dxa"/>
            <w:tcBorders/>
            <w:shd w:fill="CCEEFF" w:val="clear"/>
            <w:vAlign w:val="bottom"/>
          </w:tcPr>
          <w:p>
            <w:pPr>
              <w:pStyle w:val="TableContents"/>
              <w:spacing w:before="0" w:after="283"/>
              <w:jc w:val="right"/>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273"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15" w:type="dxa"/>
            <w:tcBorders/>
            <w:shd w:fill="CCEEFF" w:val="clear"/>
            <w:vAlign w:val="bottom"/>
          </w:tcPr>
          <w:p>
            <w:pPr>
              <w:pStyle w:val="TableContents"/>
              <w:spacing w:before="0" w:after="283"/>
              <w:jc w:val="right"/>
              <w:rPr/>
            </w:pPr>
            <w:r>
              <w:rPr/>
              <w:t xml:space="preserve"> </w:t>
            </w:r>
          </w:p>
        </w:tc>
        <w:tc>
          <w:tcPr>
            <w:tcW w:w="176" w:type="dxa"/>
            <w:tcBorders/>
            <w:shd w:fill="CCEEFF" w:val="clear"/>
            <w:vAlign w:val="bottom"/>
          </w:tcPr>
          <w:p>
            <w:pPr>
              <w:pStyle w:val="TableContents"/>
              <w:spacing w:before="0" w:after="283"/>
              <w:jc w:val="left"/>
              <w:rPr/>
            </w:pPr>
            <w:r>
              <w:rPr/>
              <w:t xml:space="preserve">  </w:t>
            </w:r>
          </w:p>
        </w:tc>
        <w:tc>
          <w:tcPr>
            <w:tcW w:w="209" w:type="dxa"/>
            <w:tcBorders/>
            <w:shd w:fill="CCEEFF" w:val="clear"/>
            <w:vAlign w:val="bottom"/>
          </w:tcPr>
          <w:p>
            <w:pPr>
              <w:pStyle w:val="TableContents"/>
              <w:spacing w:before="0" w:after="283"/>
              <w:rPr/>
            </w:pPr>
            <w:r>
              <w:rPr/>
              <w:t xml:space="preserve">  </w:t>
            </w:r>
          </w:p>
        </w:tc>
        <w:tc>
          <w:tcPr>
            <w:tcW w:w="229" w:type="dxa"/>
            <w:tcBorders/>
            <w:shd w:fill="CCEEFF" w:val="clear"/>
            <w:vAlign w:val="bottom"/>
          </w:tcPr>
          <w:p>
            <w:pPr>
              <w:pStyle w:val="TableContents"/>
              <w:spacing w:before="0" w:after="283"/>
              <w:jc w:val="left"/>
              <w:rPr/>
            </w:pPr>
            <w:r>
              <w:rPr/>
              <w:t xml:space="preserve">  </w:t>
            </w:r>
          </w:p>
        </w:tc>
        <w:tc>
          <w:tcPr>
            <w:tcW w:w="707" w:type="dxa"/>
            <w:tcBorders/>
            <w:shd w:fill="CCEEFF" w:val="clear"/>
            <w:vAlign w:val="bottom"/>
          </w:tcPr>
          <w:p>
            <w:pPr>
              <w:pStyle w:val="TableContents"/>
              <w:spacing w:before="0" w:after="283"/>
              <w:jc w:val="right"/>
              <w:rPr/>
            </w:pPr>
            <w:r>
              <w:rPr/>
              <w:t xml:space="preserve"> </w:t>
            </w:r>
          </w:p>
        </w:tc>
        <w:tc>
          <w:tcPr>
            <w:tcW w:w="190" w:type="dxa"/>
            <w:tcBorders/>
            <w:shd w:fill="CCEEFF" w:val="clear"/>
            <w:vAlign w:val="bottom"/>
          </w:tcPr>
          <w:p>
            <w:pPr>
              <w:pStyle w:val="TableContents"/>
              <w:spacing w:before="0" w:after="283"/>
              <w:jc w:val="left"/>
              <w:rPr/>
            </w:pPr>
            <w:r>
              <w:rPr/>
              <w:t xml:space="preserve">  </w:t>
            </w:r>
          </w:p>
        </w:tc>
        <w:tc>
          <w:tcPr>
            <w:tcW w:w="322"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10" w:type="dxa"/>
            <w:tcBorders/>
            <w:shd w:fill="CCEEFF" w:val="clear"/>
            <w:vAlign w:val="bottom"/>
          </w:tcPr>
          <w:p>
            <w:pPr>
              <w:pStyle w:val="TableContents"/>
              <w:spacing w:before="0" w:after="283"/>
              <w:jc w:val="right"/>
              <w:rPr/>
            </w:pPr>
            <w:r>
              <w:rPr/>
              <w:t xml:space="preserve">0.08 </w:t>
            </w:r>
          </w:p>
        </w:tc>
        <w:tc>
          <w:tcPr>
            <w:tcW w:w="184" w:type="dxa"/>
            <w:tcBorders/>
            <w:shd w:fill="CCEEFF" w:val="clear"/>
            <w:vAlign w:val="bottom"/>
          </w:tcPr>
          <w:p>
            <w:pPr>
              <w:pStyle w:val="TableContents"/>
              <w:spacing w:before="0" w:after="283"/>
              <w:jc w:val="left"/>
              <w:rPr/>
            </w:pPr>
            <w:r>
              <w:rPr/>
              <w:t xml:space="preserve">  </w:t>
            </w:r>
          </w:p>
        </w:tc>
      </w:tr>
      <w:tr>
        <w:trPr/>
        <w:tc>
          <w:tcPr>
            <w:tcW w:w="4655"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24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5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rPr/>
            </w:pPr>
            <w:r>
              <w:rPr/>
              <w:t xml:space="preserve">  </w:t>
            </w:r>
          </w:p>
        </w:tc>
        <w:tc>
          <w:tcPr>
            <w:tcW w:w="24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rPr/>
            </w:pPr>
            <w:r>
              <w:rPr/>
              <w:t xml:space="preserve">  </w:t>
            </w:r>
          </w:p>
        </w:tc>
        <w:tc>
          <w:tcPr>
            <w:tcW w:w="22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0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322" w:type="dxa"/>
            <w:tcBorders/>
            <w:shd w:fill="FFFFFF" w:val="clear"/>
            <w:vAlign w:val="bottom"/>
          </w:tcPr>
          <w:p>
            <w:pPr>
              <w:pStyle w:val="TableContents"/>
              <w:spacing w:before="0" w:after="283"/>
              <w:rPr/>
            </w:pPr>
            <w:r>
              <w:rPr/>
              <w:t xml:space="preserve">  </w:t>
            </w:r>
          </w:p>
        </w:tc>
        <w:tc>
          <w:tcPr>
            <w:tcW w:w="22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r>
      <w:tr>
        <w:trPr/>
        <w:tc>
          <w:tcPr>
            <w:tcW w:w="4655" w:type="dxa"/>
            <w:tcBorders/>
            <w:shd w:fill="FFFFFF" w:val="clear"/>
            <w:vAlign w:val="bottom"/>
          </w:tcPr>
          <w:p>
            <w:pPr>
              <w:pStyle w:val="TableContents"/>
              <w:spacing w:before="0" w:after="0"/>
              <w:ind w:left="200" w:right="0" w:hanging="200"/>
              <w:jc w:val="left"/>
              <w:rPr/>
            </w:pPr>
            <w:r>
              <w:rPr/>
              <w:t xml:space="preserve">Basic net income per limited partner unit(1) </w:t>
            </w:r>
          </w:p>
        </w:tc>
        <w:tc>
          <w:tcPr>
            <w:tcW w:w="155"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758" w:type="dxa"/>
            <w:tcBorders/>
            <w:shd w:fill="FFFFFF" w:val="clear"/>
            <w:vAlign w:val="bottom"/>
          </w:tcPr>
          <w:p>
            <w:pPr>
              <w:pStyle w:val="TableContents"/>
              <w:spacing w:before="0" w:after="283"/>
              <w:jc w:val="right"/>
              <w:rPr/>
            </w:pPr>
            <w:r>
              <w:rPr/>
              <w:t xml:space="preserve">0.66 </w:t>
            </w:r>
          </w:p>
        </w:tc>
        <w:tc>
          <w:tcPr>
            <w:tcW w:w="202" w:type="dxa"/>
            <w:tcBorders/>
            <w:shd w:fill="FFFFFF" w:val="clear"/>
            <w:vAlign w:val="bottom"/>
          </w:tcPr>
          <w:p>
            <w:pPr>
              <w:pStyle w:val="TableContents"/>
              <w:spacing w:before="0" w:after="283"/>
              <w:jc w:val="left"/>
              <w:rPr/>
            </w:pPr>
            <w:r>
              <w:rPr/>
              <w:t xml:space="preserve">  </w:t>
            </w:r>
          </w:p>
        </w:tc>
        <w:tc>
          <w:tcPr>
            <w:tcW w:w="273"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715" w:type="dxa"/>
            <w:tcBorders/>
            <w:shd w:fill="FFFFFF" w:val="clear"/>
            <w:vAlign w:val="bottom"/>
          </w:tcPr>
          <w:p>
            <w:pPr>
              <w:pStyle w:val="TableContents"/>
              <w:spacing w:before="0" w:after="283"/>
              <w:jc w:val="right"/>
              <w:rPr/>
            </w:pPr>
            <w:r>
              <w:rPr/>
              <w:t xml:space="preserve">0.90 </w:t>
            </w:r>
          </w:p>
        </w:tc>
        <w:tc>
          <w:tcPr>
            <w:tcW w:w="176" w:type="dxa"/>
            <w:tcBorders/>
            <w:shd w:fill="FFFFFF" w:val="clear"/>
            <w:vAlign w:val="bottom"/>
          </w:tcPr>
          <w:p>
            <w:pPr>
              <w:pStyle w:val="TableContents"/>
              <w:spacing w:before="0" w:after="283"/>
              <w:jc w:val="left"/>
              <w:rPr/>
            </w:pPr>
            <w:r>
              <w:rPr/>
              <w:t xml:space="preserve">  </w:t>
            </w:r>
          </w:p>
        </w:tc>
        <w:tc>
          <w:tcPr>
            <w:tcW w:w="209" w:type="dxa"/>
            <w:tcBorders/>
            <w:shd w:fill="FFFFFF" w:val="clear"/>
            <w:vAlign w:val="bottom"/>
          </w:tcPr>
          <w:p>
            <w:pPr>
              <w:pStyle w:val="TableContents"/>
              <w:spacing w:before="0" w:after="283"/>
              <w:rPr/>
            </w:pPr>
            <w:r>
              <w:rPr/>
              <w:t xml:space="preserve">  </w:t>
            </w:r>
          </w:p>
        </w:tc>
        <w:tc>
          <w:tcPr>
            <w:tcW w:w="229" w:type="dxa"/>
            <w:tcBorders/>
            <w:shd w:fill="FFFFFF" w:val="clear"/>
            <w:vAlign w:val="bottom"/>
          </w:tcPr>
          <w:p>
            <w:pPr>
              <w:pStyle w:val="TableContents"/>
              <w:spacing w:before="0" w:after="283"/>
              <w:jc w:val="left"/>
              <w:rPr/>
            </w:pPr>
            <w:r>
              <w:rPr/>
              <w:t xml:space="preserve">$ </w:t>
            </w:r>
          </w:p>
        </w:tc>
        <w:tc>
          <w:tcPr>
            <w:tcW w:w="707" w:type="dxa"/>
            <w:tcBorders/>
            <w:shd w:fill="FFFFFF" w:val="clear"/>
            <w:vAlign w:val="bottom"/>
          </w:tcPr>
          <w:p>
            <w:pPr>
              <w:pStyle w:val="TableContents"/>
              <w:spacing w:before="0" w:after="283"/>
              <w:jc w:val="right"/>
              <w:rPr/>
            </w:pPr>
            <w:r>
              <w:rPr/>
              <w:t xml:space="preserve">2.06 </w:t>
            </w:r>
          </w:p>
        </w:tc>
        <w:tc>
          <w:tcPr>
            <w:tcW w:w="190" w:type="dxa"/>
            <w:tcBorders/>
            <w:shd w:fill="FFFFFF" w:val="clear"/>
            <w:vAlign w:val="bottom"/>
          </w:tcPr>
          <w:p>
            <w:pPr>
              <w:pStyle w:val="TableContents"/>
              <w:spacing w:before="0" w:after="283"/>
              <w:jc w:val="left"/>
              <w:rPr/>
            </w:pPr>
            <w:r>
              <w:rPr/>
              <w:t xml:space="preserve">  </w:t>
            </w:r>
          </w:p>
        </w:tc>
        <w:tc>
          <w:tcPr>
            <w:tcW w:w="322"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710" w:type="dxa"/>
            <w:tcBorders/>
            <w:shd w:fill="FFFFFF" w:val="clear"/>
            <w:vAlign w:val="bottom"/>
          </w:tcPr>
          <w:p>
            <w:pPr>
              <w:pStyle w:val="TableContents"/>
              <w:spacing w:before="0" w:after="283"/>
              <w:jc w:val="right"/>
              <w:rPr/>
            </w:pPr>
            <w:r>
              <w:rPr/>
              <w:t xml:space="preserve">2.45 </w:t>
            </w:r>
          </w:p>
        </w:tc>
        <w:tc>
          <w:tcPr>
            <w:tcW w:w="184" w:type="dxa"/>
            <w:tcBorders/>
            <w:shd w:fill="FFFFFF" w:val="clear"/>
            <w:vAlign w:val="bottom"/>
          </w:tcPr>
          <w:p>
            <w:pPr>
              <w:pStyle w:val="TableContents"/>
              <w:spacing w:before="0" w:after="283"/>
              <w:jc w:val="left"/>
              <w:rPr/>
            </w:pPr>
            <w:r>
              <w:rPr/>
              <w:t xml:space="preserve">  </w:t>
            </w:r>
          </w:p>
        </w:tc>
      </w:tr>
      <w:tr>
        <w:trPr/>
        <w:tc>
          <w:tcPr>
            <w:tcW w:w="4655"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24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5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rPr/>
            </w:pPr>
            <w:r>
              <w:rPr/>
              <w:t xml:space="preserve">  </w:t>
            </w:r>
          </w:p>
        </w:tc>
        <w:tc>
          <w:tcPr>
            <w:tcW w:w="24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1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rPr/>
            </w:pPr>
            <w:r>
              <w:rPr/>
              <w:t xml:space="preserve">  </w:t>
            </w:r>
          </w:p>
        </w:tc>
        <w:tc>
          <w:tcPr>
            <w:tcW w:w="2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0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322" w:type="dxa"/>
            <w:tcBorders/>
            <w:shd w:fill="FFFFFF" w:val="clear"/>
            <w:vAlign w:val="bottom"/>
          </w:tcPr>
          <w:p>
            <w:pPr>
              <w:pStyle w:val="TableContents"/>
              <w:spacing w:before="0" w:after="283"/>
              <w:rPr/>
            </w:pPr>
            <w:r>
              <w:rPr/>
              <w:t xml:space="preserve">  </w:t>
            </w:r>
          </w:p>
        </w:tc>
        <w:tc>
          <w:tcPr>
            <w:tcW w:w="22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1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r>
      <w:tr>
        <w:trPr/>
        <w:tc>
          <w:tcPr>
            <w:tcW w:w="4655" w:type="dxa"/>
            <w:tcBorders/>
            <w:shd w:fill="CCEEFF" w:val="clear"/>
            <w:vAlign w:val="bottom"/>
          </w:tcPr>
          <w:p>
            <w:pPr>
              <w:pStyle w:val="TableContents"/>
              <w:spacing w:before="0" w:after="0"/>
              <w:ind w:left="200" w:right="0" w:hanging="200"/>
              <w:jc w:val="left"/>
              <w:rPr/>
            </w:pPr>
            <w:r>
              <w:rPr/>
              <w:t xml:space="preserve">Diluted net income per limited partner unit before cumulative effect of change in accounting principle(1) </w:t>
            </w:r>
          </w:p>
        </w:tc>
        <w:tc>
          <w:tcPr>
            <w:tcW w:w="155"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58" w:type="dxa"/>
            <w:tcBorders/>
            <w:shd w:fill="CCEEFF" w:val="clear"/>
            <w:vAlign w:val="bottom"/>
          </w:tcPr>
          <w:p>
            <w:pPr>
              <w:pStyle w:val="TableContents"/>
              <w:spacing w:before="0" w:after="283"/>
              <w:jc w:val="right"/>
              <w:rPr/>
            </w:pPr>
            <w:r>
              <w:rPr/>
              <w:t xml:space="preserve">0.66 </w:t>
            </w:r>
          </w:p>
        </w:tc>
        <w:tc>
          <w:tcPr>
            <w:tcW w:w="202" w:type="dxa"/>
            <w:tcBorders/>
            <w:shd w:fill="CCEEFF" w:val="clear"/>
            <w:vAlign w:val="bottom"/>
          </w:tcPr>
          <w:p>
            <w:pPr>
              <w:pStyle w:val="TableContents"/>
              <w:spacing w:before="0" w:after="283"/>
              <w:jc w:val="left"/>
              <w:rPr/>
            </w:pPr>
            <w:r>
              <w:rPr/>
              <w:t xml:space="preserve">  </w:t>
            </w:r>
          </w:p>
        </w:tc>
        <w:tc>
          <w:tcPr>
            <w:tcW w:w="273"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15" w:type="dxa"/>
            <w:tcBorders/>
            <w:shd w:fill="CCEEFF" w:val="clear"/>
            <w:vAlign w:val="bottom"/>
          </w:tcPr>
          <w:p>
            <w:pPr>
              <w:pStyle w:val="TableContents"/>
              <w:spacing w:before="0" w:after="283"/>
              <w:jc w:val="right"/>
              <w:rPr/>
            </w:pPr>
            <w:r>
              <w:rPr/>
              <w:t xml:space="preserve">0.89 </w:t>
            </w:r>
          </w:p>
        </w:tc>
        <w:tc>
          <w:tcPr>
            <w:tcW w:w="176" w:type="dxa"/>
            <w:tcBorders/>
            <w:shd w:fill="CCEEFF" w:val="clear"/>
            <w:vAlign w:val="bottom"/>
          </w:tcPr>
          <w:p>
            <w:pPr>
              <w:pStyle w:val="TableContents"/>
              <w:spacing w:before="0" w:after="283"/>
              <w:jc w:val="left"/>
              <w:rPr/>
            </w:pPr>
            <w:r>
              <w:rPr/>
              <w:t xml:space="preserve">  </w:t>
            </w:r>
          </w:p>
        </w:tc>
        <w:tc>
          <w:tcPr>
            <w:tcW w:w="209" w:type="dxa"/>
            <w:tcBorders/>
            <w:shd w:fill="CCEEFF" w:val="clear"/>
            <w:vAlign w:val="bottom"/>
          </w:tcPr>
          <w:p>
            <w:pPr>
              <w:pStyle w:val="TableContents"/>
              <w:spacing w:before="0" w:after="283"/>
              <w:rPr/>
            </w:pPr>
            <w:r>
              <w:rPr/>
              <w:t xml:space="preserve">  </w:t>
            </w:r>
          </w:p>
        </w:tc>
        <w:tc>
          <w:tcPr>
            <w:tcW w:w="229" w:type="dxa"/>
            <w:tcBorders/>
            <w:shd w:fill="CCEEFF" w:val="clear"/>
            <w:vAlign w:val="bottom"/>
          </w:tcPr>
          <w:p>
            <w:pPr>
              <w:pStyle w:val="TableContents"/>
              <w:spacing w:before="0" w:after="283"/>
              <w:jc w:val="left"/>
              <w:rPr/>
            </w:pPr>
            <w:r>
              <w:rPr/>
              <w:t xml:space="preserve">$ </w:t>
            </w:r>
          </w:p>
        </w:tc>
        <w:tc>
          <w:tcPr>
            <w:tcW w:w="707" w:type="dxa"/>
            <w:tcBorders/>
            <w:shd w:fill="CCEEFF" w:val="clear"/>
            <w:vAlign w:val="bottom"/>
          </w:tcPr>
          <w:p>
            <w:pPr>
              <w:pStyle w:val="TableContents"/>
              <w:spacing w:before="0" w:after="283"/>
              <w:jc w:val="right"/>
              <w:rPr/>
            </w:pPr>
            <w:r>
              <w:rPr/>
              <w:t xml:space="preserve">2.05 </w:t>
            </w:r>
          </w:p>
        </w:tc>
        <w:tc>
          <w:tcPr>
            <w:tcW w:w="190" w:type="dxa"/>
            <w:tcBorders/>
            <w:shd w:fill="CCEEFF" w:val="clear"/>
            <w:vAlign w:val="bottom"/>
          </w:tcPr>
          <w:p>
            <w:pPr>
              <w:pStyle w:val="TableContents"/>
              <w:spacing w:before="0" w:after="283"/>
              <w:jc w:val="left"/>
              <w:rPr/>
            </w:pPr>
            <w:r>
              <w:rPr/>
              <w:t xml:space="preserve">  </w:t>
            </w:r>
          </w:p>
        </w:tc>
        <w:tc>
          <w:tcPr>
            <w:tcW w:w="322"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10" w:type="dxa"/>
            <w:tcBorders/>
            <w:shd w:fill="CCEEFF" w:val="clear"/>
            <w:vAlign w:val="bottom"/>
          </w:tcPr>
          <w:p>
            <w:pPr>
              <w:pStyle w:val="TableContents"/>
              <w:spacing w:before="0" w:after="283"/>
              <w:jc w:val="right"/>
              <w:rPr/>
            </w:pPr>
            <w:r>
              <w:rPr/>
              <w:t xml:space="preserve">2.35 </w:t>
            </w:r>
          </w:p>
        </w:tc>
        <w:tc>
          <w:tcPr>
            <w:tcW w:w="184" w:type="dxa"/>
            <w:tcBorders/>
            <w:shd w:fill="CCEEFF" w:val="clear"/>
            <w:vAlign w:val="bottom"/>
          </w:tcPr>
          <w:p>
            <w:pPr>
              <w:pStyle w:val="TableContents"/>
              <w:spacing w:before="0" w:after="283"/>
              <w:jc w:val="left"/>
              <w:rPr/>
            </w:pPr>
            <w:r>
              <w:rPr/>
              <w:t xml:space="preserve">  </w:t>
            </w:r>
          </w:p>
        </w:tc>
      </w:tr>
      <w:tr>
        <w:trPr/>
        <w:tc>
          <w:tcPr>
            <w:tcW w:w="4655" w:type="dxa"/>
            <w:tcBorders/>
            <w:shd w:fill="FFFFFF" w:val="clear"/>
            <w:vAlign w:val="bottom"/>
          </w:tcPr>
          <w:p>
            <w:pPr>
              <w:pStyle w:val="TableContents"/>
              <w:spacing w:before="0" w:after="0"/>
              <w:ind w:left="200" w:right="0" w:hanging="200"/>
              <w:jc w:val="left"/>
              <w:rPr/>
            </w:pPr>
            <w:r>
              <w:rPr/>
              <w:t xml:space="preserve">Cumulative effect of change in accounting principle per limited partner unit(1) </w:t>
            </w:r>
          </w:p>
        </w:tc>
        <w:tc>
          <w:tcPr>
            <w:tcW w:w="155"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758" w:type="dxa"/>
            <w:tcBorders/>
            <w:shd w:fill="FFFFFF" w:val="clear"/>
            <w:vAlign w:val="bottom"/>
          </w:tcPr>
          <w:p>
            <w:pPr>
              <w:pStyle w:val="TableContents"/>
              <w:spacing w:before="0" w:after="283"/>
              <w:jc w:val="right"/>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273"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715" w:type="dxa"/>
            <w:tcBorders/>
            <w:shd w:fill="FFFFFF" w:val="clear"/>
            <w:vAlign w:val="bottom"/>
          </w:tcPr>
          <w:p>
            <w:pPr>
              <w:pStyle w:val="TableContents"/>
              <w:spacing w:before="0" w:after="283"/>
              <w:jc w:val="right"/>
              <w:rPr/>
            </w:pPr>
            <w:r>
              <w:rPr/>
              <w:t xml:space="preserve"> </w:t>
            </w:r>
          </w:p>
        </w:tc>
        <w:tc>
          <w:tcPr>
            <w:tcW w:w="176" w:type="dxa"/>
            <w:tcBorders/>
            <w:shd w:fill="FFFFFF" w:val="clear"/>
            <w:vAlign w:val="bottom"/>
          </w:tcPr>
          <w:p>
            <w:pPr>
              <w:pStyle w:val="TableContents"/>
              <w:spacing w:before="0" w:after="283"/>
              <w:jc w:val="left"/>
              <w:rPr/>
            </w:pPr>
            <w:r>
              <w:rPr/>
              <w:t xml:space="preserve">  </w:t>
            </w:r>
          </w:p>
        </w:tc>
        <w:tc>
          <w:tcPr>
            <w:tcW w:w="209" w:type="dxa"/>
            <w:tcBorders/>
            <w:shd w:fill="FFFFFF" w:val="clear"/>
            <w:vAlign w:val="bottom"/>
          </w:tcPr>
          <w:p>
            <w:pPr>
              <w:pStyle w:val="TableContents"/>
              <w:spacing w:before="0" w:after="283"/>
              <w:rPr/>
            </w:pPr>
            <w:r>
              <w:rPr/>
              <w:t xml:space="preserve">  </w:t>
            </w:r>
          </w:p>
        </w:tc>
        <w:tc>
          <w:tcPr>
            <w:tcW w:w="229" w:type="dxa"/>
            <w:tcBorders/>
            <w:shd w:fill="FFFFFF" w:val="clear"/>
            <w:vAlign w:val="bottom"/>
          </w:tcPr>
          <w:p>
            <w:pPr>
              <w:pStyle w:val="TableContents"/>
              <w:spacing w:before="0" w:after="283"/>
              <w:jc w:val="left"/>
              <w:rPr/>
            </w:pPr>
            <w:r>
              <w:rPr/>
              <w:t xml:space="preserve">  </w:t>
            </w:r>
          </w:p>
        </w:tc>
        <w:tc>
          <w:tcPr>
            <w:tcW w:w="707" w:type="dxa"/>
            <w:tcBorders/>
            <w:shd w:fill="FFFFFF" w:val="clear"/>
            <w:vAlign w:val="bottom"/>
          </w:tcPr>
          <w:p>
            <w:pPr>
              <w:pStyle w:val="TableContents"/>
              <w:spacing w:before="0" w:after="283"/>
              <w:jc w:val="right"/>
              <w:rPr/>
            </w:pPr>
            <w:r>
              <w:rPr/>
              <w:t xml:space="preserve"> </w:t>
            </w:r>
          </w:p>
        </w:tc>
        <w:tc>
          <w:tcPr>
            <w:tcW w:w="190" w:type="dxa"/>
            <w:tcBorders/>
            <w:shd w:fill="FFFFFF" w:val="clear"/>
            <w:vAlign w:val="bottom"/>
          </w:tcPr>
          <w:p>
            <w:pPr>
              <w:pStyle w:val="TableContents"/>
              <w:spacing w:before="0" w:after="283"/>
              <w:jc w:val="left"/>
              <w:rPr/>
            </w:pPr>
            <w:r>
              <w:rPr/>
              <w:t xml:space="preserve">  </w:t>
            </w:r>
          </w:p>
        </w:tc>
        <w:tc>
          <w:tcPr>
            <w:tcW w:w="322"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710" w:type="dxa"/>
            <w:tcBorders/>
            <w:shd w:fill="FFFFFF" w:val="clear"/>
            <w:vAlign w:val="bottom"/>
          </w:tcPr>
          <w:p>
            <w:pPr>
              <w:pStyle w:val="TableContents"/>
              <w:spacing w:before="0" w:after="283"/>
              <w:jc w:val="right"/>
              <w:rPr/>
            </w:pPr>
            <w:r>
              <w:rPr/>
              <w:t xml:space="preserve">0.08 </w:t>
            </w:r>
          </w:p>
        </w:tc>
        <w:tc>
          <w:tcPr>
            <w:tcW w:w="184" w:type="dxa"/>
            <w:tcBorders/>
            <w:shd w:fill="FFFFFF" w:val="clear"/>
            <w:vAlign w:val="bottom"/>
          </w:tcPr>
          <w:p>
            <w:pPr>
              <w:pStyle w:val="TableContents"/>
              <w:spacing w:before="0" w:after="283"/>
              <w:jc w:val="left"/>
              <w:rPr/>
            </w:pPr>
            <w:r>
              <w:rPr/>
              <w:t xml:space="preserve">  </w:t>
            </w:r>
          </w:p>
        </w:tc>
      </w:tr>
      <w:tr>
        <w:trPr/>
        <w:tc>
          <w:tcPr>
            <w:tcW w:w="4655"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24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5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rPr/>
            </w:pPr>
            <w:r>
              <w:rPr/>
              <w:t xml:space="preserve">  </w:t>
            </w:r>
          </w:p>
        </w:tc>
        <w:tc>
          <w:tcPr>
            <w:tcW w:w="24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rPr/>
            </w:pPr>
            <w:r>
              <w:rPr/>
              <w:t xml:space="preserve">  </w:t>
            </w:r>
          </w:p>
        </w:tc>
        <w:tc>
          <w:tcPr>
            <w:tcW w:w="22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0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322" w:type="dxa"/>
            <w:tcBorders/>
            <w:shd w:fill="FFFFFF" w:val="clear"/>
            <w:vAlign w:val="bottom"/>
          </w:tcPr>
          <w:p>
            <w:pPr>
              <w:pStyle w:val="TableContents"/>
              <w:spacing w:before="0" w:after="283"/>
              <w:rPr/>
            </w:pPr>
            <w:r>
              <w:rPr/>
              <w:t xml:space="preserve">  </w:t>
            </w:r>
          </w:p>
        </w:tc>
        <w:tc>
          <w:tcPr>
            <w:tcW w:w="22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r>
      <w:tr>
        <w:trPr/>
        <w:tc>
          <w:tcPr>
            <w:tcW w:w="4655" w:type="dxa"/>
            <w:tcBorders/>
            <w:shd w:fill="CCEEFF" w:val="clear"/>
            <w:vAlign w:val="bottom"/>
          </w:tcPr>
          <w:p>
            <w:pPr>
              <w:pStyle w:val="TableContents"/>
              <w:spacing w:before="0" w:after="0"/>
              <w:ind w:left="200" w:right="0" w:hanging="200"/>
              <w:jc w:val="left"/>
              <w:rPr/>
            </w:pPr>
            <w:r>
              <w:rPr/>
              <w:t xml:space="preserve">Diluted net income per limited partner unit(1) </w:t>
            </w:r>
          </w:p>
        </w:tc>
        <w:tc>
          <w:tcPr>
            <w:tcW w:w="155"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58" w:type="dxa"/>
            <w:tcBorders/>
            <w:shd w:fill="CCEEFF" w:val="clear"/>
            <w:vAlign w:val="bottom"/>
          </w:tcPr>
          <w:p>
            <w:pPr>
              <w:pStyle w:val="TableContents"/>
              <w:spacing w:before="0" w:after="283"/>
              <w:jc w:val="right"/>
              <w:rPr/>
            </w:pPr>
            <w:r>
              <w:rPr/>
              <w:t xml:space="preserve">0.66 </w:t>
            </w:r>
          </w:p>
        </w:tc>
        <w:tc>
          <w:tcPr>
            <w:tcW w:w="202" w:type="dxa"/>
            <w:tcBorders/>
            <w:shd w:fill="CCEEFF" w:val="clear"/>
            <w:vAlign w:val="bottom"/>
          </w:tcPr>
          <w:p>
            <w:pPr>
              <w:pStyle w:val="TableContents"/>
              <w:spacing w:before="0" w:after="283"/>
              <w:jc w:val="left"/>
              <w:rPr/>
            </w:pPr>
            <w:r>
              <w:rPr/>
              <w:t xml:space="preserve">  </w:t>
            </w:r>
          </w:p>
        </w:tc>
        <w:tc>
          <w:tcPr>
            <w:tcW w:w="273"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15" w:type="dxa"/>
            <w:tcBorders/>
            <w:shd w:fill="CCEEFF" w:val="clear"/>
            <w:vAlign w:val="bottom"/>
          </w:tcPr>
          <w:p>
            <w:pPr>
              <w:pStyle w:val="TableContents"/>
              <w:spacing w:before="0" w:after="283"/>
              <w:jc w:val="right"/>
              <w:rPr/>
            </w:pPr>
            <w:r>
              <w:rPr/>
              <w:t xml:space="preserve">0.89 </w:t>
            </w:r>
          </w:p>
        </w:tc>
        <w:tc>
          <w:tcPr>
            <w:tcW w:w="176" w:type="dxa"/>
            <w:tcBorders/>
            <w:shd w:fill="CCEEFF" w:val="clear"/>
            <w:vAlign w:val="bottom"/>
          </w:tcPr>
          <w:p>
            <w:pPr>
              <w:pStyle w:val="TableContents"/>
              <w:spacing w:before="0" w:after="283"/>
              <w:jc w:val="left"/>
              <w:rPr/>
            </w:pPr>
            <w:r>
              <w:rPr/>
              <w:t xml:space="preserve">  </w:t>
            </w:r>
          </w:p>
        </w:tc>
        <w:tc>
          <w:tcPr>
            <w:tcW w:w="209" w:type="dxa"/>
            <w:tcBorders/>
            <w:shd w:fill="CCEEFF" w:val="clear"/>
            <w:vAlign w:val="bottom"/>
          </w:tcPr>
          <w:p>
            <w:pPr>
              <w:pStyle w:val="TableContents"/>
              <w:spacing w:before="0" w:after="283"/>
              <w:rPr/>
            </w:pPr>
            <w:r>
              <w:rPr/>
              <w:t xml:space="preserve">  </w:t>
            </w:r>
          </w:p>
        </w:tc>
        <w:tc>
          <w:tcPr>
            <w:tcW w:w="229" w:type="dxa"/>
            <w:tcBorders/>
            <w:shd w:fill="CCEEFF" w:val="clear"/>
            <w:vAlign w:val="bottom"/>
          </w:tcPr>
          <w:p>
            <w:pPr>
              <w:pStyle w:val="TableContents"/>
              <w:spacing w:before="0" w:after="283"/>
              <w:jc w:val="left"/>
              <w:rPr/>
            </w:pPr>
            <w:r>
              <w:rPr/>
              <w:t xml:space="preserve">$ </w:t>
            </w:r>
          </w:p>
        </w:tc>
        <w:tc>
          <w:tcPr>
            <w:tcW w:w="707" w:type="dxa"/>
            <w:tcBorders/>
            <w:shd w:fill="CCEEFF" w:val="clear"/>
            <w:vAlign w:val="bottom"/>
          </w:tcPr>
          <w:p>
            <w:pPr>
              <w:pStyle w:val="TableContents"/>
              <w:spacing w:before="0" w:after="283"/>
              <w:jc w:val="right"/>
              <w:rPr/>
            </w:pPr>
            <w:r>
              <w:rPr/>
              <w:t xml:space="preserve">2.05 </w:t>
            </w:r>
          </w:p>
        </w:tc>
        <w:tc>
          <w:tcPr>
            <w:tcW w:w="190" w:type="dxa"/>
            <w:tcBorders/>
            <w:shd w:fill="CCEEFF" w:val="clear"/>
            <w:vAlign w:val="bottom"/>
          </w:tcPr>
          <w:p>
            <w:pPr>
              <w:pStyle w:val="TableContents"/>
              <w:spacing w:before="0" w:after="283"/>
              <w:jc w:val="left"/>
              <w:rPr/>
            </w:pPr>
            <w:r>
              <w:rPr/>
              <w:t xml:space="preserve">  </w:t>
            </w:r>
          </w:p>
        </w:tc>
        <w:tc>
          <w:tcPr>
            <w:tcW w:w="322"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10" w:type="dxa"/>
            <w:tcBorders/>
            <w:shd w:fill="CCEEFF" w:val="clear"/>
            <w:vAlign w:val="bottom"/>
          </w:tcPr>
          <w:p>
            <w:pPr>
              <w:pStyle w:val="TableContents"/>
              <w:spacing w:before="0" w:after="283"/>
              <w:jc w:val="right"/>
              <w:rPr/>
            </w:pPr>
            <w:r>
              <w:rPr/>
              <w:t xml:space="preserve">2.43 </w:t>
            </w:r>
          </w:p>
        </w:tc>
        <w:tc>
          <w:tcPr>
            <w:tcW w:w="184" w:type="dxa"/>
            <w:tcBorders/>
            <w:shd w:fill="CCEEFF" w:val="clear"/>
            <w:vAlign w:val="bottom"/>
          </w:tcPr>
          <w:p>
            <w:pPr>
              <w:pStyle w:val="TableContents"/>
              <w:spacing w:before="0" w:after="283"/>
              <w:jc w:val="left"/>
              <w:rPr/>
            </w:pPr>
            <w:r>
              <w:rPr/>
              <w:t xml:space="preserve">  </w:t>
            </w:r>
          </w:p>
        </w:tc>
      </w:tr>
      <w:tr>
        <w:trPr/>
        <w:tc>
          <w:tcPr>
            <w:tcW w:w="465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24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5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rPr/>
            </w:pPr>
            <w:r>
              <w:rPr/>
              <w:t xml:space="preserve">  </w:t>
            </w:r>
          </w:p>
        </w:tc>
        <w:tc>
          <w:tcPr>
            <w:tcW w:w="24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1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rPr/>
            </w:pPr>
            <w:r>
              <w:rPr/>
              <w:t xml:space="preserve">  </w:t>
            </w:r>
          </w:p>
        </w:tc>
        <w:tc>
          <w:tcPr>
            <w:tcW w:w="2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0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322" w:type="dxa"/>
            <w:tcBorders/>
            <w:shd w:fill="FFFFFF" w:val="clear"/>
            <w:vAlign w:val="bottom"/>
          </w:tcPr>
          <w:p>
            <w:pPr>
              <w:pStyle w:val="TableContents"/>
              <w:spacing w:before="0" w:after="283"/>
              <w:rPr/>
            </w:pPr>
            <w:r>
              <w:rPr/>
              <w:t xml:space="preserve">  </w:t>
            </w:r>
          </w:p>
        </w:tc>
        <w:tc>
          <w:tcPr>
            <w:tcW w:w="22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1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r>
    </w:tbl>
    <w:p>
      <w:pPr>
        <w:pStyle w:val="TextBody"/>
        <w:spacing w:before="60" w:after="283"/>
        <w:rPr/>
      </w:pPr>
      <w:r>
        <w:rPr/>
        <w:t> </w:t>
      </w:r>
    </w:p>
    <w:p>
      <w:pPr>
        <w:pStyle w:val="TextBody"/>
        <w:spacing w:before="120" w:after="283"/>
        <w:rPr/>
      </w:pPr>
      <w:r>
        <w:rPr/>
        <w:t> </w:t>
      </w:r>
    </w:p>
    <w:tbl>
      <w:tblPr>
        <w:tblW w:w="5000" w:type="pct"/>
        <w:jc w:val="left"/>
        <w:tblInd w:w="0" w:type="dxa"/>
        <w:shd w:fill="FFFFFF" w:val="clear"/>
        <w:tblCellMar>
          <w:top w:w="0" w:type="dxa"/>
          <w:left w:w="0" w:type="dxa"/>
          <w:bottom w:w="0" w:type="dxa"/>
          <w:right w:w="0" w:type="dxa"/>
        </w:tblCellMar>
      </w:tblPr>
      <w:tblGrid>
        <w:gridCol w:w="203"/>
        <w:gridCol w:w="102"/>
        <w:gridCol w:w="9900"/>
      </w:tblGrid>
      <w:tr>
        <w:trPr/>
        <w:tc>
          <w:tcPr>
            <w:tcW w:w="203"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900" w:type="dxa"/>
            <w:tcBorders/>
            <w:shd w:fill="FFFFFF" w:val="clear"/>
            <w:vAlign w:val="center"/>
          </w:tcPr>
          <w:p>
            <w:pPr>
              <w:pStyle w:val="TableContents"/>
              <w:spacing w:before="0" w:after="283"/>
              <w:rPr>
                <w:sz w:val="4"/>
                <w:szCs w:val="4"/>
              </w:rPr>
            </w:pPr>
            <w:r>
              <w:rPr>
                <w:sz w:val="4"/>
                <w:szCs w:val="4"/>
              </w:rPr>
            </w:r>
          </w:p>
        </w:tc>
      </w:tr>
      <w:tr>
        <w:trPr/>
        <w:tc>
          <w:tcPr>
            <w:tcW w:w="203" w:type="dxa"/>
            <w:tcBorders/>
            <w:shd w:fill="FFFFFF" w:val="clear"/>
          </w:tcPr>
          <w:p>
            <w:pPr>
              <w:pStyle w:val="TableContents"/>
              <w:spacing w:before="0" w:after="283"/>
              <w:jc w:val="left"/>
              <w:rPr>
                <w:sz w:val="13"/>
              </w:rPr>
            </w:pPr>
            <w:r>
              <w:rPr>
                <w:sz w:val="13"/>
              </w:rPr>
              <w:t>(1)</w:t>
            </w:r>
          </w:p>
        </w:tc>
        <w:tc>
          <w:tcPr>
            <w:tcW w:w="102" w:type="dxa"/>
            <w:tcBorders/>
            <w:shd w:fill="FFFFFF" w:val="clear"/>
            <w:vAlign w:val="center"/>
          </w:tcPr>
          <w:p>
            <w:pPr>
              <w:pStyle w:val="TableContents"/>
              <w:spacing w:before="0" w:after="283"/>
              <w:rPr>
                <w:sz w:val="4"/>
                <w:szCs w:val="4"/>
              </w:rPr>
            </w:pPr>
            <w:r>
              <w:rPr>
                <w:sz w:val="4"/>
                <w:szCs w:val="4"/>
              </w:rPr>
            </w:r>
          </w:p>
        </w:tc>
        <w:tc>
          <w:tcPr>
            <w:tcW w:w="9900" w:type="dxa"/>
            <w:tcBorders/>
            <w:shd w:fill="FFFFFF" w:val="clear"/>
            <w:vAlign w:val="bottom"/>
          </w:tcPr>
          <w:p>
            <w:pPr>
              <w:pStyle w:val="TableContents"/>
              <w:spacing w:before="0" w:after="283"/>
              <w:rPr>
                <w:sz w:val="13"/>
              </w:rPr>
            </w:pPr>
            <w:r>
              <w:rPr>
                <w:sz w:val="13"/>
              </w:rPr>
              <w:t xml:space="preserve">Reflects pro forma full distribution of earnings under EITF 03-06. The application of EITF 03-06 negatively impacted basic and diluted earnings per limited partner unit by approximately $0.16 for the three months ended September 30, 2006, and $0.31 for the nine months ended September 30, 2006. The application of EITF 03-06 had no impact for the three and nine months ended September 30, 2007. </w:t>
            </w:r>
          </w:p>
        </w:tc>
      </w:tr>
    </w:tbl>
    <w:p>
      <w:pPr>
        <w:pStyle w:val="TextBody"/>
        <w:spacing w:before="120" w:after="283"/>
        <w:rPr/>
      </w:pPr>
      <w:r>
        <w:rPr/>
        <w:t>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11</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ALL AMERICAN PIPELINE, L.P. AND SUBSIDIARIES</w:t>
        <w:br/>
        <w:t>FINANCIAL SUMMARY (unaudited)</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u w:val="single"/>
        </w:rPr>
        <w:t>FINANCIAL DATA RECONCILIATIONS</w:t>
        <w:br/>
      </w:r>
      <w:r>
        <w:rPr>
          <w:rFonts w:ascii="Times New Roman;Times" w:hAnsi="Times New Roman;Times"/>
          <w:color w:val="000000"/>
          <w:sz w:val="17"/>
          <w:highlight w:val="white"/>
        </w:rPr>
        <w:t>(In millions, except per unit data)</w:t>
      </w:r>
    </w:p>
    <w:tbl>
      <w:tblPr>
        <w:tblW w:w="5000" w:type="pct"/>
        <w:jc w:val="center"/>
        <w:tblInd w:w="0" w:type="dxa"/>
        <w:shd w:fill="FFFFFF" w:val="clear"/>
        <w:tblCellMar>
          <w:top w:w="0" w:type="dxa"/>
          <w:left w:w="0" w:type="dxa"/>
          <w:bottom w:w="0" w:type="dxa"/>
          <w:right w:w="0" w:type="dxa"/>
        </w:tblCellMar>
      </w:tblPr>
      <w:tblGrid>
        <w:gridCol w:w="4642"/>
        <w:gridCol w:w="151"/>
        <w:gridCol w:w="240"/>
        <w:gridCol w:w="741"/>
        <w:gridCol w:w="197"/>
        <w:gridCol w:w="264"/>
        <w:gridCol w:w="240"/>
        <w:gridCol w:w="744"/>
        <w:gridCol w:w="174"/>
        <w:gridCol w:w="203"/>
        <w:gridCol w:w="215"/>
        <w:gridCol w:w="778"/>
        <w:gridCol w:w="178"/>
        <w:gridCol w:w="255"/>
        <w:gridCol w:w="215"/>
        <w:gridCol w:w="781"/>
        <w:gridCol w:w="187"/>
      </w:tblGrid>
      <w:tr>
        <w:trPr/>
        <w:tc>
          <w:tcPr>
            <w:tcW w:w="4642"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741" w:type="dxa"/>
            <w:tcBorders/>
            <w:shd w:fill="FFFFFF" w:val="clear"/>
            <w:vAlign w:val="bottom"/>
          </w:tcPr>
          <w:p>
            <w:pPr>
              <w:pStyle w:val="TableContents"/>
              <w:spacing w:before="0" w:after="283"/>
              <w:jc w:val="right"/>
              <w:rPr/>
            </w:pPr>
            <w:r>
              <w:rPr/>
              <w:t> </w:t>
            </w:r>
          </w:p>
        </w:tc>
        <w:tc>
          <w:tcPr>
            <w:tcW w:w="197" w:type="dxa"/>
            <w:tcBorders/>
            <w:shd w:fill="FFFFFF" w:val="clear"/>
            <w:vAlign w:val="bottom"/>
          </w:tcPr>
          <w:p>
            <w:pPr>
              <w:pStyle w:val="TableContents"/>
              <w:spacing w:before="0" w:after="283"/>
              <w:jc w:val="left"/>
              <w:rPr/>
            </w:pPr>
            <w:r>
              <w:rPr/>
              <w:t> </w:t>
            </w:r>
          </w:p>
        </w:tc>
        <w:tc>
          <w:tcPr>
            <w:tcW w:w="264"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744" w:type="dxa"/>
            <w:tcBorders/>
            <w:shd w:fill="FFFFFF" w:val="clear"/>
            <w:vAlign w:val="bottom"/>
          </w:tcPr>
          <w:p>
            <w:pPr>
              <w:pStyle w:val="TableContents"/>
              <w:spacing w:before="0" w:after="283"/>
              <w:jc w:val="right"/>
              <w:rPr/>
            </w:pPr>
            <w:r>
              <w:rPr/>
              <w:t> </w:t>
            </w:r>
          </w:p>
        </w:tc>
        <w:tc>
          <w:tcPr>
            <w:tcW w:w="174" w:type="dxa"/>
            <w:tcBorders/>
            <w:shd w:fill="FFFFFF" w:val="clear"/>
            <w:vAlign w:val="bottom"/>
          </w:tcPr>
          <w:p>
            <w:pPr>
              <w:pStyle w:val="TableContents"/>
              <w:spacing w:before="0" w:after="283"/>
              <w:jc w:val="left"/>
              <w:rPr/>
            </w:pPr>
            <w:r>
              <w:rPr/>
              <w:t> </w:t>
            </w:r>
          </w:p>
        </w:tc>
        <w:tc>
          <w:tcPr>
            <w:tcW w:w="203"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right"/>
              <w:rPr/>
            </w:pPr>
            <w:r>
              <w:rPr/>
              <w:t> </w:t>
            </w:r>
          </w:p>
        </w:tc>
        <w:tc>
          <w:tcPr>
            <w:tcW w:w="778" w:type="dxa"/>
            <w:tcBorders/>
            <w:shd w:fill="FFFFFF" w:val="clear"/>
            <w:vAlign w:val="bottom"/>
          </w:tcPr>
          <w:p>
            <w:pPr>
              <w:pStyle w:val="TableContents"/>
              <w:spacing w:before="0" w:after="283"/>
              <w:jc w:val="right"/>
              <w:rPr/>
            </w:pPr>
            <w:r>
              <w:rPr/>
              <w:t> </w:t>
            </w:r>
          </w:p>
        </w:tc>
        <w:tc>
          <w:tcPr>
            <w:tcW w:w="178" w:type="dxa"/>
            <w:tcBorders/>
            <w:shd w:fill="FFFFFF" w:val="clear"/>
            <w:vAlign w:val="bottom"/>
          </w:tcPr>
          <w:p>
            <w:pPr>
              <w:pStyle w:val="TableContents"/>
              <w:spacing w:before="0" w:after="283"/>
              <w:jc w:val="left"/>
              <w:rPr/>
            </w:pPr>
            <w:r>
              <w:rPr/>
              <w:t> </w:t>
            </w:r>
          </w:p>
        </w:tc>
        <w:tc>
          <w:tcPr>
            <w:tcW w:w="255"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right"/>
              <w:rPr/>
            </w:pPr>
            <w:r>
              <w:rPr/>
              <w:t> </w:t>
            </w:r>
          </w:p>
        </w:tc>
        <w:tc>
          <w:tcPr>
            <w:tcW w:w="781" w:type="dxa"/>
            <w:tcBorders/>
            <w:shd w:fill="FFFFFF" w:val="clear"/>
            <w:vAlign w:val="bottom"/>
          </w:tcPr>
          <w:p>
            <w:pPr>
              <w:pStyle w:val="TableContents"/>
              <w:spacing w:before="0" w:after="283"/>
              <w:jc w:val="right"/>
              <w:rPr/>
            </w:pPr>
            <w:r>
              <w:rPr/>
              <w:t> </w:t>
            </w:r>
          </w:p>
        </w:tc>
        <w:tc>
          <w:tcPr>
            <w:tcW w:w="187" w:type="dxa"/>
            <w:tcBorders/>
            <w:shd w:fill="FFFFFF" w:val="clear"/>
            <w:vAlign w:val="bottom"/>
          </w:tcPr>
          <w:p>
            <w:pPr>
              <w:pStyle w:val="TableContents"/>
              <w:spacing w:before="0" w:after="283"/>
              <w:jc w:val="left"/>
              <w:rPr/>
            </w:pPr>
            <w:r>
              <w:rPr/>
              <w:t> </w:t>
            </w:r>
          </w:p>
        </w:tc>
      </w:tr>
      <w:tr>
        <w:trPr/>
        <w:tc>
          <w:tcPr>
            <w:tcW w:w="4642" w:type="dxa"/>
            <w:tcBorders/>
            <w:shd w:fill="FFFFFF" w:val="clear"/>
            <w:vAlign w:val="bottom"/>
          </w:tcPr>
          <w:p>
            <w:pPr>
              <w:pStyle w:val="TableContents"/>
              <w:spacing w:before="0" w:after="283"/>
              <w:jc w:val="center"/>
              <w:rPr/>
            </w:pPr>
            <w:r>
              <w:rPr/>
              <w:t xml:space="preserve">  </w:t>
            </w:r>
          </w:p>
        </w:tc>
        <w:tc>
          <w:tcPr>
            <w:tcW w:w="151" w:type="dxa"/>
            <w:tcBorders/>
            <w:shd w:fill="FFFFFF" w:val="clear"/>
            <w:vAlign w:val="bottom"/>
          </w:tcPr>
          <w:p>
            <w:pPr>
              <w:pStyle w:val="TableContents"/>
              <w:spacing w:before="0" w:after="283"/>
              <w:jc w:val="center"/>
              <w:rPr/>
            </w:pPr>
            <w:r>
              <w:rPr/>
              <w:t xml:space="preserve">  </w:t>
            </w:r>
          </w:p>
        </w:tc>
        <w:tc>
          <w:tcPr>
            <w:tcW w:w="2426" w:type="dxa"/>
            <w:gridSpan w:val="6"/>
            <w:tcBorders/>
            <w:shd w:fill="FFFFFF" w:val="clear"/>
            <w:vAlign w:val="bottom"/>
          </w:tcPr>
          <w:p>
            <w:pPr>
              <w:pStyle w:val="TableContents"/>
              <w:spacing w:before="0" w:after="283"/>
              <w:jc w:val="center"/>
              <w:rPr>
                <w:b/>
              </w:rPr>
            </w:pPr>
            <w:r>
              <w:rPr>
                <w:b/>
              </w:rPr>
              <w:t>Three Months Ended</w:t>
            </w:r>
          </w:p>
        </w:tc>
        <w:tc>
          <w:tcPr>
            <w:tcW w:w="174" w:type="dxa"/>
            <w:tcBorders/>
            <w:shd w:fill="FFFFFF" w:val="clear"/>
            <w:vAlign w:val="bottom"/>
          </w:tcPr>
          <w:p>
            <w:pPr>
              <w:pStyle w:val="TableContents"/>
              <w:spacing w:before="0" w:after="283"/>
              <w:jc w:val="center"/>
              <w:rPr/>
            </w:pPr>
            <w:r>
              <w:rPr/>
              <w:t xml:space="preserve">  </w:t>
            </w:r>
          </w:p>
        </w:tc>
        <w:tc>
          <w:tcPr>
            <w:tcW w:w="203" w:type="dxa"/>
            <w:tcBorders/>
            <w:shd w:fill="FFFFFF" w:val="clear"/>
            <w:vAlign w:val="bottom"/>
          </w:tcPr>
          <w:p>
            <w:pPr>
              <w:pStyle w:val="TableContents"/>
              <w:spacing w:before="0" w:after="283"/>
              <w:jc w:val="center"/>
              <w:rPr/>
            </w:pPr>
            <w:r>
              <w:rPr/>
              <w:t xml:space="preserve">  </w:t>
            </w:r>
          </w:p>
        </w:tc>
        <w:tc>
          <w:tcPr>
            <w:tcW w:w="2422" w:type="dxa"/>
            <w:gridSpan w:val="6"/>
            <w:tcBorders/>
            <w:shd w:fill="FFFFFF" w:val="clear"/>
            <w:vAlign w:val="bottom"/>
          </w:tcPr>
          <w:p>
            <w:pPr>
              <w:pStyle w:val="TableContents"/>
              <w:spacing w:before="0" w:after="283"/>
              <w:jc w:val="center"/>
              <w:rPr>
                <w:b/>
              </w:rPr>
            </w:pPr>
            <w:r>
              <w:rPr>
                <w:b/>
              </w:rPr>
              <w:t>Nine Months Ended</w:t>
            </w:r>
          </w:p>
        </w:tc>
        <w:tc>
          <w:tcPr>
            <w:tcW w:w="187" w:type="dxa"/>
            <w:tcBorders/>
            <w:shd w:fill="FFFFFF" w:val="clear"/>
            <w:vAlign w:val="bottom"/>
          </w:tcPr>
          <w:p>
            <w:pPr>
              <w:pStyle w:val="TableContents"/>
              <w:spacing w:before="0" w:after="283"/>
              <w:jc w:val="center"/>
              <w:rPr/>
            </w:pPr>
            <w:r>
              <w:rPr/>
              <w:t xml:space="preserve">  </w:t>
            </w:r>
          </w:p>
        </w:tc>
      </w:tr>
      <w:tr>
        <w:trPr/>
        <w:tc>
          <w:tcPr>
            <w:tcW w:w="4642" w:type="dxa"/>
            <w:tcBorders/>
            <w:shd w:fill="FFFFFF" w:val="clear"/>
            <w:vAlign w:val="bottom"/>
          </w:tcPr>
          <w:p>
            <w:pPr>
              <w:pStyle w:val="TableContents"/>
              <w:spacing w:before="0" w:after="283"/>
              <w:jc w:val="center"/>
              <w:rPr/>
            </w:pPr>
            <w:r>
              <w:rPr/>
              <w:t xml:space="preserve">  </w:t>
            </w:r>
          </w:p>
        </w:tc>
        <w:tc>
          <w:tcPr>
            <w:tcW w:w="151" w:type="dxa"/>
            <w:tcBorders/>
            <w:shd w:fill="FFFFFF" w:val="clear"/>
            <w:vAlign w:val="bottom"/>
          </w:tcPr>
          <w:p>
            <w:pPr>
              <w:pStyle w:val="TableContents"/>
              <w:spacing w:before="0" w:after="283"/>
              <w:jc w:val="center"/>
              <w:rPr/>
            </w:pPr>
            <w:r>
              <w:rPr/>
              <w:t xml:space="preserve">  </w:t>
            </w:r>
          </w:p>
        </w:tc>
        <w:tc>
          <w:tcPr>
            <w:tcW w:w="2426"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w:t>
            </w:r>
            <w:r>
              <w:rPr/>
              <w:t xml:space="preserve"> </w:t>
            </w:r>
          </w:p>
        </w:tc>
        <w:tc>
          <w:tcPr>
            <w:tcW w:w="174" w:type="dxa"/>
            <w:tcBorders/>
            <w:shd w:fill="FFFFFF" w:val="clear"/>
            <w:vAlign w:val="bottom"/>
          </w:tcPr>
          <w:p>
            <w:pPr>
              <w:pStyle w:val="TableContents"/>
              <w:spacing w:before="0" w:after="283"/>
              <w:jc w:val="center"/>
              <w:rPr/>
            </w:pPr>
            <w:r>
              <w:rPr/>
              <w:t xml:space="preserve">  </w:t>
            </w:r>
          </w:p>
        </w:tc>
        <w:tc>
          <w:tcPr>
            <w:tcW w:w="203" w:type="dxa"/>
            <w:tcBorders/>
            <w:shd w:fill="FFFFFF" w:val="clear"/>
            <w:vAlign w:val="bottom"/>
          </w:tcPr>
          <w:p>
            <w:pPr>
              <w:pStyle w:val="TableContents"/>
              <w:spacing w:before="0" w:after="283"/>
              <w:jc w:val="center"/>
              <w:rPr/>
            </w:pPr>
            <w:r>
              <w:rPr/>
              <w:t xml:space="preserve">  </w:t>
            </w:r>
          </w:p>
        </w:tc>
        <w:tc>
          <w:tcPr>
            <w:tcW w:w="2422"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w:t>
            </w:r>
            <w:r>
              <w:rPr/>
              <w:t xml:space="preserve"> </w:t>
            </w:r>
          </w:p>
        </w:tc>
        <w:tc>
          <w:tcPr>
            <w:tcW w:w="187" w:type="dxa"/>
            <w:tcBorders/>
            <w:shd w:fill="FFFFFF" w:val="clear"/>
            <w:vAlign w:val="bottom"/>
          </w:tcPr>
          <w:p>
            <w:pPr>
              <w:pStyle w:val="TableContents"/>
              <w:spacing w:before="0" w:after="283"/>
              <w:jc w:val="center"/>
              <w:rPr/>
            </w:pPr>
            <w:r>
              <w:rPr/>
              <w:t xml:space="preserve">  </w:t>
            </w:r>
          </w:p>
        </w:tc>
      </w:tr>
      <w:tr>
        <w:trPr/>
        <w:tc>
          <w:tcPr>
            <w:tcW w:w="4642" w:type="dxa"/>
            <w:tcBorders/>
            <w:shd w:fill="FFFFFF" w:val="clear"/>
            <w:vAlign w:val="bottom"/>
          </w:tcPr>
          <w:p>
            <w:pPr>
              <w:pStyle w:val="TableContents"/>
              <w:spacing w:before="0" w:after="283"/>
              <w:jc w:val="center"/>
              <w:rPr/>
            </w:pPr>
            <w:r>
              <w:rPr/>
              <w:t xml:space="preserve">  </w:t>
            </w:r>
          </w:p>
        </w:tc>
        <w:tc>
          <w:tcPr>
            <w:tcW w:w="151" w:type="dxa"/>
            <w:tcBorders/>
            <w:shd w:fill="FFFFFF" w:val="clear"/>
            <w:vAlign w:val="bottom"/>
          </w:tcPr>
          <w:p>
            <w:pPr>
              <w:pStyle w:val="TableContents"/>
              <w:spacing w:before="0" w:after="283"/>
              <w:jc w:val="center"/>
              <w:rPr/>
            </w:pPr>
            <w:r>
              <w:rPr/>
              <w:t xml:space="preserve">  </w:t>
            </w:r>
          </w:p>
        </w:tc>
        <w:tc>
          <w:tcPr>
            <w:tcW w:w="98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197" w:type="dxa"/>
            <w:tcBorders/>
            <w:shd w:fill="FFFFFF" w:val="clear"/>
            <w:vAlign w:val="bottom"/>
          </w:tcPr>
          <w:p>
            <w:pPr>
              <w:pStyle w:val="TableContents"/>
              <w:spacing w:before="0" w:after="283"/>
              <w:jc w:val="center"/>
              <w:rPr/>
            </w:pPr>
            <w:r>
              <w:rPr/>
              <w:t xml:space="preserve">  </w:t>
            </w:r>
          </w:p>
        </w:tc>
        <w:tc>
          <w:tcPr>
            <w:tcW w:w="264" w:type="dxa"/>
            <w:tcBorders/>
            <w:shd w:fill="FFFFFF" w:val="clear"/>
            <w:vAlign w:val="bottom"/>
          </w:tcPr>
          <w:p>
            <w:pPr>
              <w:pStyle w:val="TableContents"/>
              <w:spacing w:before="0" w:after="283"/>
              <w:jc w:val="center"/>
              <w:rPr/>
            </w:pPr>
            <w:r>
              <w:rPr/>
              <w:t xml:space="preserve">  </w:t>
            </w:r>
          </w:p>
        </w:tc>
        <w:tc>
          <w:tcPr>
            <w:tcW w:w="98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74" w:type="dxa"/>
            <w:tcBorders/>
            <w:shd w:fill="FFFFFF" w:val="clear"/>
            <w:vAlign w:val="bottom"/>
          </w:tcPr>
          <w:p>
            <w:pPr>
              <w:pStyle w:val="TableContents"/>
              <w:spacing w:before="0" w:after="283"/>
              <w:jc w:val="center"/>
              <w:rPr/>
            </w:pPr>
            <w:r>
              <w:rPr/>
              <w:t xml:space="preserve">  </w:t>
            </w:r>
          </w:p>
        </w:tc>
        <w:tc>
          <w:tcPr>
            <w:tcW w:w="203" w:type="dxa"/>
            <w:tcBorders/>
            <w:shd w:fill="FFFFFF" w:val="clear"/>
            <w:vAlign w:val="bottom"/>
          </w:tcPr>
          <w:p>
            <w:pPr>
              <w:pStyle w:val="TableContents"/>
              <w:spacing w:before="0" w:after="283"/>
              <w:jc w:val="center"/>
              <w:rPr/>
            </w:pPr>
            <w:r>
              <w:rPr/>
              <w:t xml:space="preserve">  </w:t>
            </w:r>
          </w:p>
        </w:tc>
        <w:tc>
          <w:tcPr>
            <w:tcW w:w="99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178" w:type="dxa"/>
            <w:tcBorders/>
            <w:shd w:fill="FFFFFF" w:val="clear"/>
            <w:vAlign w:val="bottom"/>
          </w:tcPr>
          <w:p>
            <w:pPr>
              <w:pStyle w:val="TableContents"/>
              <w:spacing w:before="0" w:after="283"/>
              <w:jc w:val="center"/>
              <w:rPr/>
            </w:pPr>
            <w:r>
              <w:rPr/>
              <w:t xml:space="preserve">  </w:t>
            </w:r>
          </w:p>
        </w:tc>
        <w:tc>
          <w:tcPr>
            <w:tcW w:w="255" w:type="dxa"/>
            <w:tcBorders/>
            <w:shd w:fill="FFFFFF" w:val="clear"/>
            <w:vAlign w:val="bottom"/>
          </w:tcPr>
          <w:p>
            <w:pPr>
              <w:pStyle w:val="TableContents"/>
              <w:spacing w:before="0" w:after="283"/>
              <w:jc w:val="center"/>
              <w:rPr/>
            </w:pPr>
            <w:r>
              <w:rPr/>
              <w:t xml:space="preserve">  </w:t>
            </w:r>
          </w:p>
        </w:tc>
        <w:tc>
          <w:tcPr>
            <w:tcW w:w="99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87" w:type="dxa"/>
            <w:tcBorders/>
            <w:shd w:fill="FFFFFF" w:val="clear"/>
            <w:vAlign w:val="bottom"/>
          </w:tcPr>
          <w:p>
            <w:pPr>
              <w:pStyle w:val="TableContents"/>
              <w:spacing w:before="0" w:after="283"/>
              <w:jc w:val="center"/>
              <w:rPr/>
            </w:pPr>
            <w:r>
              <w:rPr/>
              <w:t xml:space="preserve">  </w:t>
            </w:r>
          </w:p>
        </w:tc>
      </w:tr>
      <w:tr>
        <w:trPr/>
        <w:tc>
          <w:tcPr>
            <w:tcW w:w="4642" w:type="dxa"/>
            <w:tcBorders/>
            <w:shd w:fill="FFFFFF" w:val="clear"/>
            <w:vAlign w:val="center"/>
          </w:tcPr>
          <w:p>
            <w:pPr>
              <w:pStyle w:val="TableContents"/>
              <w:spacing w:before="0" w:after="283"/>
              <w:rPr/>
            </w:pPr>
            <w:r>
              <w:rPr/>
              <w:t xml:space="preserve">  </w:t>
            </w:r>
          </w:p>
        </w:tc>
        <w:tc>
          <w:tcPr>
            <w:tcW w:w="5563" w:type="dxa"/>
            <w:gridSpan w:val="16"/>
            <w:tcBorders/>
            <w:shd w:fill="FFFFFF" w:val="clear"/>
          </w:tcPr>
          <w:p>
            <w:pPr>
              <w:pStyle w:val="TableContents"/>
              <w:spacing w:before="0" w:after="283"/>
              <w:rPr>
                <w:sz w:val="4"/>
                <w:szCs w:val="4"/>
              </w:rPr>
            </w:pPr>
            <w:r>
              <w:rPr>
                <w:sz w:val="4"/>
                <w:szCs w:val="4"/>
              </w:rPr>
            </w:r>
          </w:p>
        </w:tc>
      </w:tr>
      <w:tr>
        <w:trPr/>
        <w:tc>
          <w:tcPr>
            <w:tcW w:w="4642" w:type="dxa"/>
            <w:tcBorders/>
            <w:shd w:fill="CCEEFF" w:val="clear"/>
            <w:vAlign w:val="bottom"/>
          </w:tcPr>
          <w:p>
            <w:pPr>
              <w:pStyle w:val="TableContents"/>
              <w:spacing w:before="0" w:after="0"/>
              <w:ind w:left="200" w:right="0" w:hanging="200"/>
              <w:jc w:val="left"/>
              <w:rPr/>
            </w:pPr>
            <w:r>
              <w:rPr>
                <w:b/>
              </w:rPr>
              <w:t>Earnings before interest, taxes, depreciation and amortization (EBITDA)</w:t>
            </w:r>
            <w:r>
              <w:rPr/>
              <w:t xml:space="preserve"> </w:t>
            </w:r>
          </w:p>
        </w:tc>
        <w:tc>
          <w:tcPr>
            <w:tcW w:w="151"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  </w:t>
            </w:r>
          </w:p>
        </w:tc>
        <w:tc>
          <w:tcPr>
            <w:tcW w:w="197"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4" w:type="dxa"/>
            <w:tcBorders/>
            <w:shd w:fill="CCEEFF" w:val="clear"/>
            <w:vAlign w:val="bottom"/>
          </w:tcPr>
          <w:p>
            <w:pPr>
              <w:pStyle w:val="TableContents"/>
              <w:spacing w:before="0" w:after="283"/>
              <w:jc w:val="right"/>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203" w:type="dxa"/>
            <w:tcBorders/>
            <w:shd w:fill="CCEEFF" w:val="clear"/>
            <w:vAlign w:val="bottom"/>
          </w:tcPr>
          <w:p>
            <w:pPr>
              <w:pStyle w:val="TableContents"/>
              <w:spacing w:before="0" w:after="283"/>
              <w:rPr/>
            </w:pPr>
            <w:r>
              <w:rPr/>
              <w:t xml:space="preserve">  </w:t>
            </w:r>
          </w:p>
        </w:tc>
        <w:tc>
          <w:tcPr>
            <w:tcW w:w="215" w:type="dxa"/>
            <w:tcBorders/>
            <w:shd w:fill="CCEEFF" w:val="clear"/>
            <w:vAlign w:val="bottom"/>
          </w:tcPr>
          <w:p>
            <w:pPr>
              <w:pStyle w:val="TableContents"/>
              <w:spacing w:before="0" w:after="283"/>
              <w:jc w:val="left"/>
              <w:rPr/>
            </w:pPr>
            <w:r>
              <w:rPr/>
              <w:t xml:space="preserve">  </w:t>
            </w:r>
          </w:p>
        </w:tc>
        <w:tc>
          <w:tcPr>
            <w:tcW w:w="778" w:type="dxa"/>
            <w:tcBorders/>
            <w:shd w:fill="CCEEFF" w:val="clear"/>
            <w:vAlign w:val="bottom"/>
          </w:tcPr>
          <w:p>
            <w:pPr>
              <w:pStyle w:val="TableContents"/>
              <w:spacing w:before="0" w:after="283"/>
              <w:jc w:val="right"/>
              <w:rPr/>
            </w:pPr>
            <w:r>
              <w:rPr/>
              <w:t xml:space="preserve">  </w:t>
            </w:r>
          </w:p>
        </w:tc>
        <w:tc>
          <w:tcPr>
            <w:tcW w:w="178" w:type="dxa"/>
            <w:tcBorders/>
            <w:shd w:fill="CCEEFF" w:val="clear"/>
            <w:vAlign w:val="bottom"/>
          </w:tcPr>
          <w:p>
            <w:pPr>
              <w:pStyle w:val="TableContents"/>
              <w:spacing w:before="0" w:after="283"/>
              <w:jc w:val="left"/>
              <w:rPr/>
            </w:pPr>
            <w:r>
              <w:rPr/>
              <w:t xml:space="preserve">  </w:t>
            </w:r>
          </w:p>
        </w:tc>
        <w:tc>
          <w:tcPr>
            <w:tcW w:w="255" w:type="dxa"/>
            <w:tcBorders/>
            <w:shd w:fill="CCEEFF" w:val="clear"/>
            <w:vAlign w:val="bottom"/>
          </w:tcPr>
          <w:p>
            <w:pPr>
              <w:pStyle w:val="TableContents"/>
              <w:spacing w:before="0" w:after="283"/>
              <w:rPr/>
            </w:pPr>
            <w:r>
              <w:rPr/>
              <w:t xml:space="preserve">  </w:t>
            </w:r>
          </w:p>
        </w:tc>
        <w:tc>
          <w:tcPr>
            <w:tcW w:w="215" w:type="dxa"/>
            <w:tcBorders/>
            <w:shd w:fill="CCEEFF" w:val="clear"/>
            <w:vAlign w:val="bottom"/>
          </w:tcPr>
          <w:p>
            <w:pPr>
              <w:pStyle w:val="TableContents"/>
              <w:spacing w:before="0" w:after="283"/>
              <w:jc w:val="left"/>
              <w:rPr/>
            </w:pPr>
            <w:r>
              <w:rPr/>
              <w:t xml:space="preserve">  </w:t>
            </w:r>
          </w:p>
        </w:tc>
        <w:tc>
          <w:tcPr>
            <w:tcW w:w="781" w:type="dxa"/>
            <w:tcBorders/>
            <w:shd w:fill="CCEEFF" w:val="clear"/>
            <w:vAlign w:val="bottom"/>
          </w:tcPr>
          <w:p>
            <w:pPr>
              <w:pStyle w:val="TableContents"/>
              <w:spacing w:before="0" w:after="283"/>
              <w:jc w:val="right"/>
              <w:rPr/>
            </w:pPr>
            <w:r>
              <w:rPr/>
              <w:t xml:space="preserve">  </w:t>
            </w:r>
          </w:p>
        </w:tc>
        <w:tc>
          <w:tcPr>
            <w:tcW w:w="187" w:type="dxa"/>
            <w:tcBorders/>
            <w:shd w:fill="CCEEFF" w:val="clear"/>
            <w:vAlign w:val="bottom"/>
          </w:tcPr>
          <w:p>
            <w:pPr>
              <w:pStyle w:val="TableContents"/>
              <w:spacing w:before="0" w:after="283"/>
              <w:jc w:val="left"/>
              <w:rPr/>
            </w:pPr>
            <w:r>
              <w:rPr/>
              <w:t xml:space="preserve">  </w:t>
            </w:r>
          </w:p>
        </w:tc>
      </w:tr>
      <w:tr>
        <w:trPr/>
        <w:tc>
          <w:tcPr>
            <w:tcW w:w="4642" w:type="dxa"/>
            <w:tcBorders/>
            <w:shd w:fill="FFFFFF" w:val="clear"/>
            <w:vAlign w:val="bottom"/>
          </w:tcPr>
          <w:p>
            <w:pPr>
              <w:pStyle w:val="TableContents"/>
              <w:spacing w:before="0" w:after="0"/>
              <w:ind w:left="200" w:right="0" w:hanging="200"/>
              <w:jc w:val="left"/>
              <w:rPr/>
            </w:pPr>
            <w:r>
              <w:rPr>
                <w:b/>
              </w:rPr>
              <w:t>Net income reconciliation</w:t>
            </w:r>
            <w:r>
              <w:rPr/>
              <w:t xml:space="preserve"> </w:t>
            </w:r>
          </w:p>
        </w:tc>
        <w:tc>
          <w:tcPr>
            <w:tcW w:w="151"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  </w:t>
            </w:r>
          </w:p>
        </w:tc>
        <w:tc>
          <w:tcPr>
            <w:tcW w:w="197"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44" w:type="dxa"/>
            <w:tcBorders/>
            <w:shd w:fill="FFFFFF" w:val="clear"/>
            <w:vAlign w:val="bottom"/>
          </w:tcPr>
          <w:p>
            <w:pPr>
              <w:pStyle w:val="TableContents"/>
              <w:spacing w:before="0" w:after="283"/>
              <w:jc w:val="right"/>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203"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jc w:val="left"/>
              <w:rPr/>
            </w:pPr>
            <w:r>
              <w:rPr/>
              <w:t xml:space="preserve">  </w:t>
            </w:r>
          </w:p>
        </w:tc>
        <w:tc>
          <w:tcPr>
            <w:tcW w:w="778" w:type="dxa"/>
            <w:tcBorders/>
            <w:shd w:fill="FFFFFF" w:val="clear"/>
            <w:vAlign w:val="bottom"/>
          </w:tcPr>
          <w:p>
            <w:pPr>
              <w:pStyle w:val="TableContents"/>
              <w:spacing w:before="0" w:after="283"/>
              <w:jc w:val="right"/>
              <w:rPr/>
            </w:pPr>
            <w:r>
              <w:rPr/>
              <w:t xml:space="preserve">  </w:t>
            </w:r>
          </w:p>
        </w:tc>
        <w:tc>
          <w:tcPr>
            <w:tcW w:w="178" w:type="dxa"/>
            <w:tcBorders/>
            <w:shd w:fill="FFFFFF" w:val="clear"/>
            <w:vAlign w:val="bottom"/>
          </w:tcPr>
          <w:p>
            <w:pPr>
              <w:pStyle w:val="TableContents"/>
              <w:spacing w:before="0" w:after="283"/>
              <w:jc w:val="left"/>
              <w:rPr/>
            </w:pPr>
            <w:r>
              <w:rPr/>
              <w:t xml:space="preserve">  </w:t>
            </w:r>
          </w:p>
        </w:tc>
        <w:tc>
          <w:tcPr>
            <w:tcW w:w="255"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jc w:val="left"/>
              <w:rPr/>
            </w:pPr>
            <w:r>
              <w:rPr/>
              <w:t xml:space="preserve">  </w:t>
            </w:r>
          </w:p>
        </w:tc>
        <w:tc>
          <w:tcPr>
            <w:tcW w:w="781" w:type="dxa"/>
            <w:tcBorders/>
            <w:shd w:fill="FFFFFF" w:val="cle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jc w:val="left"/>
              <w:rPr/>
            </w:pPr>
            <w:r>
              <w:rPr/>
              <w:t xml:space="preserve">  </w:t>
            </w:r>
          </w:p>
        </w:tc>
      </w:tr>
      <w:tr>
        <w:trPr/>
        <w:tc>
          <w:tcPr>
            <w:tcW w:w="4642" w:type="dxa"/>
            <w:tcBorders/>
            <w:shd w:fill="CCEEFF" w:val="clear"/>
            <w:vAlign w:val="bottom"/>
          </w:tcPr>
          <w:p>
            <w:pPr>
              <w:pStyle w:val="TableContents"/>
              <w:spacing w:before="0" w:after="0"/>
              <w:ind w:left="200" w:right="0" w:hanging="200"/>
              <w:jc w:val="left"/>
              <w:rPr/>
            </w:pPr>
            <w:r>
              <w:rPr/>
              <w:t xml:space="preserve">EBITDA </w:t>
            </w:r>
          </w:p>
        </w:tc>
        <w:tc>
          <w:tcPr>
            <w:tcW w:w="151"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183.3 </w:t>
            </w:r>
          </w:p>
        </w:tc>
        <w:tc>
          <w:tcPr>
            <w:tcW w:w="197"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4" w:type="dxa"/>
            <w:tcBorders/>
            <w:shd w:fill="CCEEFF" w:val="clear"/>
            <w:vAlign w:val="bottom"/>
          </w:tcPr>
          <w:p>
            <w:pPr>
              <w:pStyle w:val="TableContents"/>
              <w:spacing w:before="0" w:after="283"/>
              <w:jc w:val="right"/>
              <w:rPr/>
            </w:pPr>
            <w:r>
              <w:rPr/>
              <w:t xml:space="preserve">138.8 </w:t>
            </w:r>
          </w:p>
        </w:tc>
        <w:tc>
          <w:tcPr>
            <w:tcW w:w="174" w:type="dxa"/>
            <w:tcBorders/>
            <w:shd w:fill="CCEEFF" w:val="clear"/>
            <w:vAlign w:val="bottom"/>
          </w:tcPr>
          <w:p>
            <w:pPr>
              <w:pStyle w:val="TableContents"/>
              <w:spacing w:before="0" w:after="283"/>
              <w:jc w:val="left"/>
              <w:rPr/>
            </w:pPr>
            <w:r>
              <w:rPr/>
              <w:t xml:space="preserve">  </w:t>
            </w:r>
          </w:p>
        </w:tc>
        <w:tc>
          <w:tcPr>
            <w:tcW w:w="203" w:type="dxa"/>
            <w:tcBorders/>
            <w:shd w:fill="CCEEFF" w:val="clear"/>
            <w:vAlign w:val="bottom"/>
          </w:tcPr>
          <w:p>
            <w:pPr>
              <w:pStyle w:val="TableContents"/>
              <w:spacing w:before="0" w:after="283"/>
              <w:rPr/>
            </w:pPr>
            <w:r>
              <w:rPr/>
              <w:t xml:space="preserve">  </w:t>
            </w:r>
          </w:p>
        </w:tc>
        <w:tc>
          <w:tcPr>
            <w:tcW w:w="215" w:type="dxa"/>
            <w:tcBorders/>
            <w:shd w:fill="CCEEFF" w:val="clear"/>
            <w:vAlign w:val="bottom"/>
          </w:tcPr>
          <w:p>
            <w:pPr>
              <w:pStyle w:val="TableContents"/>
              <w:spacing w:before="0" w:after="283"/>
              <w:jc w:val="left"/>
              <w:rPr/>
            </w:pPr>
            <w:r>
              <w:rPr/>
              <w:t xml:space="preserve">$ </w:t>
            </w:r>
          </w:p>
        </w:tc>
        <w:tc>
          <w:tcPr>
            <w:tcW w:w="778" w:type="dxa"/>
            <w:tcBorders/>
            <w:shd w:fill="CCEEFF" w:val="clear"/>
            <w:vAlign w:val="bottom"/>
          </w:tcPr>
          <w:p>
            <w:pPr>
              <w:pStyle w:val="TableContents"/>
              <w:spacing w:before="0" w:after="283"/>
              <w:jc w:val="right"/>
              <w:rPr/>
            </w:pPr>
            <w:r>
              <w:rPr/>
              <w:t xml:space="preserve">559.3 </w:t>
            </w:r>
          </w:p>
        </w:tc>
        <w:tc>
          <w:tcPr>
            <w:tcW w:w="178" w:type="dxa"/>
            <w:tcBorders/>
            <w:shd w:fill="CCEEFF" w:val="clear"/>
            <w:vAlign w:val="bottom"/>
          </w:tcPr>
          <w:p>
            <w:pPr>
              <w:pStyle w:val="TableContents"/>
              <w:spacing w:before="0" w:after="283"/>
              <w:jc w:val="left"/>
              <w:rPr/>
            </w:pPr>
            <w:r>
              <w:rPr/>
              <w:t xml:space="preserve">  </w:t>
            </w:r>
          </w:p>
        </w:tc>
        <w:tc>
          <w:tcPr>
            <w:tcW w:w="255" w:type="dxa"/>
            <w:tcBorders/>
            <w:shd w:fill="CCEEFF" w:val="clear"/>
            <w:vAlign w:val="bottom"/>
          </w:tcPr>
          <w:p>
            <w:pPr>
              <w:pStyle w:val="TableContents"/>
              <w:spacing w:before="0" w:after="283"/>
              <w:rPr/>
            </w:pPr>
            <w:r>
              <w:rPr/>
              <w:t xml:space="preserve">  </w:t>
            </w:r>
          </w:p>
        </w:tc>
        <w:tc>
          <w:tcPr>
            <w:tcW w:w="215" w:type="dxa"/>
            <w:tcBorders/>
            <w:shd w:fill="CCEEFF" w:val="clear"/>
            <w:vAlign w:val="bottom"/>
          </w:tcPr>
          <w:p>
            <w:pPr>
              <w:pStyle w:val="TableContents"/>
              <w:spacing w:before="0" w:after="283"/>
              <w:jc w:val="left"/>
              <w:rPr/>
            </w:pPr>
            <w:r>
              <w:rPr/>
              <w:t xml:space="preserve">$ </w:t>
            </w:r>
          </w:p>
        </w:tc>
        <w:tc>
          <w:tcPr>
            <w:tcW w:w="781" w:type="dxa"/>
            <w:tcBorders/>
            <w:shd w:fill="CCEEFF" w:val="clear"/>
            <w:vAlign w:val="bottom"/>
          </w:tcPr>
          <w:p>
            <w:pPr>
              <w:pStyle w:val="TableContents"/>
              <w:spacing w:before="0" w:after="283"/>
              <w:jc w:val="right"/>
              <w:rPr/>
            </w:pPr>
            <w:r>
              <w:rPr/>
              <w:t xml:space="preserve">358.7 </w:t>
            </w:r>
          </w:p>
        </w:tc>
        <w:tc>
          <w:tcPr>
            <w:tcW w:w="187" w:type="dxa"/>
            <w:tcBorders/>
            <w:shd w:fill="CCEEFF" w:val="clear"/>
            <w:vAlign w:val="bottom"/>
          </w:tcPr>
          <w:p>
            <w:pPr>
              <w:pStyle w:val="TableContents"/>
              <w:spacing w:before="0" w:after="283"/>
              <w:jc w:val="left"/>
              <w:rPr/>
            </w:pPr>
            <w:r>
              <w:rPr/>
              <w:t xml:space="preserve">  </w:t>
            </w:r>
          </w:p>
        </w:tc>
      </w:tr>
      <w:tr>
        <w:trPr/>
        <w:tc>
          <w:tcPr>
            <w:tcW w:w="4642" w:type="dxa"/>
            <w:tcBorders/>
            <w:shd w:fill="FFFFFF" w:val="clear"/>
            <w:vAlign w:val="bottom"/>
          </w:tcPr>
          <w:p>
            <w:pPr>
              <w:pStyle w:val="TableContents"/>
              <w:spacing w:before="0" w:after="0"/>
              <w:ind w:left="200" w:right="0" w:hanging="200"/>
              <w:jc w:val="left"/>
              <w:rPr/>
            </w:pPr>
            <w:r>
              <w:rPr/>
              <w:t xml:space="preserve">Depreciation and amortization </w:t>
            </w:r>
          </w:p>
        </w:tc>
        <w:tc>
          <w:tcPr>
            <w:tcW w:w="151"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(42.9 </w:t>
            </w:r>
          </w:p>
        </w:tc>
        <w:tc>
          <w:tcPr>
            <w:tcW w:w="197"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44" w:type="dxa"/>
            <w:tcBorders/>
            <w:shd w:fill="FFFFFF" w:val="clear"/>
            <w:vAlign w:val="bottom"/>
          </w:tcPr>
          <w:p>
            <w:pPr>
              <w:pStyle w:val="TableContents"/>
              <w:spacing w:before="0" w:after="283"/>
              <w:jc w:val="right"/>
              <w:rPr/>
            </w:pPr>
            <w:r>
              <w:rPr/>
              <w:t xml:space="preserve">(24.2 </w:t>
            </w:r>
          </w:p>
        </w:tc>
        <w:tc>
          <w:tcPr>
            <w:tcW w:w="174" w:type="dxa"/>
            <w:tcBorders/>
            <w:shd w:fill="FFFFFF" w:val="clear"/>
            <w:vAlign w:val="bottom"/>
          </w:tcPr>
          <w:p>
            <w:pPr>
              <w:pStyle w:val="TableContents"/>
              <w:spacing w:before="0" w:after="283"/>
              <w:jc w:val="left"/>
              <w:rPr/>
            </w:pPr>
            <w:r>
              <w:rPr/>
              <w:t xml:space="preserve">) </w:t>
            </w:r>
          </w:p>
        </w:tc>
        <w:tc>
          <w:tcPr>
            <w:tcW w:w="203"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jc w:val="left"/>
              <w:rPr/>
            </w:pPr>
            <w:r>
              <w:rPr/>
              <w:t xml:space="preserve">  </w:t>
            </w:r>
          </w:p>
        </w:tc>
        <w:tc>
          <w:tcPr>
            <w:tcW w:w="778" w:type="dxa"/>
            <w:tcBorders/>
            <w:shd w:fill="FFFFFF" w:val="clear"/>
            <w:vAlign w:val="bottom"/>
          </w:tcPr>
          <w:p>
            <w:pPr>
              <w:pStyle w:val="TableContents"/>
              <w:spacing w:before="0" w:after="283"/>
              <w:jc w:val="right"/>
              <w:rPr/>
            </w:pPr>
            <w:r>
              <w:rPr/>
              <w:t xml:space="preserve">(134.9 </w:t>
            </w:r>
          </w:p>
        </w:tc>
        <w:tc>
          <w:tcPr>
            <w:tcW w:w="178" w:type="dxa"/>
            <w:tcBorders/>
            <w:shd w:fill="FFFFFF" w:val="clear"/>
            <w:vAlign w:val="bottom"/>
          </w:tcPr>
          <w:p>
            <w:pPr>
              <w:pStyle w:val="TableContents"/>
              <w:spacing w:before="0" w:after="283"/>
              <w:jc w:val="left"/>
              <w:rPr/>
            </w:pPr>
            <w:r>
              <w:rPr/>
              <w:t xml:space="preserve">) </w:t>
            </w:r>
          </w:p>
        </w:tc>
        <w:tc>
          <w:tcPr>
            <w:tcW w:w="255"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jc w:val="left"/>
              <w:rPr/>
            </w:pPr>
            <w:r>
              <w:rPr/>
              <w:t xml:space="preserve">  </w:t>
            </w:r>
          </w:p>
        </w:tc>
        <w:tc>
          <w:tcPr>
            <w:tcW w:w="781" w:type="dxa"/>
            <w:tcBorders/>
            <w:shd w:fill="FFFFFF" w:val="clear"/>
            <w:vAlign w:val="bottom"/>
          </w:tcPr>
          <w:p>
            <w:pPr>
              <w:pStyle w:val="TableContents"/>
              <w:spacing w:before="0" w:after="283"/>
              <w:jc w:val="right"/>
              <w:rPr/>
            </w:pPr>
            <w:r>
              <w:rPr/>
              <w:t xml:space="preserve">(67.1 </w:t>
            </w:r>
          </w:p>
        </w:tc>
        <w:tc>
          <w:tcPr>
            <w:tcW w:w="187" w:type="dxa"/>
            <w:tcBorders/>
            <w:shd w:fill="FFFFFF" w:val="clear"/>
            <w:vAlign w:val="bottom"/>
          </w:tcPr>
          <w:p>
            <w:pPr>
              <w:pStyle w:val="TableContents"/>
              <w:spacing w:before="0" w:after="283"/>
              <w:jc w:val="left"/>
              <w:rPr/>
            </w:pPr>
            <w:r>
              <w:rPr/>
              <w:t xml:space="preserve">) </w:t>
            </w:r>
          </w:p>
        </w:tc>
      </w:tr>
      <w:tr>
        <w:trPr/>
        <w:tc>
          <w:tcPr>
            <w:tcW w:w="4642" w:type="dxa"/>
            <w:tcBorders/>
            <w:shd w:fill="FFFFFF" w:val="clear"/>
            <w:vAlign w:val="bottom"/>
          </w:tcPr>
          <w:p>
            <w:pPr>
              <w:pStyle w:val="TableContents"/>
              <w:spacing w:before="0" w:after="283"/>
              <w:rPr/>
            </w:pPr>
            <w:r>
              <w:rPr/>
              <w:t xml:space="preserve">  </w:t>
            </w:r>
          </w:p>
        </w:tc>
        <w:tc>
          <w:tcPr>
            <w:tcW w:w="151" w:type="dxa"/>
            <w:tcBorders/>
            <w:shd w:fill="FFFFFF" w:val="clear"/>
            <w:vAlign w:val="bottom"/>
          </w:tcPr>
          <w:p>
            <w:pPr>
              <w:pStyle w:val="TableContents"/>
              <w:spacing w:before="0" w:after="283"/>
              <w:rPr/>
            </w:pPr>
            <w:r>
              <w:rPr/>
              <w:t xml:space="preserve">  </w:t>
            </w:r>
          </w:p>
        </w:tc>
        <w:tc>
          <w:tcPr>
            <w:tcW w:w="24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4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7"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rPr/>
            </w:pPr>
            <w:r>
              <w:rPr/>
              <w:t xml:space="preserve">  </w:t>
            </w:r>
          </w:p>
        </w:tc>
        <w:tc>
          <w:tcPr>
            <w:tcW w:w="24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rPr/>
            </w:pPr>
            <w:r>
              <w:rPr/>
              <w:t xml:space="preserve">  </w:t>
            </w:r>
          </w:p>
        </w:tc>
        <w:tc>
          <w:tcPr>
            <w:tcW w:w="21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7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rPr/>
            </w:pPr>
            <w:r>
              <w:rPr/>
              <w:t xml:space="preserve">  </w:t>
            </w:r>
          </w:p>
        </w:tc>
        <w:tc>
          <w:tcPr>
            <w:tcW w:w="21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8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r>
      <w:tr>
        <w:trPr/>
        <w:tc>
          <w:tcPr>
            <w:tcW w:w="4642" w:type="dxa"/>
            <w:tcBorders/>
            <w:shd w:fill="CCEEFF" w:val="clear"/>
            <w:vAlign w:val="bottom"/>
          </w:tcPr>
          <w:p>
            <w:pPr>
              <w:pStyle w:val="TableContents"/>
              <w:spacing w:before="0" w:after="0"/>
              <w:ind w:left="200" w:right="0" w:hanging="200"/>
              <w:jc w:val="left"/>
              <w:rPr/>
            </w:pPr>
            <w:r>
              <w:rPr/>
              <w:t xml:space="preserve">Earnings before interest and taxes (EBIT) </w:t>
            </w:r>
          </w:p>
        </w:tc>
        <w:tc>
          <w:tcPr>
            <w:tcW w:w="151"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140.4 </w:t>
            </w:r>
          </w:p>
        </w:tc>
        <w:tc>
          <w:tcPr>
            <w:tcW w:w="197"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4" w:type="dxa"/>
            <w:tcBorders/>
            <w:shd w:fill="CCEEFF" w:val="clear"/>
            <w:vAlign w:val="bottom"/>
          </w:tcPr>
          <w:p>
            <w:pPr>
              <w:pStyle w:val="TableContents"/>
              <w:spacing w:before="0" w:after="283"/>
              <w:jc w:val="right"/>
              <w:rPr/>
            </w:pPr>
            <w:r>
              <w:rPr/>
              <w:t xml:space="preserve">114.6 </w:t>
            </w:r>
          </w:p>
        </w:tc>
        <w:tc>
          <w:tcPr>
            <w:tcW w:w="174" w:type="dxa"/>
            <w:tcBorders/>
            <w:shd w:fill="CCEEFF" w:val="clear"/>
            <w:vAlign w:val="bottom"/>
          </w:tcPr>
          <w:p>
            <w:pPr>
              <w:pStyle w:val="TableContents"/>
              <w:spacing w:before="0" w:after="283"/>
              <w:jc w:val="left"/>
              <w:rPr/>
            </w:pPr>
            <w:r>
              <w:rPr/>
              <w:t xml:space="preserve">  </w:t>
            </w:r>
          </w:p>
        </w:tc>
        <w:tc>
          <w:tcPr>
            <w:tcW w:w="203" w:type="dxa"/>
            <w:tcBorders/>
            <w:shd w:fill="CCEEFF" w:val="clear"/>
            <w:vAlign w:val="bottom"/>
          </w:tcPr>
          <w:p>
            <w:pPr>
              <w:pStyle w:val="TableContents"/>
              <w:spacing w:before="0" w:after="283"/>
              <w:rPr/>
            </w:pPr>
            <w:r>
              <w:rPr/>
              <w:t xml:space="preserve">  </w:t>
            </w:r>
          </w:p>
        </w:tc>
        <w:tc>
          <w:tcPr>
            <w:tcW w:w="215" w:type="dxa"/>
            <w:tcBorders/>
            <w:shd w:fill="CCEEFF" w:val="clear"/>
            <w:vAlign w:val="bottom"/>
          </w:tcPr>
          <w:p>
            <w:pPr>
              <w:pStyle w:val="TableContents"/>
              <w:spacing w:before="0" w:after="283"/>
              <w:jc w:val="left"/>
              <w:rPr/>
            </w:pPr>
            <w:r>
              <w:rPr/>
              <w:t xml:space="preserve">  </w:t>
            </w:r>
          </w:p>
        </w:tc>
        <w:tc>
          <w:tcPr>
            <w:tcW w:w="778" w:type="dxa"/>
            <w:tcBorders/>
            <w:shd w:fill="CCEEFF" w:val="clear"/>
            <w:vAlign w:val="bottom"/>
          </w:tcPr>
          <w:p>
            <w:pPr>
              <w:pStyle w:val="TableContents"/>
              <w:spacing w:before="0" w:after="283"/>
              <w:jc w:val="right"/>
              <w:rPr/>
            </w:pPr>
            <w:r>
              <w:rPr/>
              <w:t xml:space="preserve">424.4 </w:t>
            </w:r>
          </w:p>
        </w:tc>
        <w:tc>
          <w:tcPr>
            <w:tcW w:w="178" w:type="dxa"/>
            <w:tcBorders/>
            <w:shd w:fill="CCEEFF" w:val="clear"/>
            <w:vAlign w:val="bottom"/>
          </w:tcPr>
          <w:p>
            <w:pPr>
              <w:pStyle w:val="TableContents"/>
              <w:spacing w:before="0" w:after="283"/>
              <w:jc w:val="left"/>
              <w:rPr/>
            </w:pPr>
            <w:r>
              <w:rPr/>
              <w:t xml:space="preserve">  </w:t>
            </w:r>
          </w:p>
        </w:tc>
        <w:tc>
          <w:tcPr>
            <w:tcW w:w="255" w:type="dxa"/>
            <w:tcBorders/>
            <w:shd w:fill="CCEEFF" w:val="clear"/>
            <w:vAlign w:val="bottom"/>
          </w:tcPr>
          <w:p>
            <w:pPr>
              <w:pStyle w:val="TableContents"/>
              <w:spacing w:before="0" w:after="283"/>
              <w:rPr/>
            </w:pPr>
            <w:r>
              <w:rPr/>
              <w:t xml:space="preserve">  </w:t>
            </w:r>
          </w:p>
        </w:tc>
        <w:tc>
          <w:tcPr>
            <w:tcW w:w="215" w:type="dxa"/>
            <w:tcBorders/>
            <w:shd w:fill="CCEEFF" w:val="clear"/>
            <w:vAlign w:val="bottom"/>
          </w:tcPr>
          <w:p>
            <w:pPr>
              <w:pStyle w:val="TableContents"/>
              <w:spacing w:before="0" w:after="283"/>
              <w:jc w:val="left"/>
              <w:rPr/>
            </w:pPr>
            <w:r>
              <w:rPr/>
              <w:t xml:space="preserve">  </w:t>
            </w:r>
          </w:p>
        </w:tc>
        <w:tc>
          <w:tcPr>
            <w:tcW w:w="781" w:type="dxa"/>
            <w:tcBorders/>
            <w:shd w:fill="CCEEFF" w:val="clear"/>
            <w:vAlign w:val="bottom"/>
          </w:tcPr>
          <w:p>
            <w:pPr>
              <w:pStyle w:val="TableContents"/>
              <w:spacing w:before="0" w:after="283"/>
              <w:jc w:val="right"/>
              <w:rPr/>
            </w:pPr>
            <w:r>
              <w:rPr/>
              <w:t xml:space="preserve">291.6 </w:t>
            </w:r>
          </w:p>
        </w:tc>
        <w:tc>
          <w:tcPr>
            <w:tcW w:w="187" w:type="dxa"/>
            <w:tcBorders/>
            <w:shd w:fill="CCEEFF" w:val="clear"/>
            <w:vAlign w:val="bottom"/>
          </w:tcPr>
          <w:p>
            <w:pPr>
              <w:pStyle w:val="TableContents"/>
              <w:spacing w:before="0" w:after="283"/>
              <w:jc w:val="left"/>
              <w:rPr/>
            </w:pPr>
            <w:r>
              <w:rPr/>
              <w:t xml:space="preserve">  </w:t>
            </w:r>
          </w:p>
        </w:tc>
      </w:tr>
      <w:tr>
        <w:trPr/>
        <w:tc>
          <w:tcPr>
            <w:tcW w:w="4642" w:type="dxa"/>
            <w:tcBorders/>
            <w:shd w:fill="FFFFFF" w:val="clear"/>
            <w:vAlign w:val="bottom"/>
          </w:tcPr>
          <w:p>
            <w:pPr>
              <w:pStyle w:val="TableContents"/>
              <w:spacing w:before="0" w:after="0"/>
              <w:ind w:left="200" w:right="0" w:hanging="200"/>
              <w:jc w:val="left"/>
              <w:rPr/>
            </w:pPr>
            <w:r>
              <w:rPr/>
              <w:t xml:space="preserve">Interest expense </w:t>
            </w:r>
          </w:p>
        </w:tc>
        <w:tc>
          <w:tcPr>
            <w:tcW w:w="151"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(38.8 </w:t>
            </w:r>
          </w:p>
        </w:tc>
        <w:tc>
          <w:tcPr>
            <w:tcW w:w="197"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44" w:type="dxa"/>
            <w:tcBorders/>
            <w:shd w:fill="FFFFFF" w:val="clear"/>
            <w:vAlign w:val="bottom"/>
          </w:tcPr>
          <w:p>
            <w:pPr>
              <w:pStyle w:val="TableContents"/>
              <w:spacing w:before="0" w:after="283"/>
              <w:jc w:val="right"/>
              <w:rPr/>
            </w:pPr>
            <w:r>
              <w:rPr/>
              <w:t xml:space="preserve">(19.2 </w:t>
            </w:r>
          </w:p>
        </w:tc>
        <w:tc>
          <w:tcPr>
            <w:tcW w:w="174" w:type="dxa"/>
            <w:tcBorders/>
            <w:shd w:fill="FFFFFF" w:val="clear"/>
            <w:vAlign w:val="bottom"/>
          </w:tcPr>
          <w:p>
            <w:pPr>
              <w:pStyle w:val="TableContents"/>
              <w:spacing w:before="0" w:after="283"/>
              <w:jc w:val="left"/>
              <w:rPr/>
            </w:pPr>
            <w:r>
              <w:rPr/>
              <w:t xml:space="preserve">) </w:t>
            </w:r>
          </w:p>
        </w:tc>
        <w:tc>
          <w:tcPr>
            <w:tcW w:w="203"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jc w:val="left"/>
              <w:rPr/>
            </w:pPr>
            <w:r>
              <w:rPr/>
              <w:t xml:space="preserve">  </w:t>
            </w:r>
          </w:p>
        </w:tc>
        <w:tc>
          <w:tcPr>
            <w:tcW w:w="778" w:type="dxa"/>
            <w:tcBorders/>
            <w:shd w:fill="FFFFFF" w:val="clear"/>
            <w:vAlign w:val="bottom"/>
          </w:tcPr>
          <w:p>
            <w:pPr>
              <w:pStyle w:val="TableContents"/>
              <w:spacing w:before="0" w:after="283"/>
              <w:jc w:val="right"/>
              <w:rPr/>
            </w:pPr>
            <w:r>
              <w:rPr/>
              <w:t xml:space="preserve">(121.1 </w:t>
            </w:r>
          </w:p>
        </w:tc>
        <w:tc>
          <w:tcPr>
            <w:tcW w:w="178" w:type="dxa"/>
            <w:tcBorders/>
            <w:shd w:fill="FFFFFF" w:val="clear"/>
            <w:vAlign w:val="bottom"/>
          </w:tcPr>
          <w:p>
            <w:pPr>
              <w:pStyle w:val="TableContents"/>
              <w:spacing w:before="0" w:after="283"/>
              <w:jc w:val="left"/>
              <w:rPr/>
            </w:pPr>
            <w:r>
              <w:rPr/>
              <w:t xml:space="preserve">) </w:t>
            </w:r>
          </w:p>
        </w:tc>
        <w:tc>
          <w:tcPr>
            <w:tcW w:w="255"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jc w:val="left"/>
              <w:rPr/>
            </w:pPr>
            <w:r>
              <w:rPr/>
              <w:t xml:space="preserve">  </w:t>
            </w:r>
          </w:p>
        </w:tc>
        <w:tc>
          <w:tcPr>
            <w:tcW w:w="781" w:type="dxa"/>
            <w:tcBorders/>
            <w:shd w:fill="FFFFFF" w:val="clear"/>
            <w:vAlign w:val="bottom"/>
          </w:tcPr>
          <w:p>
            <w:pPr>
              <w:pStyle w:val="TableContents"/>
              <w:spacing w:before="0" w:after="283"/>
              <w:jc w:val="right"/>
              <w:rPr/>
            </w:pPr>
            <w:r>
              <w:rPr/>
              <w:t xml:space="preserve">(52.5 </w:t>
            </w:r>
          </w:p>
        </w:tc>
        <w:tc>
          <w:tcPr>
            <w:tcW w:w="187" w:type="dxa"/>
            <w:tcBorders/>
            <w:shd w:fill="FFFFFF" w:val="clear"/>
            <w:vAlign w:val="bottom"/>
          </w:tcPr>
          <w:p>
            <w:pPr>
              <w:pStyle w:val="TableContents"/>
              <w:spacing w:before="0" w:after="283"/>
              <w:jc w:val="left"/>
              <w:rPr/>
            </w:pPr>
            <w:r>
              <w:rPr/>
              <w:t xml:space="preserve">) </w:t>
            </w:r>
          </w:p>
        </w:tc>
      </w:tr>
      <w:tr>
        <w:trPr/>
        <w:tc>
          <w:tcPr>
            <w:tcW w:w="4642" w:type="dxa"/>
            <w:tcBorders/>
            <w:shd w:fill="CCEEFF" w:val="clear"/>
            <w:vAlign w:val="bottom"/>
          </w:tcPr>
          <w:p>
            <w:pPr>
              <w:pStyle w:val="TableContents"/>
              <w:spacing w:before="0" w:after="0"/>
              <w:ind w:left="200" w:right="0" w:hanging="200"/>
              <w:jc w:val="left"/>
              <w:rPr/>
            </w:pPr>
            <w:r>
              <w:rPr/>
              <w:t xml:space="preserve">Income tax expense </w:t>
            </w:r>
          </w:p>
        </w:tc>
        <w:tc>
          <w:tcPr>
            <w:tcW w:w="151"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(3.2 </w:t>
            </w:r>
          </w:p>
        </w:tc>
        <w:tc>
          <w:tcPr>
            <w:tcW w:w="197"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4" w:type="dxa"/>
            <w:tcBorders/>
            <w:shd w:fill="CCEEFF" w:val="clear"/>
            <w:vAlign w:val="bottom"/>
          </w:tcPr>
          <w:p>
            <w:pPr>
              <w:pStyle w:val="TableContents"/>
              <w:spacing w:before="0" w:after="283"/>
              <w:jc w:val="right"/>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203" w:type="dxa"/>
            <w:tcBorders/>
            <w:shd w:fill="CCEEFF" w:val="clear"/>
            <w:vAlign w:val="bottom"/>
          </w:tcPr>
          <w:p>
            <w:pPr>
              <w:pStyle w:val="TableContents"/>
              <w:spacing w:before="0" w:after="283"/>
              <w:rPr/>
            </w:pPr>
            <w:r>
              <w:rPr/>
              <w:t xml:space="preserve">  </w:t>
            </w:r>
          </w:p>
        </w:tc>
        <w:tc>
          <w:tcPr>
            <w:tcW w:w="215" w:type="dxa"/>
            <w:tcBorders/>
            <w:shd w:fill="CCEEFF" w:val="clear"/>
            <w:vAlign w:val="bottom"/>
          </w:tcPr>
          <w:p>
            <w:pPr>
              <w:pStyle w:val="TableContents"/>
              <w:spacing w:before="0" w:after="283"/>
              <w:jc w:val="left"/>
              <w:rPr/>
            </w:pPr>
            <w:r>
              <w:rPr/>
              <w:t xml:space="preserve">  </w:t>
            </w:r>
          </w:p>
        </w:tc>
        <w:tc>
          <w:tcPr>
            <w:tcW w:w="778" w:type="dxa"/>
            <w:tcBorders/>
            <w:shd w:fill="CCEEFF" w:val="clear"/>
            <w:vAlign w:val="bottom"/>
          </w:tcPr>
          <w:p>
            <w:pPr>
              <w:pStyle w:val="TableContents"/>
              <w:spacing w:before="0" w:after="283"/>
              <w:jc w:val="right"/>
              <w:rPr/>
            </w:pPr>
            <w:r>
              <w:rPr/>
              <w:t xml:space="preserve">(15.4 </w:t>
            </w:r>
          </w:p>
        </w:tc>
        <w:tc>
          <w:tcPr>
            <w:tcW w:w="178" w:type="dxa"/>
            <w:tcBorders/>
            <w:shd w:fill="CCEEFF" w:val="clear"/>
            <w:vAlign w:val="bottom"/>
          </w:tcPr>
          <w:p>
            <w:pPr>
              <w:pStyle w:val="TableContents"/>
              <w:spacing w:before="0" w:after="283"/>
              <w:jc w:val="left"/>
              <w:rPr/>
            </w:pPr>
            <w:r>
              <w:rPr/>
              <w:t xml:space="preserve">) </w:t>
            </w:r>
          </w:p>
        </w:tc>
        <w:tc>
          <w:tcPr>
            <w:tcW w:w="255" w:type="dxa"/>
            <w:tcBorders/>
            <w:shd w:fill="CCEEFF" w:val="clear"/>
            <w:vAlign w:val="bottom"/>
          </w:tcPr>
          <w:p>
            <w:pPr>
              <w:pStyle w:val="TableContents"/>
              <w:spacing w:before="0" w:after="283"/>
              <w:rPr/>
            </w:pPr>
            <w:r>
              <w:rPr/>
              <w:t xml:space="preserve">  </w:t>
            </w:r>
          </w:p>
        </w:tc>
        <w:tc>
          <w:tcPr>
            <w:tcW w:w="215" w:type="dxa"/>
            <w:tcBorders/>
            <w:shd w:fill="CCEEFF" w:val="clear"/>
            <w:vAlign w:val="bottom"/>
          </w:tcPr>
          <w:p>
            <w:pPr>
              <w:pStyle w:val="TableContents"/>
              <w:spacing w:before="0" w:after="283"/>
              <w:jc w:val="left"/>
              <w:rPr/>
            </w:pPr>
            <w:r>
              <w:rPr/>
              <w:t xml:space="preserve">  </w:t>
            </w:r>
          </w:p>
        </w:tc>
        <w:tc>
          <w:tcPr>
            <w:tcW w:w="781" w:type="dxa"/>
            <w:tcBorders/>
            <w:shd w:fill="CCEEFF" w:val="clear"/>
            <w:vAlign w:val="bottom"/>
          </w:tcPr>
          <w:p>
            <w:pPr>
              <w:pStyle w:val="TableContents"/>
              <w:spacing w:before="0" w:after="283"/>
              <w:jc w:val="right"/>
              <w:rPr/>
            </w:pPr>
            <w:r>
              <w:rPr/>
              <w:t xml:space="preserve"> </w:t>
            </w:r>
          </w:p>
        </w:tc>
        <w:tc>
          <w:tcPr>
            <w:tcW w:w="187" w:type="dxa"/>
            <w:tcBorders/>
            <w:shd w:fill="CCEEFF" w:val="clear"/>
            <w:vAlign w:val="bottom"/>
          </w:tcPr>
          <w:p>
            <w:pPr>
              <w:pStyle w:val="TableContents"/>
              <w:spacing w:before="0" w:after="283"/>
              <w:jc w:val="left"/>
              <w:rPr/>
            </w:pPr>
            <w:r>
              <w:rPr/>
              <w:t xml:space="preserve">  </w:t>
            </w:r>
          </w:p>
        </w:tc>
      </w:tr>
      <w:tr>
        <w:trPr/>
        <w:tc>
          <w:tcPr>
            <w:tcW w:w="4642" w:type="dxa"/>
            <w:tcBorders/>
            <w:shd w:fill="FFFFFF" w:val="clear"/>
            <w:vAlign w:val="bottom"/>
          </w:tcPr>
          <w:p>
            <w:pPr>
              <w:pStyle w:val="TableContents"/>
              <w:spacing w:before="0" w:after="283"/>
              <w:rPr/>
            </w:pPr>
            <w:r>
              <w:rPr/>
              <w:t xml:space="preserve">  </w:t>
            </w:r>
          </w:p>
        </w:tc>
        <w:tc>
          <w:tcPr>
            <w:tcW w:w="151" w:type="dxa"/>
            <w:tcBorders/>
            <w:shd w:fill="FFFFFF" w:val="clear"/>
            <w:vAlign w:val="bottom"/>
          </w:tcPr>
          <w:p>
            <w:pPr>
              <w:pStyle w:val="TableContents"/>
              <w:spacing w:before="0" w:after="283"/>
              <w:rPr/>
            </w:pPr>
            <w:r>
              <w:rPr/>
              <w:t xml:space="preserve">  </w:t>
            </w:r>
          </w:p>
        </w:tc>
        <w:tc>
          <w:tcPr>
            <w:tcW w:w="24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4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7"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rPr/>
            </w:pPr>
            <w:r>
              <w:rPr/>
              <w:t xml:space="preserve">  </w:t>
            </w:r>
          </w:p>
        </w:tc>
        <w:tc>
          <w:tcPr>
            <w:tcW w:w="24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rPr/>
            </w:pPr>
            <w:r>
              <w:rPr/>
              <w:t xml:space="preserve">  </w:t>
            </w:r>
          </w:p>
        </w:tc>
        <w:tc>
          <w:tcPr>
            <w:tcW w:w="21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7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rPr/>
            </w:pPr>
            <w:r>
              <w:rPr/>
              <w:t xml:space="preserve">  </w:t>
            </w:r>
          </w:p>
        </w:tc>
        <w:tc>
          <w:tcPr>
            <w:tcW w:w="21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8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r>
      <w:tr>
        <w:trPr/>
        <w:tc>
          <w:tcPr>
            <w:tcW w:w="4642" w:type="dxa"/>
            <w:tcBorders/>
            <w:shd w:fill="FFFFFF" w:val="clear"/>
            <w:vAlign w:val="bottom"/>
          </w:tcPr>
          <w:p>
            <w:pPr>
              <w:pStyle w:val="TableContents"/>
              <w:spacing w:before="0" w:after="0"/>
              <w:ind w:left="200" w:right="0" w:hanging="200"/>
              <w:jc w:val="left"/>
              <w:rPr/>
            </w:pPr>
            <w:r>
              <w:rPr/>
              <w:t xml:space="preserve">Net income </w:t>
            </w:r>
          </w:p>
        </w:tc>
        <w:tc>
          <w:tcPr>
            <w:tcW w:w="151"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98.4 </w:t>
            </w:r>
          </w:p>
        </w:tc>
        <w:tc>
          <w:tcPr>
            <w:tcW w:w="197"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44" w:type="dxa"/>
            <w:tcBorders/>
            <w:shd w:fill="FFFFFF" w:val="clear"/>
            <w:vAlign w:val="bottom"/>
          </w:tcPr>
          <w:p>
            <w:pPr>
              <w:pStyle w:val="TableContents"/>
              <w:spacing w:before="0" w:after="283"/>
              <w:jc w:val="right"/>
              <w:rPr/>
            </w:pPr>
            <w:r>
              <w:rPr/>
              <w:t xml:space="preserve">95.4 </w:t>
            </w:r>
          </w:p>
        </w:tc>
        <w:tc>
          <w:tcPr>
            <w:tcW w:w="174" w:type="dxa"/>
            <w:tcBorders/>
            <w:shd w:fill="FFFFFF" w:val="clear"/>
            <w:vAlign w:val="bottom"/>
          </w:tcPr>
          <w:p>
            <w:pPr>
              <w:pStyle w:val="TableContents"/>
              <w:spacing w:before="0" w:after="283"/>
              <w:jc w:val="left"/>
              <w:rPr/>
            </w:pPr>
            <w:r>
              <w:rPr/>
              <w:t xml:space="preserve">  </w:t>
            </w:r>
          </w:p>
        </w:tc>
        <w:tc>
          <w:tcPr>
            <w:tcW w:w="203"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jc w:val="left"/>
              <w:rPr/>
            </w:pPr>
            <w:r>
              <w:rPr/>
              <w:t xml:space="preserve">$ </w:t>
            </w:r>
          </w:p>
        </w:tc>
        <w:tc>
          <w:tcPr>
            <w:tcW w:w="778" w:type="dxa"/>
            <w:tcBorders/>
            <w:shd w:fill="FFFFFF" w:val="clear"/>
            <w:vAlign w:val="bottom"/>
          </w:tcPr>
          <w:p>
            <w:pPr>
              <w:pStyle w:val="TableContents"/>
              <w:spacing w:before="0" w:after="283"/>
              <w:jc w:val="right"/>
              <w:rPr/>
            </w:pPr>
            <w:r>
              <w:rPr/>
              <w:t xml:space="preserve">287.9 </w:t>
            </w:r>
          </w:p>
        </w:tc>
        <w:tc>
          <w:tcPr>
            <w:tcW w:w="178" w:type="dxa"/>
            <w:tcBorders/>
            <w:shd w:fill="FFFFFF" w:val="clear"/>
            <w:vAlign w:val="bottom"/>
          </w:tcPr>
          <w:p>
            <w:pPr>
              <w:pStyle w:val="TableContents"/>
              <w:spacing w:before="0" w:after="283"/>
              <w:jc w:val="left"/>
              <w:rPr/>
            </w:pPr>
            <w:r>
              <w:rPr/>
              <w:t xml:space="preserve">  </w:t>
            </w:r>
          </w:p>
        </w:tc>
        <w:tc>
          <w:tcPr>
            <w:tcW w:w="255"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jc w:val="left"/>
              <w:rPr/>
            </w:pPr>
            <w:r>
              <w:rPr/>
              <w:t xml:space="preserve">$ </w:t>
            </w:r>
          </w:p>
        </w:tc>
        <w:tc>
          <w:tcPr>
            <w:tcW w:w="781" w:type="dxa"/>
            <w:tcBorders/>
            <w:shd w:fill="FFFFFF" w:val="clear"/>
            <w:vAlign w:val="bottom"/>
          </w:tcPr>
          <w:p>
            <w:pPr>
              <w:pStyle w:val="TableContents"/>
              <w:spacing w:before="0" w:after="283"/>
              <w:jc w:val="right"/>
              <w:rPr/>
            </w:pPr>
            <w:r>
              <w:rPr/>
              <w:t xml:space="preserve">239.1 </w:t>
            </w:r>
          </w:p>
        </w:tc>
        <w:tc>
          <w:tcPr>
            <w:tcW w:w="187" w:type="dxa"/>
            <w:tcBorders/>
            <w:shd w:fill="FFFFFF" w:val="clear"/>
            <w:vAlign w:val="bottom"/>
          </w:tcPr>
          <w:p>
            <w:pPr>
              <w:pStyle w:val="TableContents"/>
              <w:spacing w:before="0" w:after="283"/>
              <w:jc w:val="left"/>
              <w:rPr/>
            </w:pPr>
            <w:r>
              <w:rPr/>
              <w:t xml:space="preserve">  </w:t>
            </w:r>
          </w:p>
        </w:tc>
      </w:tr>
      <w:tr>
        <w:trPr/>
        <w:tc>
          <w:tcPr>
            <w:tcW w:w="4642" w:type="dxa"/>
            <w:tcBorders/>
            <w:shd w:fill="FFFFFF" w:val="clear"/>
            <w:vAlign w:val="bottom"/>
          </w:tcPr>
          <w:p>
            <w:pPr>
              <w:pStyle w:val="TableContents"/>
              <w:spacing w:before="0" w:after="283"/>
              <w:rPr/>
            </w:pPr>
            <w:r>
              <w:rPr/>
              <w:t xml:space="preserve">  </w:t>
            </w:r>
          </w:p>
        </w:tc>
        <w:tc>
          <w:tcPr>
            <w:tcW w:w="151" w:type="dxa"/>
            <w:tcBorders/>
            <w:shd w:fill="FFFFFF" w:val="clear"/>
            <w:vAlign w:val="bottom"/>
          </w:tcPr>
          <w:p>
            <w:pPr>
              <w:pStyle w:val="TableContents"/>
              <w:spacing w:before="0" w:after="283"/>
              <w:rPr/>
            </w:pPr>
            <w:r>
              <w:rPr/>
              <w:t xml:space="preserve">  </w:t>
            </w:r>
          </w:p>
        </w:tc>
        <w:tc>
          <w:tcPr>
            <w:tcW w:w="24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4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7"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rPr/>
            </w:pPr>
            <w:r>
              <w:rPr/>
              <w:t xml:space="preserve">  </w:t>
            </w:r>
          </w:p>
        </w:tc>
        <w:tc>
          <w:tcPr>
            <w:tcW w:w="24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4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rPr/>
            </w:pPr>
            <w:r>
              <w:rPr/>
              <w:t xml:space="preserve">  </w:t>
            </w:r>
          </w:p>
        </w:tc>
        <w:tc>
          <w:tcPr>
            <w:tcW w:w="21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7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rPr/>
            </w:pPr>
            <w:r>
              <w:rPr/>
              <w:t xml:space="preserve">  </w:t>
            </w:r>
          </w:p>
        </w:tc>
        <w:tc>
          <w:tcPr>
            <w:tcW w:w="21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8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r>
      <w:tr>
        <w:trPr/>
        <w:tc>
          <w:tcPr>
            <w:tcW w:w="4642" w:type="dxa"/>
            <w:tcBorders/>
            <w:shd w:fill="CCEEFF" w:val="clear"/>
            <w:vAlign w:val="bottom"/>
          </w:tcPr>
          <w:p>
            <w:pPr>
              <w:pStyle w:val="TableContents"/>
              <w:spacing w:before="0" w:after="0"/>
              <w:ind w:left="200" w:right="0" w:hanging="200"/>
              <w:jc w:val="left"/>
              <w:rPr/>
            </w:pPr>
            <w:r>
              <w:rPr>
                <w:b/>
              </w:rPr>
              <w:t>Cash flow from operating activities reconciliation</w:t>
            </w:r>
            <w:r>
              <w:rPr/>
              <w:t xml:space="preserve"> </w:t>
            </w:r>
          </w:p>
        </w:tc>
        <w:tc>
          <w:tcPr>
            <w:tcW w:w="151"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  </w:t>
            </w:r>
          </w:p>
        </w:tc>
        <w:tc>
          <w:tcPr>
            <w:tcW w:w="197"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4" w:type="dxa"/>
            <w:tcBorders/>
            <w:shd w:fill="CCEEFF" w:val="clear"/>
            <w:vAlign w:val="bottom"/>
          </w:tcPr>
          <w:p>
            <w:pPr>
              <w:pStyle w:val="TableContents"/>
              <w:spacing w:before="0" w:after="283"/>
              <w:jc w:val="right"/>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203" w:type="dxa"/>
            <w:tcBorders/>
            <w:shd w:fill="CCEEFF" w:val="clear"/>
            <w:vAlign w:val="bottom"/>
          </w:tcPr>
          <w:p>
            <w:pPr>
              <w:pStyle w:val="TableContents"/>
              <w:spacing w:before="0" w:after="283"/>
              <w:rPr/>
            </w:pPr>
            <w:r>
              <w:rPr/>
              <w:t xml:space="preserve">  </w:t>
            </w:r>
          </w:p>
        </w:tc>
        <w:tc>
          <w:tcPr>
            <w:tcW w:w="215" w:type="dxa"/>
            <w:tcBorders/>
            <w:shd w:fill="CCEEFF" w:val="clear"/>
            <w:vAlign w:val="bottom"/>
          </w:tcPr>
          <w:p>
            <w:pPr>
              <w:pStyle w:val="TableContents"/>
              <w:spacing w:before="0" w:after="283"/>
              <w:jc w:val="left"/>
              <w:rPr/>
            </w:pPr>
            <w:r>
              <w:rPr/>
              <w:t xml:space="preserve">  </w:t>
            </w:r>
          </w:p>
        </w:tc>
        <w:tc>
          <w:tcPr>
            <w:tcW w:w="778" w:type="dxa"/>
            <w:tcBorders/>
            <w:shd w:fill="CCEEFF" w:val="clear"/>
            <w:vAlign w:val="bottom"/>
          </w:tcPr>
          <w:p>
            <w:pPr>
              <w:pStyle w:val="TableContents"/>
              <w:spacing w:before="0" w:after="283"/>
              <w:jc w:val="right"/>
              <w:rPr/>
            </w:pPr>
            <w:r>
              <w:rPr/>
              <w:t xml:space="preserve">  </w:t>
            </w:r>
          </w:p>
        </w:tc>
        <w:tc>
          <w:tcPr>
            <w:tcW w:w="178" w:type="dxa"/>
            <w:tcBorders/>
            <w:shd w:fill="CCEEFF" w:val="clear"/>
            <w:vAlign w:val="bottom"/>
          </w:tcPr>
          <w:p>
            <w:pPr>
              <w:pStyle w:val="TableContents"/>
              <w:spacing w:before="0" w:after="283"/>
              <w:jc w:val="left"/>
              <w:rPr/>
            </w:pPr>
            <w:r>
              <w:rPr/>
              <w:t xml:space="preserve">  </w:t>
            </w:r>
          </w:p>
        </w:tc>
        <w:tc>
          <w:tcPr>
            <w:tcW w:w="255" w:type="dxa"/>
            <w:tcBorders/>
            <w:shd w:fill="CCEEFF" w:val="clear"/>
            <w:vAlign w:val="bottom"/>
          </w:tcPr>
          <w:p>
            <w:pPr>
              <w:pStyle w:val="TableContents"/>
              <w:spacing w:before="0" w:after="283"/>
              <w:rPr/>
            </w:pPr>
            <w:r>
              <w:rPr/>
              <w:t xml:space="preserve">  </w:t>
            </w:r>
          </w:p>
        </w:tc>
        <w:tc>
          <w:tcPr>
            <w:tcW w:w="215" w:type="dxa"/>
            <w:tcBorders/>
            <w:shd w:fill="CCEEFF" w:val="clear"/>
            <w:vAlign w:val="bottom"/>
          </w:tcPr>
          <w:p>
            <w:pPr>
              <w:pStyle w:val="TableContents"/>
              <w:spacing w:before="0" w:after="283"/>
              <w:jc w:val="left"/>
              <w:rPr/>
            </w:pPr>
            <w:r>
              <w:rPr/>
              <w:t xml:space="preserve">  </w:t>
            </w:r>
          </w:p>
        </w:tc>
        <w:tc>
          <w:tcPr>
            <w:tcW w:w="781" w:type="dxa"/>
            <w:tcBorders/>
            <w:shd w:fill="CCEEFF" w:val="clear"/>
            <w:vAlign w:val="bottom"/>
          </w:tcPr>
          <w:p>
            <w:pPr>
              <w:pStyle w:val="TableContents"/>
              <w:spacing w:before="0" w:after="283"/>
              <w:jc w:val="right"/>
              <w:rPr/>
            </w:pPr>
            <w:r>
              <w:rPr/>
              <w:t xml:space="preserve">  </w:t>
            </w:r>
          </w:p>
        </w:tc>
        <w:tc>
          <w:tcPr>
            <w:tcW w:w="187" w:type="dxa"/>
            <w:tcBorders/>
            <w:shd w:fill="CCEEFF" w:val="clear"/>
            <w:vAlign w:val="bottom"/>
          </w:tcPr>
          <w:p>
            <w:pPr>
              <w:pStyle w:val="TableContents"/>
              <w:spacing w:before="0" w:after="283"/>
              <w:jc w:val="left"/>
              <w:rPr/>
            </w:pPr>
            <w:r>
              <w:rPr/>
              <w:t xml:space="preserve">  </w:t>
            </w:r>
          </w:p>
        </w:tc>
      </w:tr>
      <w:tr>
        <w:trPr/>
        <w:tc>
          <w:tcPr>
            <w:tcW w:w="4642" w:type="dxa"/>
            <w:tcBorders/>
            <w:shd w:fill="FFFFFF" w:val="clear"/>
            <w:vAlign w:val="bottom"/>
          </w:tcPr>
          <w:p>
            <w:pPr>
              <w:pStyle w:val="TableContents"/>
              <w:spacing w:before="0" w:after="0"/>
              <w:ind w:left="200" w:right="0" w:hanging="200"/>
              <w:jc w:val="left"/>
              <w:rPr/>
            </w:pPr>
            <w:r>
              <w:rPr/>
              <w:t xml:space="preserve">EBITDA </w:t>
            </w:r>
          </w:p>
        </w:tc>
        <w:tc>
          <w:tcPr>
            <w:tcW w:w="151"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183.3 </w:t>
            </w:r>
          </w:p>
        </w:tc>
        <w:tc>
          <w:tcPr>
            <w:tcW w:w="197"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44" w:type="dxa"/>
            <w:tcBorders/>
            <w:shd w:fill="FFFFFF" w:val="clear"/>
            <w:vAlign w:val="bottom"/>
          </w:tcPr>
          <w:p>
            <w:pPr>
              <w:pStyle w:val="TableContents"/>
              <w:spacing w:before="0" w:after="283"/>
              <w:jc w:val="right"/>
              <w:rPr/>
            </w:pPr>
            <w:r>
              <w:rPr/>
              <w:t xml:space="preserve">138.8 </w:t>
            </w:r>
          </w:p>
        </w:tc>
        <w:tc>
          <w:tcPr>
            <w:tcW w:w="174" w:type="dxa"/>
            <w:tcBorders/>
            <w:shd w:fill="FFFFFF" w:val="clear"/>
            <w:vAlign w:val="bottom"/>
          </w:tcPr>
          <w:p>
            <w:pPr>
              <w:pStyle w:val="TableContents"/>
              <w:spacing w:before="0" w:after="283"/>
              <w:jc w:val="left"/>
              <w:rPr/>
            </w:pPr>
            <w:r>
              <w:rPr/>
              <w:t xml:space="preserve">  </w:t>
            </w:r>
          </w:p>
        </w:tc>
        <w:tc>
          <w:tcPr>
            <w:tcW w:w="203"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jc w:val="left"/>
              <w:rPr/>
            </w:pPr>
            <w:r>
              <w:rPr/>
              <w:t xml:space="preserve">$ </w:t>
            </w:r>
          </w:p>
        </w:tc>
        <w:tc>
          <w:tcPr>
            <w:tcW w:w="778" w:type="dxa"/>
            <w:tcBorders/>
            <w:shd w:fill="FFFFFF" w:val="clear"/>
            <w:vAlign w:val="bottom"/>
          </w:tcPr>
          <w:p>
            <w:pPr>
              <w:pStyle w:val="TableContents"/>
              <w:spacing w:before="0" w:after="283"/>
              <w:jc w:val="right"/>
              <w:rPr/>
            </w:pPr>
            <w:r>
              <w:rPr/>
              <w:t xml:space="preserve">559.3 </w:t>
            </w:r>
          </w:p>
        </w:tc>
        <w:tc>
          <w:tcPr>
            <w:tcW w:w="178" w:type="dxa"/>
            <w:tcBorders/>
            <w:shd w:fill="FFFFFF" w:val="clear"/>
            <w:vAlign w:val="bottom"/>
          </w:tcPr>
          <w:p>
            <w:pPr>
              <w:pStyle w:val="TableContents"/>
              <w:spacing w:before="0" w:after="283"/>
              <w:jc w:val="left"/>
              <w:rPr/>
            </w:pPr>
            <w:r>
              <w:rPr/>
              <w:t xml:space="preserve">  </w:t>
            </w:r>
          </w:p>
        </w:tc>
        <w:tc>
          <w:tcPr>
            <w:tcW w:w="255"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jc w:val="left"/>
              <w:rPr/>
            </w:pPr>
            <w:r>
              <w:rPr/>
              <w:t xml:space="preserve">$ </w:t>
            </w:r>
          </w:p>
        </w:tc>
        <w:tc>
          <w:tcPr>
            <w:tcW w:w="781" w:type="dxa"/>
            <w:tcBorders/>
            <w:shd w:fill="FFFFFF" w:val="clear"/>
            <w:vAlign w:val="bottom"/>
          </w:tcPr>
          <w:p>
            <w:pPr>
              <w:pStyle w:val="TableContents"/>
              <w:spacing w:before="0" w:after="283"/>
              <w:jc w:val="right"/>
              <w:rPr/>
            </w:pPr>
            <w:r>
              <w:rPr/>
              <w:t xml:space="preserve">358.7 </w:t>
            </w:r>
          </w:p>
        </w:tc>
        <w:tc>
          <w:tcPr>
            <w:tcW w:w="187" w:type="dxa"/>
            <w:tcBorders/>
            <w:shd w:fill="FFFFFF" w:val="clear"/>
            <w:vAlign w:val="bottom"/>
          </w:tcPr>
          <w:p>
            <w:pPr>
              <w:pStyle w:val="TableContents"/>
              <w:spacing w:before="0" w:after="283"/>
              <w:jc w:val="left"/>
              <w:rPr/>
            </w:pPr>
            <w:r>
              <w:rPr/>
              <w:t xml:space="preserve">  </w:t>
            </w:r>
          </w:p>
        </w:tc>
      </w:tr>
      <w:tr>
        <w:trPr/>
        <w:tc>
          <w:tcPr>
            <w:tcW w:w="4642" w:type="dxa"/>
            <w:tcBorders/>
            <w:shd w:fill="CCEEFF" w:val="clear"/>
            <w:vAlign w:val="bottom"/>
          </w:tcPr>
          <w:p>
            <w:pPr>
              <w:pStyle w:val="TableContents"/>
              <w:spacing w:before="0" w:after="0"/>
              <w:ind w:left="200" w:right="0" w:hanging="200"/>
              <w:jc w:val="left"/>
              <w:rPr/>
            </w:pPr>
            <w:r>
              <w:rPr/>
              <w:t xml:space="preserve">Interest expense </w:t>
            </w:r>
          </w:p>
        </w:tc>
        <w:tc>
          <w:tcPr>
            <w:tcW w:w="151"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(38.8 </w:t>
            </w:r>
          </w:p>
        </w:tc>
        <w:tc>
          <w:tcPr>
            <w:tcW w:w="197"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4" w:type="dxa"/>
            <w:tcBorders/>
            <w:shd w:fill="CCEEFF" w:val="clear"/>
            <w:vAlign w:val="bottom"/>
          </w:tcPr>
          <w:p>
            <w:pPr>
              <w:pStyle w:val="TableContents"/>
              <w:spacing w:before="0" w:after="283"/>
              <w:jc w:val="right"/>
              <w:rPr/>
            </w:pPr>
            <w:r>
              <w:rPr/>
              <w:t xml:space="preserve">(19.2 </w:t>
            </w:r>
          </w:p>
        </w:tc>
        <w:tc>
          <w:tcPr>
            <w:tcW w:w="174" w:type="dxa"/>
            <w:tcBorders/>
            <w:shd w:fill="CCEEFF" w:val="clear"/>
            <w:vAlign w:val="bottom"/>
          </w:tcPr>
          <w:p>
            <w:pPr>
              <w:pStyle w:val="TableContents"/>
              <w:spacing w:before="0" w:after="283"/>
              <w:jc w:val="left"/>
              <w:rPr/>
            </w:pPr>
            <w:r>
              <w:rPr/>
              <w:t xml:space="preserve">) </w:t>
            </w:r>
          </w:p>
        </w:tc>
        <w:tc>
          <w:tcPr>
            <w:tcW w:w="203" w:type="dxa"/>
            <w:tcBorders/>
            <w:shd w:fill="CCEEFF" w:val="clear"/>
            <w:vAlign w:val="bottom"/>
          </w:tcPr>
          <w:p>
            <w:pPr>
              <w:pStyle w:val="TableContents"/>
              <w:spacing w:before="0" w:after="283"/>
              <w:rPr/>
            </w:pPr>
            <w:r>
              <w:rPr/>
              <w:t xml:space="preserve">  </w:t>
            </w:r>
          </w:p>
        </w:tc>
        <w:tc>
          <w:tcPr>
            <w:tcW w:w="215" w:type="dxa"/>
            <w:tcBorders/>
            <w:shd w:fill="CCEEFF" w:val="clear"/>
            <w:vAlign w:val="bottom"/>
          </w:tcPr>
          <w:p>
            <w:pPr>
              <w:pStyle w:val="TableContents"/>
              <w:spacing w:before="0" w:after="283"/>
              <w:jc w:val="left"/>
              <w:rPr/>
            </w:pPr>
            <w:r>
              <w:rPr/>
              <w:t xml:space="preserve">  </w:t>
            </w:r>
          </w:p>
        </w:tc>
        <w:tc>
          <w:tcPr>
            <w:tcW w:w="778" w:type="dxa"/>
            <w:tcBorders/>
            <w:shd w:fill="CCEEFF" w:val="clear"/>
            <w:vAlign w:val="bottom"/>
          </w:tcPr>
          <w:p>
            <w:pPr>
              <w:pStyle w:val="TableContents"/>
              <w:spacing w:before="0" w:after="283"/>
              <w:jc w:val="right"/>
              <w:rPr/>
            </w:pPr>
            <w:r>
              <w:rPr/>
              <w:t xml:space="preserve">(121.1 </w:t>
            </w:r>
          </w:p>
        </w:tc>
        <w:tc>
          <w:tcPr>
            <w:tcW w:w="178" w:type="dxa"/>
            <w:tcBorders/>
            <w:shd w:fill="CCEEFF" w:val="clear"/>
            <w:vAlign w:val="bottom"/>
          </w:tcPr>
          <w:p>
            <w:pPr>
              <w:pStyle w:val="TableContents"/>
              <w:spacing w:before="0" w:after="283"/>
              <w:jc w:val="left"/>
              <w:rPr/>
            </w:pPr>
            <w:r>
              <w:rPr/>
              <w:t xml:space="preserve">) </w:t>
            </w:r>
          </w:p>
        </w:tc>
        <w:tc>
          <w:tcPr>
            <w:tcW w:w="255" w:type="dxa"/>
            <w:tcBorders/>
            <w:shd w:fill="CCEEFF" w:val="clear"/>
            <w:vAlign w:val="bottom"/>
          </w:tcPr>
          <w:p>
            <w:pPr>
              <w:pStyle w:val="TableContents"/>
              <w:spacing w:before="0" w:after="283"/>
              <w:rPr/>
            </w:pPr>
            <w:r>
              <w:rPr/>
              <w:t xml:space="preserve">  </w:t>
            </w:r>
          </w:p>
        </w:tc>
        <w:tc>
          <w:tcPr>
            <w:tcW w:w="215" w:type="dxa"/>
            <w:tcBorders/>
            <w:shd w:fill="CCEEFF" w:val="clear"/>
            <w:vAlign w:val="bottom"/>
          </w:tcPr>
          <w:p>
            <w:pPr>
              <w:pStyle w:val="TableContents"/>
              <w:spacing w:before="0" w:after="283"/>
              <w:jc w:val="left"/>
              <w:rPr/>
            </w:pPr>
            <w:r>
              <w:rPr/>
              <w:t xml:space="preserve">  </w:t>
            </w:r>
          </w:p>
        </w:tc>
        <w:tc>
          <w:tcPr>
            <w:tcW w:w="781" w:type="dxa"/>
            <w:tcBorders/>
            <w:shd w:fill="CCEEFF" w:val="clear"/>
            <w:vAlign w:val="bottom"/>
          </w:tcPr>
          <w:p>
            <w:pPr>
              <w:pStyle w:val="TableContents"/>
              <w:spacing w:before="0" w:after="283"/>
              <w:jc w:val="right"/>
              <w:rPr/>
            </w:pPr>
            <w:r>
              <w:rPr/>
              <w:t xml:space="preserve">(52.5 </w:t>
            </w:r>
          </w:p>
        </w:tc>
        <w:tc>
          <w:tcPr>
            <w:tcW w:w="187" w:type="dxa"/>
            <w:tcBorders/>
            <w:shd w:fill="CCEEFF" w:val="clear"/>
            <w:vAlign w:val="bottom"/>
          </w:tcPr>
          <w:p>
            <w:pPr>
              <w:pStyle w:val="TableContents"/>
              <w:spacing w:before="0" w:after="283"/>
              <w:jc w:val="left"/>
              <w:rPr/>
            </w:pPr>
            <w:r>
              <w:rPr/>
              <w:t xml:space="preserve">) </w:t>
            </w:r>
          </w:p>
        </w:tc>
      </w:tr>
      <w:tr>
        <w:trPr/>
        <w:tc>
          <w:tcPr>
            <w:tcW w:w="4642" w:type="dxa"/>
            <w:tcBorders/>
            <w:shd w:fill="FFFFFF" w:val="clear"/>
            <w:vAlign w:val="bottom"/>
          </w:tcPr>
          <w:p>
            <w:pPr>
              <w:pStyle w:val="TableContents"/>
              <w:spacing w:before="0" w:after="0"/>
              <w:ind w:left="200" w:right="0" w:hanging="200"/>
              <w:jc w:val="left"/>
              <w:rPr/>
            </w:pPr>
            <w:r>
              <w:rPr/>
              <w:t xml:space="preserve">Net change in assets and liabilities, net of acquisitions </w:t>
            </w:r>
          </w:p>
        </w:tc>
        <w:tc>
          <w:tcPr>
            <w:tcW w:w="151"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542.1 </w:t>
            </w:r>
          </w:p>
        </w:tc>
        <w:tc>
          <w:tcPr>
            <w:tcW w:w="197"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44" w:type="dxa"/>
            <w:tcBorders/>
            <w:shd w:fill="FFFFFF" w:val="clear"/>
            <w:vAlign w:val="bottom"/>
          </w:tcPr>
          <w:p>
            <w:pPr>
              <w:pStyle w:val="TableContents"/>
              <w:spacing w:before="0" w:after="283"/>
              <w:jc w:val="right"/>
              <w:rPr/>
            </w:pPr>
            <w:r>
              <w:rPr/>
              <w:t xml:space="preserve">349.4 </w:t>
            </w:r>
          </w:p>
        </w:tc>
        <w:tc>
          <w:tcPr>
            <w:tcW w:w="174" w:type="dxa"/>
            <w:tcBorders/>
            <w:shd w:fill="FFFFFF" w:val="clear"/>
            <w:vAlign w:val="bottom"/>
          </w:tcPr>
          <w:p>
            <w:pPr>
              <w:pStyle w:val="TableContents"/>
              <w:spacing w:before="0" w:after="283"/>
              <w:jc w:val="left"/>
              <w:rPr/>
            </w:pPr>
            <w:r>
              <w:rPr/>
              <w:t xml:space="preserve">  </w:t>
            </w:r>
          </w:p>
        </w:tc>
        <w:tc>
          <w:tcPr>
            <w:tcW w:w="203"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jc w:val="left"/>
              <w:rPr/>
            </w:pPr>
            <w:r>
              <w:rPr/>
              <w:t xml:space="preserve">  </w:t>
            </w:r>
          </w:p>
        </w:tc>
        <w:tc>
          <w:tcPr>
            <w:tcW w:w="778" w:type="dxa"/>
            <w:tcBorders/>
            <w:shd w:fill="FFFFFF" w:val="clear"/>
            <w:vAlign w:val="bottom"/>
          </w:tcPr>
          <w:p>
            <w:pPr>
              <w:pStyle w:val="TableContents"/>
              <w:spacing w:before="0" w:after="283"/>
              <w:jc w:val="right"/>
              <w:rPr/>
            </w:pPr>
            <w:r>
              <w:rPr/>
              <w:t xml:space="preserve">491.1 </w:t>
            </w:r>
          </w:p>
        </w:tc>
        <w:tc>
          <w:tcPr>
            <w:tcW w:w="178" w:type="dxa"/>
            <w:tcBorders/>
            <w:shd w:fill="FFFFFF" w:val="clear"/>
            <w:vAlign w:val="bottom"/>
          </w:tcPr>
          <w:p>
            <w:pPr>
              <w:pStyle w:val="TableContents"/>
              <w:spacing w:before="0" w:after="283"/>
              <w:jc w:val="left"/>
              <w:rPr/>
            </w:pPr>
            <w:r>
              <w:rPr/>
              <w:t xml:space="preserve">  </w:t>
            </w:r>
          </w:p>
        </w:tc>
        <w:tc>
          <w:tcPr>
            <w:tcW w:w="255"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jc w:val="left"/>
              <w:rPr/>
            </w:pPr>
            <w:r>
              <w:rPr/>
              <w:t xml:space="preserve">  </w:t>
            </w:r>
          </w:p>
        </w:tc>
        <w:tc>
          <w:tcPr>
            <w:tcW w:w="781" w:type="dxa"/>
            <w:tcBorders/>
            <w:shd w:fill="FFFFFF" w:val="clear"/>
            <w:vAlign w:val="bottom"/>
          </w:tcPr>
          <w:p>
            <w:pPr>
              <w:pStyle w:val="TableContents"/>
              <w:spacing w:before="0" w:after="283"/>
              <w:jc w:val="right"/>
              <w:rPr/>
            </w:pPr>
            <w:r>
              <w:rPr/>
              <w:t xml:space="preserve">(495.3 </w:t>
            </w:r>
          </w:p>
        </w:tc>
        <w:tc>
          <w:tcPr>
            <w:tcW w:w="187" w:type="dxa"/>
            <w:tcBorders/>
            <w:shd w:fill="FFFFFF" w:val="clear"/>
            <w:vAlign w:val="bottom"/>
          </w:tcPr>
          <w:p>
            <w:pPr>
              <w:pStyle w:val="TableContents"/>
              <w:spacing w:before="0" w:after="283"/>
              <w:jc w:val="left"/>
              <w:rPr/>
            </w:pPr>
            <w:r>
              <w:rPr/>
              <w:t xml:space="preserve">) </w:t>
            </w:r>
          </w:p>
        </w:tc>
      </w:tr>
      <w:tr>
        <w:trPr/>
        <w:tc>
          <w:tcPr>
            <w:tcW w:w="4642" w:type="dxa"/>
            <w:tcBorders/>
            <w:shd w:fill="CCEEFF" w:val="clear"/>
            <w:vAlign w:val="bottom"/>
          </w:tcPr>
          <w:p>
            <w:pPr>
              <w:pStyle w:val="TableContents"/>
              <w:spacing w:before="0" w:after="0"/>
              <w:ind w:left="200" w:right="0" w:hanging="200"/>
              <w:jc w:val="left"/>
              <w:rPr/>
            </w:pPr>
            <w:r>
              <w:rPr/>
              <w:t xml:space="preserve">Other items to reconcile to cash flows from operating activities: </w:t>
            </w:r>
          </w:p>
        </w:tc>
        <w:tc>
          <w:tcPr>
            <w:tcW w:w="151"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  </w:t>
            </w:r>
          </w:p>
        </w:tc>
        <w:tc>
          <w:tcPr>
            <w:tcW w:w="197"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4" w:type="dxa"/>
            <w:tcBorders/>
            <w:shd w:fill="CCEEFF" w:val="clear"/>
            <w:vAlign w:val="bottom"/>
          </w:tcPr>
          <w:p>
            <w:pPr>
              <w:pStyle w:val="TableContents"/>
              <w:spacing w:before="0" w:after="283"/>
              <w:jc w:val="right"/>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203" w:type="dxa"/>
            <w:tcBorders/>
            <w:shd w:fill="CCEEFF" w:val="clear"/>
            <w:vAlign w:val="bottom"/>
          </w:tcPr>
          <w:p>
            <w:pPr>
              <w:pStyle w:val="TableContents"/>
              <w:spacing w:before="0" w:after="283"/>
              <w:rPr/>
            </w:pPr>
            <w:r>
              <w:rPr/>
              <w:t xml:space="preserve">  </w:t>
            </w:r>
          </w:p>
        </w:tc>
        <w:tc>
          <w:tcPr>
            <w:tcW w:w="215" w:type="dxa"/>
            <w:tcBorders/>
            <w:shd w:fill="CCEEFF" w:val="clear"/>
            <w:vAlign w:val="bottom"/>
          </w:tcPr>
          <w:p>
            <w:pPr>
              <w:pStyle w:val="TableContents"/>
              <w:spacing w:before="0" w:after="283"/>
              <w:jc w:val="left"/>
              <w:rPr/>
            </w:pPr>
            <w:r>
              <w:rPr/>
              <w:t xml:space="preserve">  </w:t>
            </w:r>
          </w:p>
        </w:tc>
        <w:tc>
          <w:tcPr>
            <w:tcW w:w="778" w:type="dxa"/>
            <w:tcBorders/>
            <w:shd w:fill="CCEEFF" w:val="clear"/>
            <w:vAlign w:val="bottom"/>
          </w:tcPr>
          <w:p>
            <w:pPr>
              <w:pStyle w:val="TableContents"/>
              <w:spacing w:before="0" w:after="283"/>
              <w:jc w:val="right"/>
              <w:rPr/>
            </w:pPr>
            <w:r>
              <w:rPr/>
              <w:t xml:space="preserve">  </w:t>
            </w:r>
          </w:p>
        </w:tc>
        <w:tc>
          <w:tcPr>
            <w:tcW w:w="178" w:type="dxa"/>
            <w:tcBorders/>
            <w:shd w:fill="CCEEFF" w:val="clear"/>
            <w:vAlign w:val="bottom"/>
          </w:tcPr>
          <w:p>
            <w:pPr>
              <w:pStyle w:val="TableContents"/>
              <w:spacing w:before="0" w:after="283"/>
              <w:jc w:val="left"/>
              <w:rPr/>
            </w:pPr>
            <w:r>
              <w:rPr/>
              <w:t xml:space="preserve">  </w:t>
            </w:r>
          </w:p>
        </w:tc>
        <w:tc>
          <w:tcPr>
            <w:tcW w:w="255" w:type="dxa"/>
            <w:tcBorders/>
            <w:shd w:fill="CCEEFF" w:val="clear"/>
            <w:vAlign w:val="bottom"/>
          </w:tcPr>
          <w:p>
            <w:pPr>
              <w:pStyle w:val="TableContents"/>
              <w:spacing w:before="0" w:after="283"/>
              <w:rPr/>
            </w:pPr>
            <w:r>
              <w:rPr/>
              <w:t xml:space="preserve">  </w:t>
            </w:r>
          </w:p>
        </w:tc>
        <w:tc>
          <w:tcPr>
            <w:tcW w:w="215" w:type="dxa"/>
            <w:tcBorders/>
            <w:shd w:fill="CCEEFF" w:val="clear"/>
            <w:vAlign w:val="bottom"/>
          </w:tcPr>
          <w:p>
            <w:pPr>
              <w:pStyle w:val="TableContents"/>
              <w:spacing w:before="0" w:after="283"/>
              <w:jc w:val="left"/>
              <w:rPr/>
            </w:pPr>
            <w:r>
              <w:rPr/>
              <w:t xml:space="preserve">  </w:t>
            </w:r>
          </w:p>
        </w:tc>
        <w:tc>
          <w:tcPr>
            <w:tcW w:w="781" w:type="dxa"/>
            <w:tcBorders/>
            <w:shd w:fill="CCEEFF" w:val="clear"/>
            <w:vAlign w:val="bottom"/>
          </w:tcPr>
          <w:p>
            <w:pPr>
              <w:pStyle w:val="TableContents"/>
              <w:spacing w:before="0" w:after="283"/>
              <w:jc w:val="right"/>
              <w:rPr/>
            </w:pPr>
            <w:r>
              <w:rPr/>
              <w:t xml:space="preserve">  </w:t>
            </w:r>
          </w:p>
        </w:tc>
        <w:tc>
          <w:tcPr>
            <w:tcW w:w="187" w:type="dxa"/>
            <w:tcBorders/>
            <w:shd w:fill="CCEEFF" w:val="clear"/>
            <w:vAlign w:val="bottom"/>
          </w:tcPr>
          <w:p>
            <w:pPr>
              <w:pStyle w:val="TableContents"/>
              <w:spacing w:before="0" w:after="283"/>
              <w:jc w:val="left"/>
              <w:rPr/>
            </w:pPr>
            <w:r>
              <w:rPr/>
              <w:t xml:space="preserve">  </w:t>
            </w:r>
          </w:p>
        </w:tc>
      </w:tr>
      <w:tr>
        <w:trPr/>
        <w:tc>
          <w:tcPr>
            <w:tcW w:w="4642" w:type="dxa"/>
            <w:tcBorders/>
            <w:shd w:fill="FFFFFF" w:val="clear"/>
            <w:vAlign w:val="bottom"/>
          </w:tcPr>
          <w:p>
            <w:pPr>
              <w:pStyle w:val="TableContents"/>
              <w:spacing w:before="0" w:after="0"/>
              <w:ind w:left="400" w:right="0" w:hanging="200"/>
              <w:jc w:val="left"/>
              <w:rPr/>
            </w:pPr>
            <w:r>
              <w:rPr/>
              <w:t xml:space="preserve">Cumulative effect of change in accounting principle </w:t>
            </w:r>
          </w:p>
        </w:tc>
        <w:tc>
          <w:tcPr>
            <w:tcW w:w="151"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 </w:t>
            </w:r>
          </w:p>
        </w:tc>
        <w:tc>
          <w:tcPr>
            <w:tcW w:w="197"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44" w:type="dxa"/>
            <w:tcBorders/>
            <w:shd w:fill="FFFFFF" w:val="clear"/>
            <w:vAlign w:val="bottom"/>
          </w:tcPr>
          <w:p>
            <w:pPr>
              <w:pStyle w:val="TableContents"/>
              <w:spacing w:before="0" w:after="283"/>
              <w:jc w:val="right"/>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203"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jc w:val="left"/>
              <w:rPr/>
            </w:pPr>
            <w:r>
              <w:rPr/>
              <w:t xml:space="preserve">  </w:t>
            </w:r>
          </w:p>
        </w:tc>
        <w:tc>
          <w:tcPr>
            <w:tcW w:w="778" w:type="dxa"/>
            <w:tcBorders/>
            <w:shd w:fill="FFFFFF" w:val="clear"/>
            <w:vAlign w:val="bottom"/>
          </w:tcPr>
          <w:p>
            <w:pPr>
              <w:pStyle w:val="TableContents"/>
              <w:spacing w:before="0" w:after="283"/>
              <w:jc w:val="right"/>
              <w:rPr/>
            </w:pPr>
            <w:r>
              <w:rPr/>
              <w:t xml:space="preserve"> </w:t>
            </w:r>
          </w:p>
        </w:tc>
        <w:tc>
          <w:tcPr>
            <w:tcW w:w="178" w:type="dxa"/>
            <w:tcBorders/>
            <w:shd w:fill="FFFFFF" w:val="clear"/>
            <w:vAlign w:val="bottom"/>
          </w:tcPr>
          <w:p>
            <w:pPr>
              <w:pStyle w:val="TableContents"/>
              <w:spacing w:before="0" w:after="283"/>
              <w:jc w:val="left"/>
              <w:rPr/>
            </w:pPr>
            <w:r>
              <w:rPr/>
              <w:t xml:space="preserve">  </w:t>
            </w:r>
          </w:p>
        </w:tc>
        <w:tc>
          <w:tcPr>
            <w:tcW w:w="255"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jc w:val="left"/>
              <w:rPr/>
            </w:pPr>
            <w:r>
              <w:rPr/>
              <w:t xml:space="preserve">  </w:t>
            </w:r>
          </w:p>
        </w:tc>
        <w:tc>
          <w:tcPr>
            <w:tcW w:w="781" w:type="dxa"/>
            <w:tcBorders/>
            <w:shd w:fill="FFFFFF" w:val="clear"/>
            <w:vAlign w:val="bottom"/>
          </w:tcPr>
          <w:p>
            <w:pPr>
              <w:pStyle w:val="TableContents"/>
              <w:spacing w:before="0" w:after="283"/>
              <w:jc w:val="right"/>
              <w:rPr/>
            </w:pPr>
            <w:r>
              <w:rPr/>
              <w:t xml:space="preserve">(6.3 </w:t>
            </w:r>
          </w:p>
        </w:tc>
        <w:tc>
          <w:tcPr>
            <w:tcW w:w="187" w:type="dxa"/>
            <w:tcBorders/>
            <w:shd w:fill="FFFFFF" w:val="clear"/>
            <w:vAlign w:val="bottom"/>
          </w:tcPr>
          <w:p>
            <w:pPr>
              <w:pStyle w:val="TableContents"/>
              <w:spacing w:before="0" w:after="283"/>
              <w:jc w:val="left"/>
              <w:rPr/>
            </w:pPr>
            <w:r>
              <w:rPr/>
              <w:t xml:space="preserve">) </w:t>
            </w:r>
          </w:p>
        </w:tc>
      </w:tr>
      <w:tr>
        <w:trPr/>
        <w:tc>
          <w:tcPr>
            <w:tcW w:w="4642" w:type="dxa"/>
            <w:tcBorders/>
            <w:shd w:fill="CCEEFF" w:val="clear"/>
            <w:vAlign w:val="bottom"/>
          </w:tcPr>
          <w:p>
            <w:pPr>
              <w:pStyle w:val="TableContents"/>
              <w:spacing w:before="0" w:after="0"/>
              <w:ind w:left="400" w:right="0" w:hanging="200"/>
              <w:jc w:val="left"/>
              <w:rPr/>
            </w:pPr>
            <w:r>
              <w:rPr/>
              <w:t xml:space="preserve">Equity earnings in unconsolidated entities, net of distributions </w:t>
            </w:r>
          </w:p>
        </w:tc>
        <w:tc>
          <w:tcPr>
            <w:tcW w:w="151"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(3.3 </w:t>
            </w:r>
          </w:p>
        </w:tc>
        <w:tc>
          <w:tcPr>
            <w:tcW w:w="197"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4" w:type="dxa"/>
            <w:tcBorders/>
            <w:shd w:fill="CCEEFF" w:val="clear"/>
            <w:vAlign w:val="bottom"/>
          </w:tcPr>
          <w:p>
            <w:pPr>
              <w:pStyle w:val="TableContents"/>
              <w:spacing w:before="0" w:after="283"/>
              <w:jc w:val="right"/>
              <w:rPr/>
            </w:pPr>
            <w:r>
              <w:rPr/>
              <w:t xml:space="preserve">(1.5 </w:t>
            </w:r>
          </w:p>
        </w:tc>
        <w:tc>
          <w:tcPr>
            <w:tcW w:w="174" w:type="dxa"/>
            <w:tcBorders/>
            <w:shd w:fill="CCEEFF" w:val="clear"/>
            <w:vAlign w:val="bottom"/>
          </w:tcPr>
          <w:p>
            <w:pPr>
              <w:pStyle w:val="TableContents"/>
              <w:spacing w:before="0" w:after="283"/>
              <w:jc w:val="left"/>
              <w:rPr/>
            </w:pPr>
            <w:r>
              <w:rPr/>
              <w:t xml:space="preserve">) </w:t>
            </w:r>
          </w:p>
        </w:tc>
        <w:tc>
          <w:tcPr>
            <w:tcW w:w="203" w:type="dxa"/>
            <w:tcBorders/>
            <w:shd w:fill="CCEEFF" w:val="clear"/>
            <w:vAlign w:val="bottom"/>
          </w:tcPr>
          <w:p>
            <w:pPr>
              <w:pStyle w:val="TableContents"/>
              <w:spacing w:before="0" w:after="283"/>
              <w:rPr/>
            </w:pPr>
            <w:r>
              <w:rPr/>
              <w:t xml:space="preserve">  </w:t>
            </w:r>
          </w:p>
        </w:tc>
        <w:tc>
          <w:tcPr>
            <w:tcW w:w="215" w:type="dxa"/>
            <w:tcBorders/>
            <w:shd w:fill="CCEEFF" w:val="clear"/>
            <w:vAlign w:val="bottom"/>
          </w:tcPr>
          <w:p>
            <w:pPr>
              <w:pStyle w:val="TableContents"/>
              <w:spacing w:before="0" w:after="283"/>
              <w:jc w:val="left"/>
              <w:rPr/>
            </w:pPr>
            <w:r>
              <w:rPr/>
              <w:t xml:space="preserve">  </w:t>
            </w:r>
          </w:p>
        </w:tc>
        <w:tc>
          <w:tcPr>
            <w:tcW w:w="778" w:type="dxa"/>
            <w:tcBorders/>
            <w:shd w:fill="CCEEFF" w:val="clear"/>
            <w:vAlign w:val="bottom"/>
          </w:tcPr>
          <w:p>
            <w:pPr>
              <w:pStyle w:val="TableContents"/>
              <w:spacing w:before="0" w:after="283"/>
              <w:jc w:val="right"/>
              <w:rPr/>
            </w:pPr>
            <w:r>
              <w:rPr/>
              <w:t xml:space="preserve">(11.1 </w:t>
            </w:r>
          </w:p>
        </w:tc>
        <w:tc>
          <w:tcPr>
            <w:tcW w:w="178" w:type="dxa"/>
            <w:tcBorders/>
            <w:shd w:fill="CCEEFF" w:val="clear"/>
            <w:vAlign w:val="bottom"/>
          </w:tcPr>
          <w:p>
            <w:pPr>
              <w:pStyle w:val="TableContents"/>
              <w:spacing w:before="0" w:after="283"/>
              <w:jc w:val="left"/>
              <w:rPr/>
            </w:pPr>
            <w:r>
              <w:rPr/>
              <w:t xml:space="preserve">) </w:t>
            </w:r>
          </w:p>
        </w:tc>
        <w:tc>
          <w:tcPr>
            <w:tcW w:w="255" w:type="dxa"/>
            <w:tcBorders/>
            <w:shd w:fill="CCEEFF" w:val="clear"/>
            <w:vAlign w:val="bottom"/>
          </w:tcPr>
          <w:p>
            <w:pPr>
              <w:pStyle w:val="TableContents"/>
              <w:spacing w:before="0" w:after="283"/>
              <w:rPr/>
            </w:pPr>
            <w:r>
              <w:rPr/>
              <w:t xml:space="preserve">  </w:t>
            </w:r>
          </w:p>
        </w:tc>
        <w:tc>
          <w:tcPr>
            <w:tcW w:w="215" w:type="dxa"/>
            <w:tcBorders/>
            <w:shd w:fill="CCEEFF" w:val="clear"/>
            <w:vAlign w:val="bottom"/>
          </w:tcPr>
          <w:p>
            <w:pPr>
              <w:pStyle w:val="TableContents"/>
              <w:spacing w:before="0" w:after="283"/>
              <w:jc w:val="left"/>
              <w:rPr/>
            </w:pPr>
            <w:r>
              <w:rPr/>
              <w:t xml:space="preserve">  </w:t>
            </w:r>
          </w:p>
        </w:tc>
        <w:tc>
          <w:tcPr>
            <w:tcW w:w="781" w:type="dxa"/>
            <w:tcBorders/>
            <w:shd w:fill="CCEEFF" w:val="clear"/>
            <w:vAlign w:val="bottom"/>
          </w:tcPr>
          <w:p>
            <w:pPr>
              <w:pStyle w:val="TableContents"/>
              <w:spacing w:before="0" w:after="283"/>
              <w:jc w:val="right"/>
              <w:rPr/>
            </w:pPr>
            <w:r>
              <w:rPr/>
              <w:t xml:space="preserve">(2.1 </w:t>
            </w:r>
          </w:p>
        </w:tc>
        <w:tc>
          <w:tcPr>
            <w:tcW w:w="187" w:type="dxa"/>
            <w:tcBorders/>
            <w:shd w:fill="CCEEFF" w:val="clear"/>
            <w:vAlign w:val="bottom"/>
          </w:tcPr>
          <w:p>
            <w:pPr>
              <w:pStyle w:val="TableContents"/>
              <w:spacing w:before="0" w:after="283"/>
              <w:jc w:val="left"/>
              <w:rPr/>
            </w:pPr>
            <w:r>
              <w:rPr/>
              <w:t xml:space="preserve">) </w:t>
            </w:r>
          </w:p>
        </w:tc>
      </w:tr>
      <w:tr>
        <w:trPr/>
        <w:tc>
          <w:tcPr>
            <w:tcW w:w="4642" w:type="dxa"/>
            <w:tcBorders/>
            <w:shd w:fill="FFFFFF" w:val="clear"/>
            <w:vAlign w:val="bottom"/>
          </w:tcPr>
          <w:p>
            <w:pPr>
              <w:pStyle w:val="TableContents"/>
              <w:spacing w:before="0" w:after="0"/>
              <w:ind w:left="400" w:right="0" w:hanging="200"/>
              <w:jc w:val="left"/>
              <w:rPr/>
            </w:pPr>
            <w:r>
              <w:rPr/>
              <w:t xml:space="preserve">Inventory valuation adjustment </w:t>
            </w:r>
          </w:p>
        </w:tc>
        <w:tc>
          <w:tcPr>
            <w:tcW w:w="151"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 </w:t>
            </w:r>
          </w:p>
        </w:tc>
        <w:tc>
          <w:tcPr>
            <w:tcW w:w="197"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44" w:type="dxa"/>
            <w:tcBorders/>
            <w:shd w:fill="FFFFFF" w:val="clear"/>
            <w:vAlign w:val="bottom"/>
          </w:tcPr>
          <w:p>
            <w:pPr>
              <w:pStyle w:val="TableContents"/>
              <w:spacing w:before="0" w:after="283"/>
              <w:jc w:val="right"/>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203"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jc w:val="left"/>
              <w:rPr/>
            </w:pPr>
            <w:r>
              <w:rPr/>
              <w:t xml:space="preserve">  </w:t>
            </w:r>
          </w:p>
        </w:tc>
        <w:tc>
          <w:tcPr>
            <w:tcW w:w="778" w:type="dxa"/>
            <w:tcBorders/>
            <w:shd w:fill="FFFFFF" w:val="clear"/>
            <w:vAlign w:val="bottom"/>
          </w:tcPr>
          <w:p>
            <w:pPr>
              <w:pStyle w:val="TableContents"/>
              <w:spacing w:before="0" w:after="283"/>
              <w:jc w:val="right"/>
              <w:rPr/>
            </w:pPr>
            <w:r>
              <w:rPr/>
              <w:t xml:space="preserve">0.6 </w:t>
            </w:r>
          </w:p>
        </w:tc>
        <w:tc>
          <w:tcPr>
            <w:tcW w:w="178" w:type="dxa"/>
            <w:tcBorders/>
            <w:shd w:fill="FFFFFF" w:val="clear"/>
            <w:vAlign w:val="bottom"/>
          </w:tcPr>
          <w:p>
            <w:pPr>
              <w:pStyle w:val="TableContents"/>
              <w:spacing w:before="0" w:after="283"/>
              <w:jc w:val="left"/>
              <w:rPr/>
            </w:pPr>
            <w:r>
              <w:rPr/>
              <w:t xml:space="preserve">  </w:t>
            </w:r>
          </w:p>
        </w:tc>
        <w:tc>
          <w:tcPr>
            <w:tcW w:w="255"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jc w:val="left"/>
              <w:rPr/>
            </w:pPr>
            <w:r>
              <w:rPr/>
              <w:t xml:space="preserve">  </w:t>
            </w:r>
          </w:p>
        </w:tc>
        <w:tc>
          <w:tcPr>
            <w:tcW w:w="781" w:type="dxa"/>
            <w:tcBorders/>
            <w:shd w:fill="FFFFFF" w:val="cle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jc w:val="left"/>
              <w:rPr/>
            </w:pPr>
            <w:r>
              <w:rPr/>
              <w:t xml:space="preserve">  </w:t>
            </w:r>
          </w:p>
        </w:tc>
      </w:tr>
      <w:tr>
        <w:trPr/>
        <w:tc>
          <w:tcPr>
            <w:tcW w:w="4642" w:type="dxa"/>
            <w:tcBorders/>
            <w:shd w:fill="CCEEFF" w:val="clear"/>
            <w:vAlign w:val="bottom"/>
          </w:tcPr>
          <w:p>
            <w:pPr>
              <w:pStyle w:val="TableContents"/>
              <w:spacing w:before="0" w:after="0"/>
              <w:ind w:left="400" w:right="0" w:hanging="200"/>
              <w:jc w:val="left"/>
              <w:rPr/>
            </w:pPr>
            <w:r>
              <w:rPr/>
              <w:t xml:space="preserve">Gain on sale of investment assets </w:t>
            </w:r>
          </w:p>
        </w:tc>
        <w:tc>
          <w:tcPr>
            <w:tcW w:w="151"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 </w:t>
            </w:r>
          </w:p>
        </w:tc>
        <w:tc>
          <w:tcPr>
            <w:tcW w:w="197"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4" w:type="dxa"/>
            <w:tcBorders/>
            <w:shd w:fill="CCEEFF" w:val="clear"/>
            <w:vAlign w:val="bottom"/>
          </w:tcPr>
          <w:p>
            <w:pPr>
              <w:pStyle w:val="TableContents"/>
              <w:spacing w:before="0" w:after="283"/>
              <w:jc w:val="right"/>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203" w:type="dxa"/>
            <w:tcBorders/>
            <w:shd w:fill="CCEEFF" w:val="clear"/>
            <w:vAlign w:val="bottom"/>
          </w:tcPr>
          <w:p>
            <w:pPr>
              <w:pStyle w:val="TableContents"/>
              <w:spacing w:before="0" w:after="283"/>
              <w:rPr/>
            </w:pPr>
            <w:r>
              <w:rPr/>
              <w:t xml:space="preserve">  </w:t>
            </w:r>
          </w:p>
        </w:tc>
        <w:tc>
          <w:tcPr>
            <w:tcW w:w="215" w:type="dxa"/>
            <w:tcBorders/>
            <w:shd w:fill="CCEEFF" w:val="clear"/>
            <w:vAlign w:val="bottom"/>
          </w:tcPr>
          <w:p>
            <w:pPr>
              <w:pStyle w:val="TableContents"/>
              <w:spacing w:before="0" w:after="283"/>
              <w:jc w:val="left"/>
              <w:rPr/>
            </w:pPr>
            <w:r>
              <w:rPr/>
              <w:t xml:space="preserve">  </w:t>
            </w:r>
          </w:p>
        </w:tc>
        <w:tc>
          <w:tcPr>
            <w:tcW w:w="778" w:type="dxa"/>
            <w:tcBorders/>
            <w:shd w:fill="CCEEFF" w:val="clear"/>
            <w:vAlign w:val="bottom"/>
          </w:tcPr>
          <w:p>
            <w:pPr>
              <w:pStyle w:val="TableContents"/>
              <w:spacing w:before="0" w:after="283"/>
              <w:jc w:val="right"/>
              <w:rPr/>
            </w:pPr>
            <w:r>
              <w:rPr/>
              <w:t xml:space="preserve">(3.9 </w:t>
            </w:r>
          </w:p>
        </w:tc>
        <w:tc>
          <w:tcPr>
            <w:tcW w:w="178" w:type="dxa"/>
            <w:tcBorders/>
            <w:shd w:fill="CCEEFF" w:val="clear"/>
            <w:vAlign w:val="bottom"/>
          </w:tcPr>
          <w:p>
            <w:pPr>
              <w:pStyle w:val="TableContents"/>
              <w:spacing w:before="0" w:after="283"/>
              <w:jc w:val="left"/>
              <w:rPr/>
            </w:pPr>
            <w:r>
              <w:rPr/>
              <w:t xml:space="preserve">) </w:t>
            </w:r>
          </w:p>
        </w:tc>
        <w:tc>
          <w:tcPr>
            <w:tcW w:w="255" w:type="dxa"/>
            <w:tcBorders/>
            <w:shd w:fill="CCEEFF" w:val="clear"/>
            <w:vAlign w:val="bottom"/>
          </w:tcPr>
          <w:p>
            <w:pPr>
              <w:pStyle w:val="TableContents"/>
              <w:spacing w:before="0" w:after="283"/>
              <w:rPr/>
            </w:pPr>
            <w:r>
              <w:rPr/>
              <w:t xml:space="preserve">  </w:t>
            </w:r>
          </w:p>
        </w:tc>
        <w:tc>
          <w:tcPr>
            <w:tcW w:w="215" w:type="dxa"/>
            <w:tcBorders/>
            <w:shd w:fill="CCEEFF" w:val="clear"/>
            <w:vAlign w:val="bottom"/>
          </w:tcPr>
          <w:p>
            <w:pPr>
              <w:pStyle w:val="TableContents"/>
              <w:spacing w:before="0" w:after="283"/>
              <w:jc w:val="left"/>
              <w:rPr/>
            </w:pPr>
            <w:r>
              <w:rPr/>
              <w:t xml:space="preserve">  </w:t>
            </w:r>
          </w:p>
        </w:tc>
        <w:tc>
          <w:tcPr>
            <w:tcW w:w="781" w:type="dxa"/>
            <w:tcBorders/>
            <w:shd w:fill="CCEEFF" w:val="clear"/>
            <w:vAlign w:val="bottom"/>
          </w:tcPr>
          <w:p>
            <w:pPr>
              <w:pStyle w:val="TableContents"/>
              <w:spacing w:before="0" w:after="283"/>
              <w:jc w:val="right"/>
              <w:rPr/>
            </w:pPr>
            <w:r>
              <w:rPr/>
              <w:t xml:space="preserve"> </w:t>
            </w:r>
          </w:p>
        </w:tc>
        <w:tc>
          <w:tcPr>
            <w:tcW w:w="187" w:type="dxa"/>
            <w:tcBorders/>
            <w:shd w:fill="CCEEFF" w:val="clear"/>
            <w:vAlign w:val="bottom"/>
          </w:tcPr>
          <w:p>
            <w:pPr>
              <w:pStyle w:val="TableContents"/>
              <w:spacing w:before="0" w:after="283"/>
              <w:jc w:val="left"/>
              <w:rPr/>
            </w:pPr>
            <w:r>
              <w:rPr/>
              <w:t xml:space="preserve">  </w:t>
            </w:r>
          </w:p>
        </w:tc>
      </w:tr>
      <w:tr>
        <w:trPr/>
        <w:tc>
          <w:tcPr>
            <w:tcW w:w="4642" w:type="dxa"/>
            <w:tcBorders/>
            <w:shd w:fill="FFFFFF" w:val="clear"/>
            <w:vAlign w:val="bottom"/>
          </w:tcPr>
          <w:p>
            <w:pPr>
              <w:pStyle w:val="TableContents"/>
              <w:spacing w:before="0" w:after="0"/>
              <w:ind w:left="400" w:right="0" w:hanging="200"/>
              <w:jc w:val="left"/>
              <w:rPr/>
            </w:pPr>
            <w:r>
              <w:rPr/>
              <w:t xml:space="preserve">Net (gain)/loss on foreign currency revaluation </w:t>
            </w:r>
          </w:p>
        </w:tc>
        <w:tc>
          <w:tcPr>
            <w:tcW w:w="151"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(1.2 </w:t>
            </w:r>
          </w:p>
        </w:tc>
        <w:tc>
          <w:tcPr>
            <w:tcW w:w="197"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44" w:type="dxa"/>
            <w:tcBorders/>
            <w:shd w:fill="FFFFFF" w:val="clear"/>
            <w:vAlign w:val="bottom"/>
          </w:tcPr>
          <w:p>
            <w:pPr>
              <w:pStyle w:val="TableContents"/>
              <w:spacing w:before="0" w:after="283"/>
              <w:jc w:val="right"/>
              <w:rPr/>
            </w:pPr>
            <w:r>
              <w:rPr/>
              <w:t xml:space="preserve">0.3 </w:t>
            </w:r>
          </w:p>
        </w:tc>
        <w:tc>
          <w:tcPr>
            <w:tcW w:w="174" w:type="dxa"/>
            <w:tcBorders/>
            <w:shd w:fill="FFFFFF" w:val="clear"/>
            <w:vAlign w:val="bottom"/>
          </w:tcPr>
          <w:p>
            <w:pPr>
              <w:pStyle w:val="TableContents"/>
              <w:spacing w:before="0" w:after="283"/>
              <w:jc w:val="left"/>
              <w:rPr/>
            </w:pPr>
            <w:r>
              <w:rPr/>
              <w:t xml:space="preserve">  </w:t>
            </w:r>
          </w:p>
        </w:tc>
        <w:tc>
          <w:tcPr>
            <w:tcW w:w="203"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jc w:val="left"/>
              <w:rPr/>
            </w:pPr>
            <w:r>
              <w:rPr/>
              <w:t xml:space="preserve">  </w:t>
            </w:r>
          </w:p>
        </w:tc>
        <w:tc>
          <w:tcPr>
            <w:tcW w:w="778" w:type="dxa"/>
            <w:tcBorders/>
            <w:shd w:fill="FFFFFF" w:val="clear"/>
            <w:vAlign w:val="bottom"/>
          </w:tcPr>
          <w:p>
            <w:pPr>
              <w:pStyle w:val="TableContents"/>
              <w:spacing w:before="0" w:after="283"/>
              <w:jc w:val="right"/>
              <w:rPr/>
            </w:pPr>
            <w:r>
              <w:rPr/>
              <w:t xml:space="preserve">(3.2 </w:t>
            </w:r>
          </w:p>
        </w:tc>
        <w:tc>
          <w:tcPr>
            <w:tcW w:w="178" w:type="dxa"/>
            <w:tcBorders/>
            <w:shd w:fill="FFFFFF" w:val="clear"/>
            <w:vAlign w:val="bottom"/>
          </w:tcPr>
          <w:p>
            <w:pPr>
              <w:pStyle w:val="TableContents"/>
              <w:spacing w:before="0" w:after="283"/>
              <w:jc w:val="left"/>
              <w:rPr/>
            </w:pPr>
            <w:r>
              <w:rPr/>
              <w:t xml:space="preserve">) </w:t>
            </w:r>
          </w:p>
        </w:tc>
        <w:tc>
          <w:tcPr>
            <w:tcW w:w="255"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jc w:val="left"/>
              <w:rPr/>
            </w:pPr>
            <w:r>
              <w:rPr/>
              <w:t xml:space="preserve">  </w:t>
            </w:r>
          </w:p>
        </w:tc>
        <w:tc>
          <w:tcPr>
            <w:tcW w:w="781" w:type="dxa"/>
            <w:tcBorders/>
            <w:shd w:fill="FFFFFF" w:val="clear"/>
            <w:vAlign w:val="bottom"/>
          </w:tcPr>
          <w:p>
            <w:pPr>
              <w:pStyle w:val="TableContents"/>
              <w:spacing w:before="0" w:after="283"/>
              <w:jc w:val="right"/>
              <w:rPr/>
            </w:pPr>
            <w:r>
              <w:rPr/>
              <w:t xml:space="preserve">2.1 </w:t>
            </w:r>
          </w:p>
        </w:tc>
        <w:tc>
          <w:tcPr>
            <w:tcW w:w="187" w:type="dxa"/>
            <w:tcBorders/>
            <w:shd w:fill="FFFFFF" w:val="clear"/>
            <w:vAlign w:val="bottom"/>
          </w:tcPr>
          <w:p>
            <w:pPr>
              <w:pStyle w:val="TableContents"/>
              <w:spacing w:before="0" w:after="283"/>
              <w:jc w:val="left"/>
              <w:rPr/>
            </w:pPr>
            <w:r>
              <w:rPr/>
              <w:t xml:space="preserve">  </w:t>
            </w:r>
          </w:p>
        </w:tc>
      </w:tr>
      <w:tr>
        <w:trPr/>
        <w:tc>
          <w:tcPr>
            <w:tcW w:w="4642" w:type="dxa"/>
            <w:tcBorders/>
            <w:shd w:fill="CCEEFF" w:val="clear"/>
            <w:vAlign w:val="bottom"/>
          </w:tcPr>
          <w:p>
            <w:pPr>
              <w:pStyle w:val="TableContents"/>
              <w:spacing w:before="0" w:after="0"/>
              <w:ind w:left="400" w:right="0" w:hanging="200"/>
              <w:jc w:val="left"/>
              <w:rPr/>
            </w:pPr>
            <w:r>
              <w:rPr/>
              <w:t xml:space="preserve">SFAS 133 mark-to-market adjustment </w:t>
            </w:r>
          </w:p>
        </w:tc>
        <w:tc>
          <w:tcPr>
            <w:tcW w:w="151"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12.6 </w:t>
            </w:r>
          </w:p>
        </w:tc>
        <w:tc>
          <w:tcPr>
            <w:tcW w:w="197"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4" w:type="dxa"/>
            <w:tcBorders/>
            <w:shd w:fill="CCEEFF" w:val="clear"/>
            <w:vAlign w:val="bottom"/>
          </w:tcPr>
          <w:p>
            <w:pPr>
              <w:pStyle w:val="TableContents"/>
              <w:spacing w:before="0" w:after="283"/>
              <w:jc w:val="right"/>
              <w:rPr/>
            </w:pPr>
            <w:r>
              <w:rPr/>
              <w:t xml:space="preserve">(17.9 </w:t>
            </w:r>
          </w:p>
        </w:tc>
        <w:tc>
          <w:tcPr>
            <w:tcW w:w="174" w:type="dxa"/>
            <w:tcBorders/>
            <w:shd w:fill="CCEEFF" w:val="clear"/>
            <w:vAlign w:val="bottom"/>
          </w:tcPr>
          <w:p>
            <w:pPr>
              <w:pStyle w:val="TableContents"/>
              <w:spacing w:before="0" w:after="283"/>
              <w:jc w:val="left"/>
              <w:rPr/>
            </w:pPr>
            <w:r>
              <w:rPr/>
              <w:t xml:space="preserve">) </w:t>
            </w:r>
          </w:p>
        </w:tc>
        <w:tc>
          <w:tcPr>
            <w:tcW w:w="203" w:type="dxa"/>
            <w:tcBorders/>
            <w:shd w:fill="CCEEFF" w:val="clear"/>
            <w:vAlign w:val="bottom"/>
          </w:tcPr>
          <w:p>
            <w:pPr>
              <w:pStyle w:val="TableContents"/>
              <w:spacing w:before="0" w:after="283"/>
              <w:rPr/>
            </w:pPr>
            <w:r>
              <w:rPr/>
              <w:t xml:space="preserve">  </w:t>
            </w:r>
          </w:p>
        </w:tc>
        <w:tc>
          <w:tcPr>
            <w:tcW w:w="215" w:type="dxa"/>
            <w:tcBorders/>
            <w:shd w:fill="CCEEFF" w:val="clear"/>
            <w:vAlign w:val="bottom"/>
          </w:tcPr>
          <w:p>
            <w:pPr>
              <w:pStyle w:val="TableContents"/>
              <w:spacing w:before="0" w:after="283"/>
              <w:jc w:val="left"/>
              <w:rPr/>
            </w:pPr>
            <w:r>
              <w:rPr/>
              <w:t xml:space="preserve">  </w:t>
            </w:r>
          </w:p>
        </w:tc>
        <w:tc>
          <w:tcPr>
            <w:tcW w:w="778" w:type="dxa"/>
            <w:tcBorders/>
            <w:shd w:fill="CCEEFF" w:val="clear"/>
            <w:vAlign w:val="bottom"/>
          </w:tcPr>
          <w:p>
            <w:pPr>
              <w:pStyle w:val="TableContents"/>
              <w:spacing w:before="0" w:after="283"/>
              <w:jc w:val="right"/>
              <w:rPr/>
            </w:pPr>
            <w:r>
              <w:rPr/>
              <w:t xml:space="preserve">14.8 </w:t>
            </w:r>
          </w:p>
        </w:tc>
        <w:tc>
          <w:tcPr>
            <w:tcW w:w="178" w:type="dxa"/>
            <w:tcBorders/>
            <w:shd w:fill="CCEEFF" w:val="clear"/>
            <w:vAlign w:val="bottom"/>
          </w:tcPr>
          <w:p>
            <w:pPr>
              <w:pStyle w:val="TableContents"/>
              <w:spacing w:before="0" w:after="283"/>
              <w:jc w:val="left"/>
              <w:rPr/>
            </w:pPr>
            <w:r>
              <w:rPr/>
              <w:t xml:space="preserve">  </w:t>
            </w:r>
          </w:p>
        </w:tc>
        <w:tc>
          <w:tcPr>
            <w:tcW w:w="255" w:type="dxa"/>
            <w:tcBorders/>
            <w:shd w:fill="CCEEFF" w:val="clear"/>
            <w:vAlign w:val="bottom"/>
          </w:tcPr>
          <w:p>
            <w:pPr>
              <w:pStyle w:val="TableContents"/>
              <w:spacing w:before="0" w:after="283"/>
              <w:rPr/>
            </w:pPr>
            <w:r>
              <w:rPr/>
              <w:t xml:space="preserve">  </w:t>
            </w:r>
          </w:p>
        </w:tc>
        <w:tc>
          <w:tcPr>
            <w:tcW w:w="215" w:type="dxa"/>
            <w:tcBorders/>
            <w:shd w:fill="CCEEFF" w:val="clear"/>
            <w:vAlign w:val="bottom"/>
          </w:tcPr>
          <w:p>
            <w:pPr>
              <w:pStyle w:val="TableContents"/>
              <w:spacing w:before="0" w:after="283"/>
              <w:jc w:val="left"/>
              <w:rPr/>
            </w:pPr>
            <w:r>
              <w:rPr/>
              <w:t xml:space="preserve">  </w:t>
            </w:r>
          </w:p>
        </w:tc>
        <w:tc>
          <w:tcPr>
            <w:tcW w:w="781" w:type="dxa"/>
            <w:tcBorders/>
            <w:shd w:fill="CCEEFF" w:val="clear"/>
            <w:vAlign w:val="bottom"/>
          </w:tcPr>
          <w:p>
            <w:pPr>
              <w:pStyle w:val="TableContents"/>
              <w:spacing w:before="0" w:after="283"/>
              <w:jc w:val="right"/>
              <w:rPr/>
            </w:pPr>
            <w:r>
              <w:rPr/>
              <w:t xml:space="preserve">(14.8 </w:t>
            </w:r>
          </w:p>
        </w:tc>
        <w:tc>
          <w:tcPr>
            <w:tcW w:w="187" w:type="dxa"/>
            <w:tcBorders/>
            <w:shd w:fill="CCEEFF" w:val="clear"/>
            <w:vAlign w:val="bottom"/>
          </w:tcPr>
          <w:p>
            <w:pPr>
              <w:pStyle w:val="TableContents"/>
              <w:spacing w:before="0" w:after="283"/>
              <w:jc w:val="left"/>
              <w:rPr/>
            </w:pPr>
            <w:r>
              <w:rPr/>
              <w:t xml:space="preserve">) </w:t>
            </w:r>
          </w:p>
        </w:tc>
      </w:tr>
      <w:tr>
        <w:trPr/>
        <w:tc>
          <w:tcPr>
            <w:tcW w:w="4642" w:type="dxa"/>
            <w:tcBorders/>
            <w:shd w:fill="FFFFFF" w:val="clear"/>
            <w:vAlign w:val="bottom"/>
          </w:tcPr>
          <w:p>
            <w:pPr>
              <w:pStyle w:val="TableContents"/>
              <w:spacing w:before="0" w:after="0"/>
              <w:ind w:left="400" w:right="0" w:hanging="200"/>
              <w:jc w:val="left"/>
              <w:rPr/>
            </w:pPr>
            <w:r>
              <w:rPr/>
              <w:t xml:space="preserve">Equity compensation charge </w:t>
            </w:r>
          </w:p>
        </w:tc>
        <w:tc>
          <w:tcPr>
            <w:tcW w:w="151"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1.0 </w:t>
            </w:r>
          </w:p>
        </w:tc>
        <w:tc>
          <w:tcPr>
            <w:tcW w:w="197"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44" w:type="dxa"/>
            <w:tcBorders/>
            <w:shd w:fill="FFFFFF" w:val="clear"/>
            <w:vAlign w:val="bottom"/>
          </w:tcPr>
          <w:p>
            <w:pPr>
              <w:pStyle w:val="TableContents"/>
              <w:spacing w:before="0" w:after="283"/>
              <w:jc w:val="right"/>
              <w:rPr/>
            </w:pPr>
            <w:r>
              <w:rPr/>
              <w:t xml:space="preserve">10.3 </w:t>
            </w:r>
          </w:p>
        </w:tc>
        <w:tc>
          <w:tcPr>
            <w:tcW w:w="174" w:type="dxa"/>
            <w:tcBorders/>
            <w:shd w:fill="FFFFFF" w:val="clear"/>
            <w:vAlign w:val="bottom"/>
          </w:tcPr>
          <w:p>
            <w:pPr>
              <w:pStyle w:val="TableContents"/>
              <w:spacing w:before="0" w:after="283"/>
              <w:jc w:val="left"/>
              <w:rPr/>
            </w:pPr>
            <w:r>
              <w:rPr/>
              <w:t xml:space="preserve">  </w:t>
            </w:r>
          </w:p>
        </w:tc>
        <w:tc>
          <w:tcPr>
            <w:tcW w:w="203"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jc w:val="left"/>
              <w:rPr/>
            </w:pPr>
            <w:r>
              <w:rPr/>
              <w:t xml:space="preserve">  </w:t>
            </w:r>
          </w:p>
        </w:tc>
        <w:tc>
          <w:tcPr>
            <w:tcW w:w="778" w:type="dxa"/>
            <w:tcBorders/>
            <w:shd w:fill="FFFFFF" w:val="clear"/>
            <w:vAlign w:val="bottom"/>
          </w:tcPr>
          <w:p>
            <w:pPr>
              <w:pStyle w:val="TableContents"/>
              <w:spacing w:before="0" w:after="283"/>
              <w:jc w:val="right"/>
              <w:rPr/>
            </w:pPr>
            <w:r>
              <w:rPr/>
              <w:t xml:space="preserve">41.4 </w:t>
            </w:r>
          </w:p>
        </w:tc>
        <w:tc>
          <w:tcPr>
            <w:tcW w:w="178" w:type="dxa"/>
            <w:tcBorders/>
            <w:shd w:fill="FFFFFF" w:val="clear"/>
            <w:vAlign w:val="bottom"/>
          </w:tcPr>
          <w:p>
            <w:pPr>
              <w:pStyle w:val="TableContents"/>
              <w:spacing w:before="0" w:after="283"/>
              <w:jc w:val="left"/>
              <w:rPr/>
            </w:pPr>
            <w:r>
              <w:rPr/>
              <w:t xml:space="preserve">  </w:t>
            </w:r>
          </w:p>
        </w:tc>
        <w:tc>
          <w:tcPr>
            <w:tcW w:w="255"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jc w:val="left"/>
              <w:rPr/>
            </w:pPr>
            <w:r>
              <w:rPr/>
              <w:t xml:space="preserve">  </w:t>
            </w:r>
          </w:p>
        </w:tc>
        <w:tc>
          <w:tcPr>
            <w:tcW w:w="781" w:type="dxa"/>
            <w:tcBorders/>
            <w:shd w:fill="FFFFFF" w:val="clear"/>
            <w:vAlign w:val="bottom"/>
          </w:tcPr>
          <w:p>
            <w:pPr>
              <w:pStyle w:val="TableContents"/>
              <w:spacing w:before="0" w:after="283"/>
              <w:jc w:val="right"/>
              <w:rPr/>
            </w:pPr>
            <w:r>
              <w:rPr/>
              <w:t xml:space="preserve">27.1 </w:t>
            </w:r>
          </w:p>
        </w:tc>
        <w:tc>
          <w:tcPr>
            <w:tcW w:w="187" w:type="dxa"/>
            <w:tcBorders/>
            <w:shd w:fill="FFFFFF" w:val="clear"/>
            <w:vAlign w:val="bottom"/>
          </w:tcPr>
          <w:p>
            <w:pPr>
              <w:pStyle w:val="TableContents"/>
              <w:spacing w:before="0" w:after="283"/>
              <w:jc w:val="left"/>
              <w:rPr/>
            </w:pPr>
            <w:r>
              <w:rPr/>
              <w:t xml:space="preserve">  </w:t>
            </w:r>
          </w:p>
        </w:tc>
      </w:tr>
      <w:tr>
        <w:trPr/>
        <w:tc>
          <w:tcPr>
            <w:tcW w:w="4642" w:type="dxa"/>
            <w:tcBorders/>
            <w:shd w:fill="CCEEFF" w:val="clear"/>
            <w:vAlign w:val="bottom"/>
          </w:tcPr>
          <w:p>
            <w:pPr>
              <w:pStyle w:val="TableContents"/>
              <w:spacing w:before="0" w:after="0"/>
              <w:ind w:left="400" w:right="0" w:hanging="200"/>
              <w:jc w:val="left"/>
              <w:rPr/>
            </w:pPr>
            <w:r>
              <w:rPr/>
              <w:t xml:space="preserve">Non-cash amortization of terminated interest rate hedging instruments </w:t>
            </w:r>
          </w:p>
        </w:tc>
        <w:tc>
          <w:tcPr>
            <w:tcW w:w="151"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0.2 </w:t>
            </w:r>
          </w:p>
        </w:tc>
        <w:tc>
          <w:tcPr>
            <w:tcW w:w="197"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4" w:type="dxa"/>
            <w:tcBorders/>
            <w:shd w:fill="CCEEFF" w:val="clear"/>
            <w:vAlign w:val="bottom"/>
          </w:tcPr>
          <w:p>
            <w:pPr>
              <w:pStyle w:val="TableContents"/>
              <w:spacing w:before="0" w:after="283"/>
              <w:jc w:val="right"/>
              <w:rPr/>
            </w:pPr>
            <w:r>
              <w:rPr/>
              <w:t xml:space="preserve">0.4 </w:t>
            </w:r>
          </w:p>
        </w:tc>
        <w:tc>
          <w:tcPr>
            <w:tcW w:w="174" w:type="dxa"/>
            <w:tcBorders/>
            <w:shd w:fill="CCEEFF" w:val="clear"/>
            <w:vAlign w:val="bottom"/>
          </w:tcPr>
          <w:p>
            <w:pPr>
              <w:pStyle w:val="TableContents"/>
              <w:spacing w:before="0" w:after="283"/>
              <w:jc w:val="left"/>
              <w:rPr/>
            </w:pPr>
            <w:r>
              <w:rPr/>
              <w:t xml:space="preserve">  </w:t>
            </w:r>
          </w:p>
        </w:tc>
        <w:tc>
          <w:tcPr>
            <w:tcW w:w="203" w:type="dxa"/>
            <w:tcBorders/>
            <w:shd w:fill="CCEEFF" w:val="clear"/>
            <w:vAlign w:val="bottom"/>
          </w:tcPr>
          <w:p>
            <w:pPr>
              <w:pStyle w:val="TableContents"/>
              <w:spacing w:before="0" w:after="283"/>
              <w:rPr/>
            </w:pPr>
            <w:r>
              <w:rPr/>
              <w:t xml:space="preserve">  </w:t>
            </w:r>
          </w:p>
        </w:tc>
        <w:tc>
          <w:tcPr>
            <w:tcW w:w="215" w:type="dxa"/>
            <w:tcBorders/>
            <w:shd w:fill="CCEEFF" w:val="clear"/>
            <w:vAlign w:val="bottom"/>
          </w:tcPr>
          <w:p>
            <w:pPr>
              <w:pStyle w:val="TableContents"/>
              <w:spacing w:before="0" w:after="283"/>
              <w:jc w:val="left"/>
              <w:rPr/>
            </w:pPr>
            <w:r>
              <w:rPr/>
              <w:t xml:space="preserve">  </w:t>
            </w:r>
          </w:p>
        </w:tc>
        <w:tc>
          <w:tcPr>
            <w:tcW w:w="778" w:type="dxa"/>
            <w:tcBorders/>
            <w:shd w:fill="CCEEFF" w:val="clear"/>
            <w:vAlign w:val="bottom"/>
          </w:tcPr>
          <w:p>
            <w:pPr>
              <w:pStyle w:val="TableContents"/>
              <w:spacing w:before="0" w:after="283"/>
              <w:jc w:val="right"/>
              <w:rPr/>
            </w:pPr>
            <w:r>
              <w:rPr/>
              <w:t xml:space="preserve">0.6 </w:t>
            </w:r>
          </w:p>
        </w:tc>
        <w:tc>
          <w:tcPr>
            <w:tcW w:w="178" w:type="dxa"/>
            <w:tcBorders/>
            <w:shd w:fill="CCEEFF" w:val="clear"/>
            <w:vAlign w:val="bottom"/>
          </w:tcPr>
          <w:p>
            <w:pPr>
              <w:pStyle w:val="TableContents"/>
              <w:spacing w:before="0" w:after="283"/>
              <w:jc w:val="left"/>
              <w:rPr/>
            </w:pPr>
            <w:r>
              <w:rPr/>
              <w:t xml:space="preserve">  </w:t>
            </w:r>
          </w:p>
        </w:tc>
        <w:tc>
          <w:tcPr>
            <w:tcW w:w="255" w:type="dxa"/>
            <w:tcBorders/>
            <w:shd w:fill="CCEEFF" w:val="clear"/>
            <w:vAlign w:val="bottom"/>
          </w:tcPr>
          <w:p>
            <w:pPr>
              <w:pStyle w:val="TableContents"/>
              <w:spacing w:before="0" w:after="283"/>
              <w:rPr/>
            </w:pPr>
            <w:r>
              <w:rPr/>
              <w:t xml:space="preserve">  </w:t>
            </w:r>
          </w:p>
        </w:tc>
        <w:tc>
          <w:tcPr>
            <w:tcW w:w="215" w:type="dxa"/>
            <w:tcBorders/>
            <w:shd w:fill="CCEEFF" w:val="clear"/>
            <w:vAlign w:val="bottom"/>
          </w:tcPr>
          <w:p>
            <w:pPr>
              <w:pStyle w:val="TableContents"/>
              <w:spacing w:before="0" w:after="283"/>
              <w:jc w:val="left"/>
              <w:rPr/>
            </w:pPr>
            <w:r>
              <w:rPr/>
              <w:t xml:space="preserve">  </w:t>
            </w:r>
          </w:p>
        </w:tc>
        <w:tc>
          <w:tcPr>
            <w:tcW w:w="781" w:type="dxa"/>
            <w:tcBorders/>
            <w:shd w:fill="CCEEFF" w:val="clear"/>
            <w:vAlign w:val="bottom"/>
          </w:tcPr>
          <w:p>
            <w:pPr>
              <w:pStyle w:val="TableContents"/>
              <w:spacing w:before="0" w:after="283"/>
              <w:jc w:val="right"/>
              <w:rPr/>
            </w:pPr>
            <w:r>
              <w:rPr/>
              <w:t xml:space="preserve">1.2 </w:t>
            </w:r>
          </w:p>
        </w:tc>
        <w:tc>
          <w:tcPr>
            <w:tcW w:w="187" w:type="dxa"/>
            <w:tcBorders/>
            <w:shd w:fill="CCEEFF" w:val="clear"/>
            <w:vAlign w:val="bottom"/>
          </w:tcPr>
          <w:p>
            <w:pPr>
              <w:pStyle w:val="TableContents"/>
              <w:spacing w:before="0" w:after="283"/>
              <w:jc w:val="left"/>
              <w:rPr/>
            </w:pPr>
            <w:r>
              <w:rPr/>
              <w:t xml:space="preserve">  </w:t>
            </w:r>
          </w:p>
        </w:tc>
      </w:tr>
      <w:tr>
        <w:trPr/>
        <w:tc>
          <w:tcPr>
            <w:tcW w:w="4642" w:type="dxa"/>
            <w:tcBorders/>
            <w:shd w:fill="FFFFFF" w:val="clear"/>
            <w:vAlign w:val="bottom"/>
          </w:tcPr>
          <w:p>
            <w:pPr>
              <w:pStyle w:val="TableContents"/>
              <w:spacing w:before="0" w:after="283"/>
              <w:rPr/>
            </w:pPr>
            <w:r>
              <w:rPr/>
              <w:t xml:space="preserve">  </w:t>
            </w:r>
          </w:p>
        </w:tc>
        <w:tc>
          <w:tcPr>
            <w:tcW w:w="151" w:type="dxa"/>
            <w:tcBorders/>
            <w:shd w:fill="FFFFFF" w:val="clear"/>
            <w:vAlign w:val="bottom"/>
          </w:tcPr>
          <w:p>
            <w:pPr>
              <w:pStyle w:val="TableContents"/>
              <w:spacing w:before="0" w:after="283"/>
              <w:rPr/>
            </w:pPr>
            <w:r>
              <w:rPr/>
              <w:t xml:space="preserve">  </w:t>
            </w:r>
          </w:p>
        </w:tc>
        <w:tc>
          <w:tcPr>
            <w:tcW w:w="24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4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7"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rPr/>
            </w:pPr>
            <w:r>
              <w:rPr/>
              <w:t xml:space="preserve">  </w:t>
            </w:r>
          </w:p>
        </w:tc>
        <w:tc>
          <w:tcPr>
            <w:tcW w:w="24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rPr/>
            </w:pPr>
            <w:r>
              <w:rPr/>
              <w:t xml:space="preserve">  </w:t>
            </w:r>
          </w:p>
        </w:tc>
        <w:tc>
          <w:tcPr>
            <w:tcW w:w="21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7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rPr/>
            </w:pPr>
            <w:r>
              <w:rPr/>
              <w:t xml:space="preserve">  </w:t>
            </w:r>
          </w:p>
        </w:tc>
        <w:tc>
          <w:tcPr>
            <w:tcW w:w="21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8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r>
      <w:tr>
        <w:trPr/>
        <w:tc>
          <w:tcPr>
            <w:tcW w:w="4642" w:type="dxa"/>
            <w:tcBorders/>
            <w:shd w:fill="FFFFFF" w:val="clear"/>
            <w:vAlign w:val="bottom"/>
          </w:tcPr>
          <w:p>
            <w:pPr>
              <w:pStyle w:val="TableContents"/>
              <w:spacing w:before="0" w:after="0"/>
              <w:ind w:left="200" w:right="0" w:hanging="200"/>
              <w:jc w:val="left"/>
              <w:rPr/>
            </w:pPr>
            <w:r>
              <w:rPr/>
              <w:t xml:space="preserve">Net cash provided by (used in) operating activities </w:t>
            </w:r>
          </w:p>
        </w:tc>
        <w:tc>
          <w:tcPr>
            <w:tcW w:w="151"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695.9 </w:t>
            </w:r>
          </w:p>
        </w:tc>
        <w:tc>
          <w:tcPr>
            <w:tcW w:w="197"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44" w:type="dxa"/>
            <w:tcBorders/>
            <w:shd w:fill="FFFFFF" w:val="clear"/>
            <w:vAlign w:val="bottom"/>
          </w:tcPr>
          <w:p>
            <w:pPr>
              <w:pStyle w:val="TableContents"/>
              <w:spacing w:before="0" w:after="283"/>
              <w:jc w:val="right"/>
              <w:rPr/>
            </w:pPr>
            <w:r>
              <w:rPr/>
              <w:t xml:space="preserve">460.6 </w:t>
            </w:r>
          </w:p>
        </w:tc>
        <w:tc>
          <w:tcPr>
            <w:tcW w:w="174" w:type="dxa"/>
            <w:tcBorders/>
            <w:shd w:fill="FFFFFF" w:val="clear"/>
            <w:vAlign w:val="bottom"/>
          </w:tcPr>
          <w:p>
            <w:pPr>
              <w:pStyle w:val="TableContents"/>
              <w:spacing w:before="0" w:after="283"/>
              <w:jc w:val="left"/>
              <w:rPr/>
            </w:pPr>
            <w:r>
              <w:rPr/>
              <w:t xml:space="preserve">  </w:t>
            </w:r>
          </w:p>
        </w:tc>
        <w:tc>
          <w:tcPr>
            <w:tcW w:w="203"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jc w:val="left"/>
              <w:rPr/>
            </w:pPr>
            <w:r>
              <w:rPr/>
              <w:t xml:space="preserve">$ </w:t>
            </w:r>
          </w:p>
        </w:tc>
        <w:tc>
          <w:tcPr>
            <w:tcW w:w="778" w:type="dxa"/>
            <w:tcBorders/>
            <w:shd w:fill="FFFFFF" w:val="clear"/>
            <w:vAlign w:val="bottom"/>
          </w:tcPr>
          <w:p>
            <w:pPr>
              <w:pStyle w:val="TableContents"/>
              <w:spacing w:before="0" w:after="283"/>
              <w:jc w:val="right"/>
              <w:rPr/>
            </w:pPr>
            <w:r>
              <w:rPr/>
              <w:t xml:space="preserve">968.5 </w:t>
            </w:r>
          </w:p>
        </w:tc>
        <w:tc>
          <w:tcPr>
            <w:tcW w:w="178" w:type="dxa"/>
            <w:tcBorders/>
            <w:shd w:fill="FFFFFF" w:val="clear"/>
            <w:vAlign w:val="bottom"/>
          </w:tcPr>
          <w:p>
            <w:pPr>
              <w:pStyle w:val="TableContents"/>
              <w:spacing w:before="0" w:after="283"/>
              <w:jc w:val="left"/>
              <w:rPr/>
            </w:pPr>
            <w:r>
              <w:rPr/>
              <w:t xml:space="preserve">  </w:t>
            </w:r>
          </w:p>
        </w:tc>
        <w:tc>
          <w:tcPr>
            <w:tcW w:w="255"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jc w:val="left"/>
              <w:rPr/>
            </w:pPr>
            <w:r>
              <w:rPr/>
              <w:t xml:space="preserve">$ </w:t>
            </w:r>
          </w:p>
        </w:tc>
        <w:tc>
          <w:tcPr>
            <w:tcW w:w="781" w:type="dxa"/>
            <w:tcBorders/>
            <w:shd w:fill="FFFFFF" w:val="clear"/>
            <w:vAlign w:val="bottom"/>
          </w:tcPr>
          <w:p>
            <w:pPr>
              <w:pStyle w:val="TableContents"/>
              <w:spacing w:before="0" w:after="283"/>
              <w:jc w:val="right"/>
              <w:rPr/>
            </w:pPr>
            <w:r>
              <w:rPr/>
              <w:t xml:space="preserve">(181.9 </w:t>
            </w:r>
          </w:p>
        </w:tc>
        <w:tc>
          <w:tcPr>
            <w:tcW w:w="187" w:type="dxa"/>
            <w:tcBorders/>
            <w:shd w:fill="FFFFFF" w:val="clear"/>
            <w:vAlign w:val="bottom"/>
          </w:tcPr>
          <w:p>
            <w:pPr>
              <w:pStyle w:val="TableContents"/>
              <w:spacing w:before="0" w:after="283"/>
              <w:jc w:val="left"/>
              <w:rPr/>
            </w:pPr>
            <w:r>
              <w:rPr/>
              <w:t xml:space="preserve">) </w:t>
            </w:r>
          </w:p>
        </w:tc>
      </w:tr>
      <w:tr>
        <w:trPr/>
        <w:tc>
          <w:tcPr>
            <w:tcW w:w="4642" w:type="dxa"/>
            <w:tcBorders/>
            <w:shd w:fill="FFFFFF" w:val="clear"/>
            <w:vAlign w:val="bottom"/>
          </w:tcPr>
          <w:p>
            <w:pPr>
              <w:pStyle w:val="TableContents"/>
              <w:spacing w:before="0" w:after="283"/>
              <w:rPr/>
            </w:pPr>
            <w:r>
              <w:rPr/>
              <w:t xml:space="preserve">  </w:t>
            </w:r>
          </w:p>
        </w:tc>
        <w:tc>
          <w:tcPr>
            <w:tcW w:w="151" w:type="dxa"/>
            <w:tcBorders/>
            <w:shd w:fill="FFFFFF" w:val="clear"/>
            <w:vAlign w:val="bottom"/>
          </w:tcPr>
          <w:p>
            <w:pPr>
              <w:pStyle w:val="TableContents"/>
              <w:spacing w:before="0" w:after="283"/>
              <w:rPr/>
            </w:pPr>
            <w:r>
              <w:rPr/>
              <w:t xml:space="preserve">  </w:t>
            </w:r>
          </w:p>
        </w:tc>
        <w:tc>
          <w:tcPr>
            <w:tcW w:w="24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4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7"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rPr/>
            </w:pPr>
            <w:r>
              <w:rPr/>
              <w:t xml:space="preserve">  </w:t>
            </w:r>
          </w:p>
        </w:tc>
        <w:tc>
          <w:tcPr>
            <w:tcW w:w="24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4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rPr/>
            </w:pPr>
            <w:r>
              <w:rPr/>
              <w:t xml:space="preserve">  </w:t>
            </w:r>
          </w:p>
        </w:tc>
        <w:tc>
          <w:tcPr>
            <w:tcW w:w="21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7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rPr/>
            </w:pPr>
            <w:r>
              <w:rPr/>
              <w:t xml:space="preserve">  </w:t>
            </w:r>
          </w:p>
        </w:tc>
        <w:tc>
          <w:tcPr>
            <w:tcW w:w="21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8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r>
    </w:tbl>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4651"/>
        <w:gridCol w:w="158"/>
        <w:gridCol w:w="240"/>
        <w:gridCol w:w="739"/>
        <w:gridCol w:w="198"/>
        <w:gridCol w:w="278"/>
        <w:gridCol w:w="240"/>
        <w:gridCol w:w="741"/>
        <w:gridCol w:w="175"/>
        <w:gridCol w:w="269"/>
        <w:gridCol w:w="228"/>
        <w:gridCol w:w="704"/>
        <w:gridCol w:w="188"/>
        <w:gridCol w:w="275"/>
        <w:gridCol w:w="228"/>
        <w:gridCol w:w="707"/>
        <w:gridCol w:w="186"/>
      </w:tblGrid>
      <w:tr>
        <w:trPr/>
        <w:tc>
          <w:tcPr>
            <w:tcW w:w="4651"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739" w:type="dxa"/>
            <w:tcBorders/>
            <w:shd w:fill="FFFFFF" w:val="clear"/>
            <w:vAlign w:val="bottom"/>
          </w:tcPr>
          <w:p>
            <w:pPr>
              <w:pStyle w:val="TableContents"/>
              <w:spacing w:before="0" w:after="283"/>
              <w:jc w:val="right"/>
              <w:rPr/>
            </w:pPr>
            <w:r>
              <w:rPr/>
              <w:t> </w:t>
            </w:r>
          </w:p>
        </w:tc>
        <w:tc>
          <w:tcPr>
            <w:tcW w:w="198" w:type="dxa"/>
            <w:tcBorders/>
            <w:shd w:fill="FFFFFF" w:val="clear"/>
            <w:vAlign w:val="bottom"/>
          </w:tcPr>
          <w:p>
            <w:pPr>
              <w:pStyle w:val="TableContents"/>
              <w:spacing w:before="0" w:after="283"/>
              <w:jc w:val="left"/>
              <w:rPr/>
            </w:pPr>
            <w:r>
              <w:rPr/>
              <w:t> </w:t>
            </w:r>
          </w:p>
        </w:tc>
        <w:tc>
          <w:tcPr>
            <w:tcW w:w="278"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741" w:type="dxa"/>
            <w:tcBorders/>
            <w:shd w:fill="FFFFFF" w:val="clear"/>
            <w:vAlign w:val="bottom"/>
          </w:tcPr>
          <w:p>
            <w:pPr>
              <w:pStyle w:val="TableContents"/>
              <w:spacing w:before="0" w:after="283"/>
              <w:jc w:val="right"/>
              <w:rPr/>
            </w:pPr>
            <w:r>
              <w:rPr/>
              <w:t> </w:t>
            </w:r>
          </w:p>
        </w:tc>
        <w:tc>
          <w:tcPr>
            <w:tcW w:w="175" w:type="dxa"/>
            <w:tcBorders/>
            <w:shd w:fill="FFFFFF" w:val="clear"/>
            <w:vAlign w:val="bottom"/>
          </w:tcPr>
          <w:p>
            <w:pPr>
              <w:pStyle w:val="TableContents"/>
              <w:spacing w:before="0" w:after="283"/>
              <w:jc w:val="left"/>
              <w:rPr/>
            </w:pPr>
            <w:r>
              <w:rPr/>
              <w:t> </w:t>
            </w:r>
          </w:p>
        </w:tc>
        <w:tc>
          <w:tcPr>
            <w:tcW w:w="269"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right"/>
              <w:rPr/>
            </w:pPr>
            <w:r>
              <w:rPr/>
              <w:t> </w:t>
            </w:r>
          </w:p>
        </w:tc>
        <w:tc>
          <w:tcPr>
            <w:tcW w:w="704"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c>
          <w:tcPr>
            <w:tcW w:w="275"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right"/>
              <w:rPr/>
            </w:pPr>
            <w:r>
              <w:rPr/>
              <w:t> </w:t>
            </w:r>
          </w:p>
        </w:tc>
        <w:tc>
          <w:tcPr>
            <w:tcW w:w="707" w:type="dxa"/>
            <w:tcBorders/>
            <w:shd w:fill="FFFFFF" w:val="clear"/>
            <w:vAlign w:val="bottom"/>
          </w:tcPr>
          <w:p>
            <w:pPr>
              <w:pStyle w:val="TableContents"/>
              <w:spacing w:before="0" w:after="283"/>
              <w:jc w:val="right"/>
              <w:rPr/>
            </w:pPr>
            <w:r>
              <w:rPr/>
              <w:t> </w:t>
            </w:r>
          </w:p>
        </w:tc>
        <w:tc>
          <w:tcPr>
            <w:tcW w:w="186" w:type="dxa"/>
            <w:tcBorders/>
            <w:shd w:fill="FFFFFF" w:val="clear"/>
            <w:vAlign w:val="bottom"/>
          </w:tcPr>
          <w:p>
            <w:pPr>
              <w:pStyle w:val="TableContents"/>
              <w:spacing w:before="0" w:after="283"/>
              <w:jc w:val="left"/>
              <w:rPr/>
            </w:pPr>
            <w:r>
              <w:rPr/>
              <w:t> </w:t>
            </w:r>
          </w:p>
        </w:tc>
      </w:tr>
      <w:tr>
        <w:trPr/>
        <w:tc>
          <w:tcPr>
            <w:tcW w:w="4651" w:type="dxa"/>
            <w:tcBorders/>
            <w:shd w:fill="FFFFFF" w:val="clear"/>
            <w:vAlign w:val="bottom"/>
          </w:tcPr>
          <w:p>
            <w:pPr>
              <w:pStyle w:val="TableContents"/>
              <w:spacing w:before="0" w:after="283"/>
              <w:jc w:val="center"/>
              <w:rPr/>
            </w:pPr>
            <w:r>
              <w:rPr/>
              <w:t xml:space="preserve">  </w:t>
            </w:r>
          </w:p>
        </w:tc>
        <w:tc>
          <w:tcPr>
            <w:tcW w:w="158" w:type="dxa"/>
            <w:tcBorders/>
            <w:shd w:fill="FFFFFF" w:val="clear"/>
            <w:vAlign w:val="bottom"/>
          </w:tcPr>
          <w:p>
            <w:pPr>
              <w:pStyle w:val="TableContents"/>
              <w:spacing w:before="0" w:after="283"/>
              <w:jc w:val="center"/>
              <w:rPr/>
            </w:pPr>
            <w:r>
              <w:rPr/>
              <w:t xml:space="preserve">  </w:t>
            </w:r>
          </w:p>
        </w:tc>
        <w:tc>
          <w:tcPr>
            <w:tcW w:w="2436" w:type="dxa"/>
            <w:gridSpan w:val="6"/>
            <w:tcBorders/>
            <w:shd w:fill="FFFFFF" w:val="clear"/>
            <w:vAlign w:val="bottom"/>
          </w:tcPr>
          <w:p>
            <w:pPr>
              <w:pStyle w:val="TableContents"/>
              <w:spacing w:before="0" w:after="283"/>
              <w:jc w:val="center"/>
              <w:rPr>
                <w:b/>
              </w:rPr>
            </w:pPr>
            <w:r>
              <w:rPr>
                <w:b/>
              </w:rPr>
              <w:t>Three Months Ended</w:t>
            </w:r>
          </w:p>
        </w:tc>
        <w:tc>
          <w:tcPr>
            <w:tcW w:w="175" w:type="dxa"/>
            <w:tcBorders/>
            <w:shd w:fill="FFFFFF" w:val="clear"/>
            <w:vAlign w:val="bottom"/>
          </w:tcPr>
          <w:p>
            <w:pPr>
              <w:pStyle w:val="TableContents"/>
              <w:spacing w:before="0" w:after="283"/>
              <w:jc w:val="center"/>
              <w:rPr/>
            </w:pPr>
            <w:r>
              <w:rPr/>
              <w:t xml:space="preserve">  </w:t>
            </w:r>
          </w:p>
        </w:tc>
        <w:tc>
          <w:tcPr>
            <w:tcW w:w="269" w:type="dxa"/>
            <w:tcBorders/>
            <w:shd w:fill="FFFFFF" w:val="clear"/>
            <w:vAlign w:val="bottom"/>
          </w:tcPr>
          <w:p>
            <w:pPr>
              <w:pStyle w:val="TableContents"/>
              <w:spacing w:before="0" w:after="283"/>
              <w:jc w:val="center"/>
              <w:rPr/>
            </w:pPr>
            <w:r>
              <w:rPr/>
              <w:t xml:space="preserve">  </w:t>
            </w:r>
          </w:p>
        </w:tc>
        <w:tc>
          <w:tcPr>
            <w:tcW w:w="2330" w:type="dxa"/>
            <w:gridSpan w:val="6"/>
            <w:tcBorders/>
            <w:shd w:fill="FFFFFF" w:val="clear"/>
            <w:vAlign w:val="bottom"/>
          </w:tcPr>
          <w:p>
            <w:pPr>
              <w:pStyle w:val="TableContents"/>
              <w:spacing w:before="0" w:after="283"/>
              <w:jc w:val="center"/>
              <w:rPr>
                <w:b/>
              </w:rPr>
            </w:pPr>
            <w:r>
              <w:rPr>
                <w:b/>
              </w:rPr>
              <w:t>Nine Months Ended</w:t>
            </w:r>
          </w:p>
        </w:tc>
        <w:tc>
          <w:tcPr>
            <w:tcW w:w="186" w:type="dxa"/>
            <w:tcBorders/>
            <w:shd w:fill="FFFFFF" w:val="clear"/>
            <w:vAlign w:val="bottom"/>
          </w:tcPr>
          <w:p>
            <w:pPr>
              <w:pStyle w:val="TableContents"/>
              <w:spacing w:before="0" w:after="283"/>
              <w:jc w:val="center"/>
              <w:rPr/>
            </w:pPr>
            <w:r>
              <w:rPr/>
              <w:t xml:space="preserve">  </w:t>
            </w:r>
          </w:p>
        </w:tc>
      </w:tr>
      <w:tr>
        <w:trPr/>
        <w:tc>
          <w:tcPr>
            <w:tcW w:w="4651" w:type="dxa"/>
            <w:tcBorders/>
            <w:shd w:fill="FFFFFF" w:val="clear"/>
            <w:vAlign w:val="bottom"/>
          </w:tcPr>
          <w:p>
            <w:pPr>
              <w:pStyle w:val="TableContents"/>
              <w:spacing w:before="0" w:after="283"/>
              <w:jc w:val="center"/>
              <w:rPr/>
            </w:pPr>
            <w:r>
              <w:rPr/>
              <w:t xml:space="preserve">  </w:t>
            </w:r>
          </w:p>
        </w:tc>
        <w:tc>
          <w:tcPr>
            <w:tcW w:w="158" w:type="dxa"/>
            <w:tcBorders/>
            <w:shd w:fill="FFFFFF" w:val="clear"/>
            <w:vAlign w:val="bottom"/>
          </w:tcPr>
          <w:p>
            <w:pPr>
              <w:pStyle w:val="TableContents"/>
              <w:spacing w:before="0" w:after="283"/>
              <w:jc w:val="center"/>
              <w:rPr/>
            </w:pPr>
            <w:r>
              <w:rPr/>
              <w:t xml:space="preserve">  </w:t>
            </w:r>
          </w:p>
        </w:tc>
        <w:tc>
          <w:tcPr>
            <w:tcW w:w="2436"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w:t>
            </w:r>
            <w:r>
              <w:rPr/>
              <w:t xml:space="preserve"> </w:t>
            </w:r>
          </w:p>
        </w:tc>
        <w:tc>
          <w:tcPr>
            <w:tcW w:w="175" w:type="dxa"/>
            <w:tcBorders/>
            <w:shd w:fill="FFFFFF" w:val="clear"/>
            <w:vAlign w:val="bottom"/>
          </w:tcPr>
          <w:p>
            <w:pPr>
              <w:pStyle w:val="TableContents"/>
              <w:spacing w:before="0" w:after="283"/>
              <w:jc w:val="center"/>
              <w:rPr/>
            </w:pPr>
            <w:r>
              <w:rPr/>
              <w:t xml:space="preserve">  </w:t>
            </w:r>
          </w:p>
        </w:tc>
        <w:tc>
          <w:tcPr>
            <w:tcW w:w="269" w:type="dxa"/>
            <w:tcBorders/>
            <w:shd w:fill="FFFFFF" w:val="clear"/>
            <w:vAlign w:val="bottom"/>
          </w:tcPr>
          <w:p>
            <w:pPr>
              <w:pStyle w:val="TableContents"/>
              <w:spacing w:before="0" w:after="283"/>
              <w:jc w:val="center"/>
              <w:rPr/>
            </w:pPr>
            <w:r>
              <w:rPr/>
              <w:t xml:space="preserve">  </w:t>
            </w:r>
          </w:p>
        </w:tc>
        <w:tc>
          <w:tcPr>
            <w:tcW w:w="2330"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w:t>
            </w:r>
            <w:r>
              <w:rPr/>
              <w:t xml:space="preserve"> </w:t>
            </w:r>
          </w:p>
        </w:tc>
        <w:tc>
          <w:tcPr>
            <w:tcW w:w="186" w:type="dxa"/>
            <w:tcBorders/>
            <w:shd w:fill="FFFFFF" w:val="clear"/>
            <w:vAlign w:val="bottom"/>
          </w:tcPr>
          <w:p>
            <w:pPr>
              <w:pStyle w:val="TableContents"/>
              <w:spacing w:before="0" w:after="283"/>
              <w:jc w:val="center"/>
              <w:rPr/>
            </w:pPr>
            <w:r>
              <w:rPr/>
              <w:t xml:space="preserve">  </w:t>
            </w:r>
          </w:p>
        </w:tc>
      </w:tr>
      <w:tr>
        <w:trPr/>
        <w:tc>
          <w:tcPr>
            <w:tcW w:w="4651" w:type="dxa"/>
            <w:tcBorders/>
            <w:shd w:fill="FFFFFF" w:val="clear"/>
            <w:vAlign w:val="bottom"/>
          </w:tcPr>
          <w:p>
            <w:pPr>
              <w:pStyle w:val="TableContents"/>
              <w:spacing w:before="0" w:after="283"/>
              <w:jc w:val="center"/>
              <w:rPr/>
            </w:pPr>
            <w:r>
              <w:rPr/>
              <w:t xml:space="preserve">  </w:t>
            </w:r>
          </w:p>
        </w:tc>
        <w:tc>
          <w:tcPr>
            <w:tcW w:w="158" w:type="dxa"/>
            <w:tcBorders/>
            <w:shd w:fill="FFFFFF" w:val="clear"/>
            <w:vAlign w:val="bottom"/>
          </w:tcPr>
          <w:p>
            <w:pPr>
              <w:pStyle w:val="TableContents"/>
              <w:spacing w:before="0" w:after="283"/>
              <w:jc w:val="center"/>
              <w:rPr/>
            </w:pPr>
            <w:r>
              <w:rPr/>
              <w:t xml:space="preserve">  </w:t>
            </w:r>
          </w:p>
        </w:tc>
        <w:tc>
          <w:tcPr>
            <w:tcW w:w="97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198" w:type="dxa"/>
            <w:tcBorders/>
            <w:shd w:fill="FFFFFF" w:val="clear"/>
            <w:vAlign w:val="bottom"/>
          </w:tcPr>
          <w:p>
            <w:pPr>
              <w:pStyle w:val="TableContents"/>
              <w:spacing w:before="0" w:after="283"/>
              <w:jc w:val="center"/>
              <w:rPr/>
            </w:pPr>
            <w:r>
              <w:rPr/>
              <w:t xml:space="preserve">  </w:t>
            </w:r>
          </w:p>
        </w:tc>
        <w:tc>
          <w:tcPr>
            <w:tcW w:w="278" w:type="dxa"/>
            <w:tcBorders/>
            <w:shd w:fill="FFFFFF" w:val="clear"/>
            <w:vAlign w:val="bottom"/>
          </w:tcPr>
          <w:p>
            <w:pPr>
              <w:pStyle w:val="TableContents"/>
              <w:spacing w:before="0" w:after="283"/>
              <w:jc w:val="center"/>
              <w:rPr/>
            </w:pPr>
            <w:r>
              <w:rPr/>
              <w:t xml:space="preserve">  </w:t>
            </w:r>
          </w:p>
        </w:tc>
        <w:tc>
          <w:tcPr>
            <w:tcW w:w="98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75" w:type="dxa"/>
            <w:tcBorders/>
            <w:shd w:fill="FFFFFF" w:val="clear"/>
            <w:vAlign w:val="bottom"/>
          </w:tcPr>
          <w:p>
            <w:pPr>
              <w:pStyle w:val="TableContents"/>
              <w:spacing w:before="0" w:after="283"/>
              <w:jc w:val="center"/>
              <w:rPr/>
            </w:pPr>
            <w:r>
              <w:rPr/>
              <w:t xml:space="preserve">  </w:t>
            </w:r>
          </w:p>
        </w:tc>
        <w:tc>
          <w:tcPr>
            <w:tcW w:w="269" w:type="dxa"/>
            <w:tcBorders/>
            <w:shd w:fill="FFFFFF" w:val="clear"/>
            <w:vAlign w:val="bottom"/>
          </w:tcPr>
          <w:p>
            <w:pPr>
              <w:pStyle w:val="TableContents"/>
              <w:spacing w:before="0" w:after="283"/>
              <w:jc w:val="center"/>
              <w:rPr/>
            </w:pPr>
            <w:r>
              <w:rPr/>
              <w:t xml:space="preserve">  </w:t>
            </w:r>
          </w:p>
        </w:tc>
        <w:tc>
          <w:tcPr>
            <w:tcW w:w="93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188" w:type="dxa"/>
            <w:tcBorders/>
            <w:shd w:fill="FFFFFF" w:val="clear"/>
            <w:vAlign w:val="bottom"/>
          </w:tcPr>
          <w:p>
            <w:pPr>
              <w:pStyle w:val="TableContents"/>
              <w:spacing w:before="0" w:after="283"/>
              <w:jc w:val="center"/>
              <w:rPr/>
            </w:pPr>
            <w:r>
              <w:rPr/>
              <w:t xml:space="preserve">  </w:t>
            </w:r>
          </w:p>
        </w:tc>
        <w:tc>
          <w:tcPr>
            <w:tcW w:w="275" w:type="dxa"/>
            <w:tcBorders/>
            <w:shd w:fill="FFFFFF" w:val="clear"/>
            <w:vAlign w:val="bottom"/>
          </w:tcPr>
          <w:p>
            <w:pPr>
              <w:pStyle w:val="TableContents"/>
              <w:spacing w:before="0" w:after="283"/>
              <w:jc w:val="center"/>
              <w:rPr/>
            </w:pPr>
            <w:r>
              <w:rPr/>
              <w:t xml:space="preserve">  </w:t>
            </w:r>
          </w:p>
        </w:tc>
        <w:tc>
          <w:tcPr>
            <w:tcW w:w="93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86" w:type="dxa"/>
            <w:tcBorders/>
            <w:shd w:fill="FFFFFF" w:val="clear"/>
            <w:vAlign w:val="bottom"/>
          </w:tcPr>
          <w:p>
            <w:pPr>
              <w:pStyle w:val="TableContents"/>
              <w:spacing w:before="0" w:after="283"/>
              <w:jc w:val="center"/>
              <w:rPr/>
            </w:pPr>
            <w:r>
              <w:rPr/>
              <w:t xml:space="preserve">  </w:t>
            </w:r>
          </w:p>
        </w:tc>
      </w:tr>
      <w:tr>
        <w:trPr/>
        <w:tc>
          <w:tcPr>
            <w:tcW w:w="4651" w:type="dxa"/>
            <w:tcBorders/>
            <w:shd w:fill="FFFFFF" w:val="clear"/>
            <w:vAlign w:val="center"/>
          </w:tcPr>
          <w:p>
            <w:pPr>
              <w:pStyle w:val="TableContents"/>
              <w:spacing w:before="0" w:after="283"/>
              <w:rPr/>
            </w:pPr>
            <w:r>
              <w:rPr/>
              <w:t xml:space="preserve">  </w:t>
            </w:r>
          </w:p>
        </w:tc>
        <w:tc>
          <w:tcPr>
            <w:tcW w:w="5554" w:type="dxa"/>
            <w:gridSpan w:val="16"/>
            <w:tcBorders/>
            <w:shd w:fill="FFFFFF" w:val="clear"/>
          </w:tcPr>
          <w:p>
            <w:pPr>
              <w:pStyle w:val="TableContents"/>
              <w:spacing w:before="0" w:after="283"/>
              <w:rPr>
                <w:sz w:val="4"/>
                <w:szCs w:val="4"/>
              </w:rPr>
            </w:pPr>
            <w:r>
              <w:rPr>
                <w:sz w:val="4"/>
                <w:szCs w:val="4"/>
              </w:rPr>
            </w:r>
          </w:p>
        </w:tc>
      </w:tr>
      <w:tr>
        <w:trPr/>
        <w:tc>
          <w:tcPr>
            <w:tcW w:w="4651" w:type="dxa"/>
            <w:tcBorders/>
            <w:shd w:fill="CCEEFF" w:val="clear"/>
            <w:vAlign w:val="bottom"/>
          </w:tcPr>
          <w:p>
            <w:pPr>
              <w:pStyle w:val="TableContents"/>
              <w:spacing w:before="0" w:after="0"/>
              <w:ind w:left="200" w:right="0" w:hanging="200"/>
              <w:jc w:val="left"/>
              <w:rPr/>
            </w:pPr>
            <w:r>
              <w:rPr>
                <w:b/>
              </w:rPr>
              <w:t>Funds flow from operations (FFO)</w:t>
            </w:r>
            <w:r>
              <w:rPr/>
              <w:t xml:space="preserve"> </w:t>
            </w:r>
          </w:p>
        </w:tc>
        <w:tc>
          <w:tcPr>
            <w:tcW w:w="158"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39" w:type="dxa"/>
            <w:tcBorders/>
            <w:shd w:fill="CCEEFF" w:val="clear"/>
            <w:vAlign w:val="bottom"/>
          </w:tcPr>
          <w:p>
            <w:pPr>
              <w:pStyle w:val="TableContents"/>
              <w:spacing w:before="0" w:after="283"/>
              <w:jc w:val="right"/>
              <w:rPr/>
            </w:pPr>
            <w:r>
              <w:rPr/>
              <w:t xml:space="preserve">  </w:t>
            </w:r>
          </w:p>
        </w:tc>
        <w:tc>
          <w:tcPr>
            <w:tcW w:w="198" w:type="dxa"/>
            <w:tcBorders/>
            <w:shd w:fill="CCEEFF" w:val="clear"/>
            <w:vAlign w:val="bottom"/>
          </w:tcPr>
          <w:p>
            <w:pPr>
              <w:pStyle w:val="TableContents"/>
              <w:spacing w:before="0" w:after="283"/>
              <w:jc w:val="left"/>
              <w:rPr/>
            </w:pPr>
            <w:r>
              <w:rPr/>
              <w:t xml:space="preserve">  </w:t>
            </w:r>
          </w:p>
        </w:tc>
        <w:tc>
          <w:tcPr>
            <w:tcW w:w="278"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269"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04" w:type="dxa"/>
            <w:tcBorders/>
            <w:shd w:fill="CCEEFF" w:val="clear"/>
            <w:vAlign w:val="bottom"/>
          </w:tcPr>
          <w:p>
            <w:pPr>
              <w:pStyle w:val="TableContents"/>
              <w:spacing w:before="0" w:after="283"/>
              <w:jc w:val="right"/>
              <w:rPr/>
            </w:pPr>
            <w:r>
              <w:rPr/>
              <w:t xml:space="preserve">  </w:t>
            </w:r>
          </w:p>
        </w:tc>
        <w:tc>
          <w:tcPr>
            <w:tcW w:w="188" w:type="dxa"/>
            <w:tcBorders/>
            <w:shd w:fill="CCEEFF" w:val="clear"/>
            <w:vAlign w:val="bottom"/>
          </w:tcPr>
          <w:p>
            <w:pPr>
              <w:pStyle w:val="TableContents"/>
              <w:spacing w:before="0" w:after="283"/>
              <w:jc w:val="left"/>
              <w:rPr/>
            </w:pPr>
            <w:r>
              <w:rPr/>
              <w:t xml:space="preserve">  </w:t>
            </w:r>
          </w:p>
        </w:tc>
        <w:tc>
          <w:tcPr>
            <w:tcW w:w="275"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07" w:type="dxa"/>
            <w:tcBorders/>
            <w:shd w:fill="CCEEFF" w:val="clear"/>
            <w:vAlign w:val="bottom"/>
          </w:tcPr>
          <w:p>
            <w:pPr>
              <w:pStyle w:val="TableContents"/>
              <w:spacing w:before="0" w:after="283"/>
              <w:jc w:val="right"/>
              <w:rPr/>
            </w:pPr>
            <w:r>
              <w:rPr/>
              <w:t xml:space="preserve">  </w:t>
            </w:r>
          </w:p>
        </w:tc>
        <w:tc>
          <w:tcPr>
            <w:tcW w:w="186" w:type="dxa"/>
            <w:tcBorders/>
            <w:shd w:fill="CCEEFF" w:val="clear"/>
            <w:vAlign w:val="bottom"/>
          </w:tcPr>
          <w:p>
            <w:pPr>
              <w:pStyle w:val="TableContents"/>
              <w:spacing w:before="0" w:after="283"/>
              <w:jc w:val="left"/>
              <w:rPr/>
            </w:pPr>
            <w:r>
              <w:rPr/>
              <w:t xml:space="preserve">  </w:t>
            </w:r>
          </w:p>
        </w:tc>
      </w:tr>
      <w:tr>
        <w:trPr/>
        <w:tc>
          <w:tcPr>
            <w:tcW w:w="4651" w:type="dxa"/>
            <w:tcBorders/>
            <w:shd w:fill="FFFFFF" w:val="clear"/>
            <w:vAlign w:val="bottom"/>
          </w:tcPr>
          <w:p>
            <w:pPr>
              <w:pStyle w:val="TableContents"/>
              <w:spacing w:before="0" w:after="0"/>
              <w:ind w:left="200" w:right="0" w:hanging="200"/>
              <w:jc w:val="left"/>
              <w:rPr/>
            </w:pPr>
            <w:r>
              <w:rPr/>
              <w:t xml:space="preserve">Net income </w:t>
            </w:r>
          </w:p>
        </w:tc>
        <w:tc>
          <w:tcPr>
            <w:tcW w:w="158"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39" w:type="dxa"/>
            <w:tcBorders/>
            <w:shd w:fill="FFFFFF" w:val="clear"/>
            <w:vAlign w:val="bottom"/>
          </w:tcPr>
          <w:p>
            <w:pPr>
              <w:pStyle w:val="TableContents"/>
              <w:spacing w:before="0" w:after="283"/>
              <w:jc w:val="right"/>
              <w:rPr/>
            </w:pPr>
            <w:r>
              <w:rPr/>
              <w:t xml:space="preserve">98.4 </w:t>
            </w:r>
          </w:p>
        </w:tc>
        <w:tc>
          <w:tcPr>
            <w:tcW w:w="198" w:type="dxa"/>
            <w:tcBorders/>
            <w:shd w:fill="FFFFFF" w:val="clear"/>
            <w:vAlign w:val="bottom"/>
          </w:tcPr>
          <w:p>
            <w:pPr>
              <w:pStyle w:val="TableContents"/>
              <w:spacing w:before="0" w:after="283"/>
              <w:jc w:val="left"/>
              <w:rPr/>
            </w:pPr>
            <w:r>
              <w:rPr/>
              <w:t xml:space="preserve">  </w:t>
            </w:r>
          </w:p>
        </w:tc>
        <w:tc>
          <w:tcPr>
            <w:tcW w:w="278"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95.4 </w:t>
            </w:r>
          </w:p>
        </w:tc>
        <w:tc>
          <w:tcPr>
            <w:tcW w:w="175" w:type="dxa"/>
            <w:tcBorders/>
            <w:shd w:fill="FFFFFF" w:val="clear"/>
            <w:vAlign w:val="bottom"/>
          </w:tcPr>
          <w:p>
            <w:pPr>
              <w:pStyle w:val="TableContents"/>
              <w:spacing w:before="0" w:after="283"/>
              <w:jc w:val="left"/>
              <w:rPr/>
            </w:pPr>
            <w:r>
              <w:rPr/>
              <w:t xml:space="preserve">  </w:t>
            </w:r>
          </w:p>
        </w:tc>
        <w:tc>
          <w:tcPr>
            <w:tcW w:w="269"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704" w:type="dxa"/>
            <w:tcBorders/>
            <w:shd w:fill="FFFFFF" w:val="clear"/>
            <w:vAlign w:val="bottom"/>
          </w:tcPr>
          <w:p>
            <w:pPr>
              <w:pStyle w:val="TableContents"/>
              <w:spacing w:before="0" w:after="283"/>
              <w:jc w:val="right"/>
              <w:rPr/>
            </w:pPr>
            <w:r>
              <w:rPr/>
              <w:t xml:space="preserve">287.9 </w:t>
            </w:r>
          </w:p>
        </w:tc>
        <w:tc>
          <w:tcPr>
            <w:tcW w:w="188" w:type="dxa"/>
            <w:tcBorders/>
            <w:shd w:fill="FFFFFF" w:val="clear"/>
            <w:vAlign w:val="bottom"/>
          </w:tcPr>
          <w:p>
            <w:pPr>
              <w:pStyle w:val="TableContents"/>
              <w:spacing w:before="0" w:after="283"/>
              <w:jc w:val="left"/>
              <w:rPr/>
            </w:pPr>
            <w:r>
              <w:rPr/>
              <w:t xml:space="preserve">  </w:t>
            </w:r>
          </w:p>
        </w:tc>
        <w:tc>
          <w:tcPr>
            <w:tcW w:w="275"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707" w:type="dxa"/>
            <w:tcBorders/>
            <w:shd w:fill="FFFFFF" w:val="clear"/>
            <w:vAlign w:val="bottom"/>
          </w:tcPr>
          <w:p>
            <w:pPr>
              <w:pStyle w:val="TableContents"/>
              <w:spacing w:before="0" w:after="283"/>
              <w:jc w:val="right"/>
              <w:rPr/>
            </w:pPr>
            <w:r>
              <w:rPr/>
              <w:t xml:space="preserve">239.1 </w:t>
            </w:r>
          </w:p>
        </w:tc>
        <w:tc>
          <w:tcPr>
            <w:tcW w:w="186" w:type="dxa"/>
            <w:tcBorders/>
            <w:shd w:fill="FFFFFF" w:val="clear"/>
            <w:vAlign w:val="bottom"/>
          </w:tcPr>
          <w:p>
            <w:pPr>
              <w:pStyle w:val="TableContents"/>
              <w:spacing w:before="0" w:after="283"/>
              <w:jc w:val="left"/>
              <w:rPr/>
            </w:pPr>
            <w:r>
              <w:rPr/>
              <w:t xml:space="preserve">  </w:t>
            </w:r>
          </w:p>
        </w:tc>
      </w:tr>
      <w:tr>
        <w:trPr/>
        <w:tc>
          <w:tcPr>
            <w:tcW w:w="4651" w:type="dxa"/>
            <w:tcBorders/>
            <w:shd w:fill="CCEEFF" w:val="clear"/>
            <w:vAlign w:val="bottom"/>
          </w:tcPr>
          <w:p>
            <w:pPr>
              <w:pStyle w:val="TableContents"/>
              <w:spacing w:before="0" w:after="0"/>
              <w:ind w:left="200" w:right="0" w:hanging="200"/>
              <w:jc w:val="left"/>
              <w:rPr/>
            </w:pPr>
            <w:r>
              <w:rPr/>
              <w:t xml:space="preserve">Undistributed equity earnings in unconsolidated entities </w:t>
            </w:r>
          </w:p>
        </w:tc>
        <w:tc>
          <w:tcPr>
            <w:tcW w:w="158"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39" w:type="dxa"/>
            <w:tcBorders/>
            <w:shd w:fill="CCEEFF" w:val="clear"/>
            <w:vAlign w:val="bottom"/>
          </w:tcPr>
          <w:p>
            <w:pPr>
              <w:pStyle w:val="TableContents"/>
              <w:spacing w:before="0" w:after="283"/>
              <w:jc w:val="right"/>
              <w:rPr/>
            </w:pPr>
            <w:r>
              <w:rPr/>
              <w:t xml:space="preserve">(3.3 </w:t>
            </w:r>
          </w:p>
        </w:tc>
        <w:tc>
          <w:tcPr>
            <w:tcW w:w="198" w:type="dxa"/>
            <w:tcBorders/>
            <w:shd w:fill="CCEEFF" w:val="clear"/>
            <w:vAlign w:val="bottom"/>
          </w:tcPr>
          <w:p>
            <w:pPr>
              <w:pStyle w:val="TableContents"/>
              <w:spacing w:before="0" w:after="283"/>
              <w:jc w:val="left"/>
              <w:rPr/>
            </w:pPr>
            <w:r>
              <w:rPr/>
              <w:t xml:space="preserve">) </w:t>
            </w:r>
          </w:p>
        </w:tc>
        <w:tc>
          <w:tcPr>
            <w:tcW w:w="278"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(1.5 </w:t>
            </w:r>
          </w:p>
        </w:tc>
        <w:tc>
          <w:tcPr>
            <w:tcW w:w="175" w:type="dxa"/>
            <w:tcBorders/>
            <w:shd w:fill="CCEEFF" w:val="clear"/>
            <w:vAlign w:val="bottom"/>
          </w:tcPr>
          <w:p>
            <w:pPr>
              <w:pStyle w:val="TableContents"/>
              <w:spacing w:before="0" w:after="283"/>
              <w:jc w:val="left"/>
              <w:rPr/>
            </w:pPr>
            <w:r>
              <w:rPr/>
              <w:t xml:space="preserve">) </w:t>
            </w:r>
          </w:p>
        </w:tc>
        <w:tc>
          <w:tcPr>
            <w:tcW w:w="269"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04" w:type="dxa"/>
            <w:tcBorders/>
            <w:shd w:fill="CCEEFF" w:val="clear"/>
            <w:vAlign w:val="bottom"/>
          </w:tcPr>
          <w:p>
            <w:pPr>
              <w:pStyle w:val="TableContents"/>
              <w:spacing w:before="0" w:after="283"/>
              <w:jc w:val="right"/>
              <w:rPr/>
            </w:pPr>
            <w:r>
              <w:rPr/>
              <w:t xml:space="preserve">(11.1 </w:t>
            </w:r>
          </w:p>
        </w:tc>
        <w:tc>
          <w:tcPr>
            <w:tcW w:w="188" w:type="dxa"/>
            <w:tcBorders/>
            <w:shd w:fill="CCEEFF" w:val="clear"/>
            <w:vAlign w:val="bottom"/>
          </w:tcPr>
          <w:p>
            <w:pPr>
              <w:pStyle w:val="TableContents"/>
              <w:spacing w:before="0" w:after="283"/>
              <w:jc w:val="left"/>
              <w:rPr/>
            </w:pPr>
            <w:r>
              <w:rPr/>
              <w:t xml:space="preserve">) </w:t>
            </w:r>
          </w:p>
        </w:tc>
        <w:tc>
          <w:tcPr>
            <w:tcW w:w="275"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07" w:type="dxa"/>
            <w:tcBorders/>
            <w:shd w:fill="CCEEFF" w:val="clear"/>
            <w:vAlign w:val="bottom"/>
          </w:tcPr>
          <w:p>
            <w:pPr>
              <w:pStyle w:val="TableContents"/>
              <w:spacing w:before="0" w:after="283"/>
              <w:jc w:val="right"/>
              <w:rPr/>
            </w:pPr>
            <w:r>
              <w:rPr/>
              <w:t xml:space="preserve">(2.1 </w:t>
            </w:r>
          </w:p>
        </w:tc>
        <w:tc>
          <w:tcPr>
            <w:tcW w:w="186" w:type="dxa"/>
            <w:tcBorders/>
            <w:shd w:fill="CCEEFF" w:val="clear"/>
            <w:vAlign w:val="bottom"/>
          </w:tcPr>
          <w:p>
            <w:pPr>
              <w:pStyle w:val="TableContents"/>
              <w:spacing w:before="0" w:after="283"/>
              <w:jc w:val="left"/>
              <w:rPr/>
            </w:pPr>
            <w:r>
              <w:rPr/>
              <w:t xml:space="preserve">) </w:t>
            </w:r>
          </w:p>
        </w:tc>
      </w:tr>
      <w:tr>
        <w:trPr/>
        <w:tc>
          <w:tcPr>
            <w:tcW w:w="4651" w:type="dxa"/>
            <w:tcBorders/>
            <w:shd w:fill="FFFFFF" w:val="clear"/>
            <w:vAlign w:val="bottom"/>
          </w:tcPr>
          <w:p>
            <w:pPr>
              <w:pStyle w:val="TableContents"/>
              <w:spacing w:before="0" w:after="0"/>
              <w:ind w:left="200" w:right="0" w:hanging="200"/>
              <w:jc w:val="left"/>
              <w:rPr/>
            </w:pPr>
            <w:r>
              <w:rPr/>
              <w:t xml:space="preserve">Depreciation and amortization </w:t>
            </w:r>
          </w:p>
        </w:tc>
        <w:tc>
          <w:tcPr>
            <w:tcW w:w="158"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39" w:type="dxa"/>
            <w:tcBorders/>
            <w:shd w:fill="FFFFFF" w:val="clear"/>
            <w:vAlign w:val="bottom"/>
          </w:tcPr>
          <w:p>
            <w:pPr>
              <w:pStyle w:val="TableContents"/>
              <w:spacing w:before="0" w:after="283"/>
              <w:jc w:val="right"/>
              <w:rPr/>
            </w:pPr>
            <w:r>
              <w:rPr/>
              <w:t xml:space="preserve">42.9 </w:t>
            </w:r>
          </w:p>
        </w:tc>
        <w:tc>
          <w:tcPr>
            <w:tcW w:w="198" w:type="dxa"/>
            <w:tcBorders/>
            <w:shd w:fill="FFFFFF" w:val="clear"/>
            <w:vAlign w:val="bottom"/>
          </w:tcPr>
          <w:p>
            <w:pPr>
              <w:pStyle w:val="TableContents"/>
              <w:spacing w:before="0" w:after="283"/>
              <w:jc w:val="left"/>
              <w:rPr/>
            </w:pPr>
            <w:r>
              <w:rPr/>
              <w:t xml:space="preserve">  </w:t>
            </w:r>
          </w:p>
        </w:tc>
        <w:tc>
          <w:tcPr>
            <w:tcW w:w="278"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24.2 </w:t>
            </w:r>
          </w:p>
        </w:tc>
        <w:tc>
          <w:tcPr>
            <w:tcW w:w="175" w:type="dxa"/>
            <w:tcBorders/>
            <w:shd w:fill="FFFFFF" w:val="clear"/>
            <w:vAlign w:val="bottom"/>
          </w:tcPr>
          <w:p>
            <w:pPr>
              <w:pStyle w:val="TableContents"/>
              <w:spacing w:before="0" w:after="283"/>
              <w:jc w:val="left"/>
              <w:rPr/>
            </w:pPr>
            <w:r>
              <w:rPr/>
              <w:t xml:space="preserve">  </w:t>
            </w:r>
          </w:p>
        </w:tc>
        <w:tc>
          <w:tcPr>
            <w:tcW w:w="269"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704" w:type="dxa"/>
            <w:tcBorders/>
            <w:shd w:fill="FFFFFF" w:val="clear"/>
            <w:vAlign w:val="bottom"/>
          </w:tcPr>
          <w:p>
            <w:pPr>
              <w:pStyle w:val="TableContents"/>
              <w:spacing w:before="0" w:after="283"/>
              <w:jc w:val="right"/>
              <w:rPr/>
            </w:pPr>
            <w:r>
              <w:rPr/>
              <w:t xml:space="preserve">134.9 </w:t>
            </w:r>
          </w:p>
        </w:tc>
        <w:tc>
          <w:tcPr>
            <w:tcW w:w="188" w:type="dxa"/>
            <w:tcBorders/>
            <w:shd w:fill="FFFFFF" w:val="clear"/>
            <w:vAlign w:val="bottom"/>
          </w:tcPr>
          <w:p>
            <w:pPr>
              <w:pStyle w:val="TableContents"/>
              <w:spacing w:before="0" w:after="283"/>
              <w:jc w:val="left"/>
              <w:rPr/>
            </w:pPr>
            <w:r>
              <w:rPr/>
              <w:t xml:space="preserve">  </w:t>
            </w:r>
          </w:p>
        </w:tc>
        <w:tc>
          <w:tcPr>
            <w:tcW w:w="275"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707" w:type="dxa"/>
            <w:tcBorders/>
            <w:shd w:fill="FFFFFF" w:val="clear"/>
            <w:vAlign w:val="bottom"/>
          </w:tcPr>
          <w:p>
            <w:pPr>
              <w:pStyle w:val="TableContents"/>
              <w:spacing w:before="0" w:after="283"/>
              <w:jc w:val="right"/>
              <w:rPr/>
            </w:pPr>
            <w:r>
              <w:rPr/>
              <w:t xml:space="preserve">67.1 </w:t>
            </w:r>
          </w:p>
        </w:tc>
        <w:tc>
          <w:tcPr>
            <w:tcW w:w="186" w:type="dxa"/>
            <w:tcBorders/>
            <w:shd w:fill="FFFFFF" w:val="clear"/>
            <w:vAlign w:val="bottom"/>
          </w:tcPr>
          <w:p>
            <w:pPr>
              <w:pStyle w:val="TableContents"/>
              <w:spacing w:before="0" w:after="283"/>
              <w:jc w:val="left"/>
              <w:rPr/>
            </w:pPr>
            <w:r>
              <w:rPr/>
              <w:t xml:space="preserve">  </w:t>
            </w:r>
          </w:p>
        </w:tc>
      </w:tr>
      <w:tr>
        <w:trPr/>
        <w:tc>
          <w:tcPr>
            <w:tcW w:w="4651" w:type="dxa"/>
            <w:tcBorders/>
            <w:shd w:fill="CCEEFF" w:val="clear"/>
            <w:vAlign w:val="bottom"/>
          </w:tcPr>
          <w:p>
            <w:pPr>
              <w:pStyle w:val="TableContents"/>
              <w:spacing w:before="0" w:after="0"/>
              <w:ind w:left="200" w:right="0" w:hanging="200"/>
              <w:jc w:val="left"/>
              <w:rPr/>
            </w:pPr>
            <w:r>
              <w:rPr/>
              <w:t xml:space="preserve">Deferred income tax expense </w:t>
            </w:r>
          </w:p>
        </w:tc>
        <w:tc>
          <w:tcPr>
            <w:tcW w:w="158"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39" w:type="dxa"/>
            <w:tcBorders/>
            <w:shd w:fill="CCEEFF" w:val="clear"/>
            <w:vAlign w:val="bottom"/>
          </w:tcPr>
          <w:p>
            <w:pPr>
              <w:pStyle w:val="TableContents"/>
              <w:spacing w:before="0" w:after="283"/>
              <w:jc w:val="right"/>
              <w:rPr/>
            </w:pPr>
            <w:r>
              <w:rPr/>
              <w:t xml:space="preserve">2.8 </w:t>
            </w:r>
          </w:p>
        </w:tc>
        <w:tc>
          <w:tcPr>
            <w:tcW w:w="198" w:type="dxa"/>
            <w:tcBorders/>
            <w:shd w:fill="CCEEFF" w:val="clear"/>
            <w:vAlign w:val="bottom"/>
          </w:tcPr>
          <w:p>
            <w:pPr>
              <w:pStyle w:val="TableContents"/>
              <w:spacing w:before="0" w:after="283"/>
              <w:jc w:val="left"/>
              <w:rPr/>
            </w:pPr>
            <w:r>
              <w:rPr/>
              <w:t xml:space="preserve">  </w:t>
            </w:r>
          </w:p>
        </w:tc>
        <w:tc>
          <w:tcPr>
            <w:tcW w:w="278"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269"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04" w:type="dxa"/>
            <w:tcBorders/>
            <w:shd w:fill="CCEEFF" w:val="clear"/>
            <w:vAlign w:val="bottom"/>
          </w:tcPr>
          <w:p>
            <w:pPr>
              <w:pStyle w:val="TableContents"/>
              <w:spacing w:before="0" w:after="283"/>
              <w:jc w:val="right"/>
              <w:rPr/>
            </w:pPr>
            <w:r>
              <w:rPr/>
              <w:t xml:space="preserve">14.1 </w:t>
            </w:r>
          </w:p>
        </w:tc>
        <w:tc>
          <w:tcPr>
            <w:tcW w:w="188" w:type="dxa"/>
            <w:tcBorders/>
            <w:shd w:fill="CCEEFF" w:val="clear"/>
            <w:vAlign w:val="bottom"/>
          </w:tcPr>
          <w:p>
            <w:pPr>
              <w:pStyle w:val="TableContents"/>
              <w:spacing w:before="0" w:after="283"/>
              <w:jc w:val="left"/>
              <w:rPr/>
            </w:pPr>
            <w:r>
              <w:rPr/>
              <w:t xml:space="preserve">  </w:t>
            </w:r>
          </w:p>
        </w:tc>
        <w:tc>
          <w:tcPr>
            <w:tcW w:w="275"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07" w:type="dxa"/>
            <w:tcBorders/>
            <w:shd w:fill="CCEEFF" w:val="clear"/>
            <w:vAlign w:val="bottom"/>
          </w:tcPr>
          <w:p>
            <w:pPr>
              <w:pStyle w:val="TableContents"/>
              <w:spacing w:before="0" w:after="283"/>
              <w:jc w:val="right"/>
              <w:rPr/>
            </w:pPr>
            <w:r>
              <w:rPr/>
              <w:t xml:space="preserve"> </w:t>
            </w:r>
          </w:p>
        </w:tc>
        <w:tc>
          <w:tcPr>
            <w:tcW w:w="186" w:type="dxa"/>
            <w:tcBorders/>
            <w:shd w:fill="CCEEFF" w:val="clear"/>
            <w:vAlign w:val="bottom"/>
          </w:tcPr>
          <w:p>
            <w:pPr>
              <w:pStyle w:val="TableContents"/>
              <w:spacing w:before="0" w:after="283"/>
              <w:jc w:val="left"/>
              <w:rPr/>
            </w:pPr>
            <w:r>
              <w:rPr/>
              <w:t xml:space="preserve">  </w:t>
            </w:r>
          </w:p>
        </w:tc>
      </w:tr>
      <w:tr>
        <w:trPr/>
        <w:tc>
          <w:tcPr>
            <w:tcW w:w="4651" w:type="dxa"/>
            <w:tcBorders/>
            <w:shd w:fill="FFFFFF" w:val="clear"/>
            <w:vAlign w:val="bottom"/>
          </w:tcPr>
          <w:p>
            <w:pPr>
              <w:pStyle w:val="TableContents"/>
              <w:spacing w:before="0" w:after="0"/>
              <w:ind w:left="200" w:right="0" w:hanging="200"/>
              <w:jc w:val="left"/>
              <w:rPr/>
            </w:pPr>
            <w:r>
              <w:rPr/>
              <w:t xml:space="preserve">Non-cash amortization of terminated interest rate hedging instruments </w:t>
            </w:r>
          </w:p>
        </w:tc>
        <w:tc>
          <w:tcPr>
            <w:tcW w:w="158"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39" w:type="dxa"/>
            <w:tcBorders/>
            <w:shd w:fill="FFFFFF" w:val="clear"/>
            <w:vAlign w:val="bottom"/>
          </w:tcPr>
          <w:p>
            <w:pPr>
              <w:pStyle w:val="TableContents"/>
              <w:spacing w:before="0" w:after="283"/>
              <w:jc w:val="right"/>
              <w:rPr/>
            </w:pPr>
            <w:r>
              <w:rPr/>
              <w:t xml:space="preserve">0.2 </w:t>
            </w:r>
          </w:p>
        </w:tc>
        <w:tc>
          <w:tcPr>
            <w:tcW w:w="198" w:type="dxa"/>
            <w:tcBorders/>
            <w:shd w:fill="FFFFFF" w:val="clear"/>
            <w:vAlign w:val="bottom"/>
          </w:tcPr>
          <w:p>
            <w:pPr>
              <w:pStyle w:val="TableContents"/>
              <w:spacing w:before="0" w:after="283"/>
              <w:jc w:val="left"/>
              <w:rPr/>
            </w:pPr>
            <w:r>
              <w:rPr/>
              <w:t xml:space="preserve">  </w:t>
            </w:r>
          </w:p>
        </w:tc>
        <w:tc>
          <w:tcPr>
            <w:tcW w:w="278"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0.4 </w:t>
            </w:r>
          </w:p>
        </w:tc>
        <w:tc>
          <w:tcPr>
            <w:tcW w:w="175" w:type="dxa"/>
            <w:tcBorders/>
            <w:shd w:fill="FFFFFF" w:val="clear"/>
            <w:vAlign w:val="bottom"/>
          </w:tcPr>
          <w:p>
            <w:pPr>
              <w:pStyle w:val="TableContents"/>
              <w:spacing w:before="0" w:after="283"/>
              <w:jc w:val="left"/>
              <w:rPr/>
            </w:pPr>
            <w:r>
              <w:rPr/>
              <w:t xml:space="preserve">  </w:t>
            </w:r>
          </w:p>
        </w:tc>
        <w:tc>
          <w:tcPr>
            <w:tcW w:w="269"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704" w:type="dxa"/>
            <w:tcBorders/>
            <w:shd w:fill="FFFFFF" w:val="clear"/>
            <w:vAlign w:val="bottom"/>
          </w:tcPr>
          <w:p>
            <w:pPr>
              <w:pStyle w:val="TableContents"/>
              <w:spacing w:before="0" w:after="283"/>
              <w:jc w:val="right"/>
              <w:rPr/>
            </w:pPr>
            <w:r>
              <w:rPr/>
              <w:t xml:space="preserve">0.6 </w:t>
            </w:r>
          </w:p>
        </w:tc>
        <w:tc>
          <w:tcPr>
            <w:tcW w:w="188" w:type="dxa"/>
            <w:tcBorders/>
            <w:shd w:fill="FFFFFF" w:val="clear"/>
            <w:vAlign w:val="bottom"/>
          </w:tcPr>
          <w:p>
            <w:pPr>
              <w:pStyle w:val="TableContents"/>
              <w:spacing w:before="0" w:after="283"/>
              <w:jc w:val="left"/>
              <w:rPr/>
            </w:pPr>
            <w:r>
              <w:rPr/>
              <w:t xml:space="preserve">  </w:t>
            </w:r>
          </w:p>
        </w:tc>
        <w:tc>
          <w:tcPr>
            <w:tcW w:w="275"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707" w:type="dxa"/>
            <w:tcBorders/>
            <w:shd w:fill="FFFFFF" w:val="clear"/>
            <w:vAlign w:val="bottom"/>
          </w:tcPr>
          <w:p>
            <w:pPr>
              <w:pStyle w:val="TableContents"/>
              <w:spacing w:before="0" w:after="283"/>
              <w:jc w:val="right"/>
              <w:rPr/>
            </w:pPr>
            <w:r>
              <w:rPr/>
              <w:t xml:space="preserve">1.2 </w:t>
            </w:r>
          </w:p>
        </w:tc>
        <w:tc>
          <w:tcPr>
            <w:tcW w:w="186" w:type="dxa"/>
            <w:tcBorders/>
            <w:shd w:fill="FFFFFF" w:val="clear"/>
            <w:vAlign w:val="bottom"/>
          </w:tcPr>
          <w:p>
            <w:pPr>
              <w:pStyle w:val="TableContents"/>
              <w:spacing w:before="0" w:after="283"/>
              <w:jc w:val="left"/>
              <w:rPr/>
            </w:pPr>
            <w:r>
              <w:rPr/>
              <w:t xml:space="preserve">  </w:t>
            </w:r>
          </w:p>
        </w:tc>
      </w:tr>
      <w:tr>
        <w:trPr/>
        <w:tc>
          <w:tcPr>
            <w:tcW w:w="4651" w:type="dxa"/>
            <w:tcBorders/>
            <w:shd w:fill="FFFFFF" w:val="clear"/>
            <w:vAlign w:val="bottom"/>
          </w:tcPr>
          <w:p>
            <w:pPr>
              <w:pStyle w:val="TableContents"/>
              <w:spacing w:before="0" w:after="283"/>
              <w:rPr/>
            </w:pPr>
            <w:r>
              <w:rPr/>
              <w:t xml:space="preserve">  </w:t>
            </w:r>
          </w:p>
        </w:tc>
        <w:tc>
          <w:tcPr>
            <w:tcW w:w="158" w:type="dxa"/>
            <w:tcBorders/>
            <w:shd w:fill="FFFFFF" w:val="clear"/>
            <w:vAlign w:val="bottom"/>
          </w:tcPr>
          <w:p>
            <w:pPr>
              <w:pStyle w:val="TableContents"/>
              <w:spacing w:before="0" w:after="283"/>
              <w:rPr/>
            </w:pPr>
            <w:r>
              <w:rPr/>
              <w:t xml:space="preserve">  </w:t>
            </w:r>
          </w:p>
        </w:tc>
        <w:tc>
          <w:tcPr>
            <w:tcW w:w="24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8" w:type="dxa"/>
            <w:tcBorders/>
            <w:shd w:fill="FFFFFF" w:val="clear"/>
            <w:vAlign w:val="bottom"/>
          </w:tcPr>
          <w:p>
            <w:pPr>
              <w:pStyle w:val="TableContents"/>
              <w:spacing w:before="0" w:after="283"/>
              <w:rPr/>
            </w:pPr>
            <w:r>
              <w:rPr/>
              <w:t xml:space="preserve">  </w:t>
            </w:r>
          </w:p>
        </w:tc>
        <w:tc>
          <w:tcPr>
            <w:tcW w:w="278" w:type="dxa"/>
            <w:tcBorders/>
            <w:shd w:fill="FFFFFF" w:val="clear"/>
            <w:vAlign w:val="bottom"/>
          </w:tcPr>
          <w:p>
            <w:pPr>
              <w:pStyle w:val="TableContents"/>
              <w:spacing w:before="0" w:after="283"/>
              <w:rPr/>
            </w:pPr>
            <w:r>
              <w:rPr/>
              <w:t xml:space="preserve">  </w:t>
            </w:r>
          </w:p>
        </w:tc>
        <w:tc>
          <w:tcPr>
            <w:tcW w:w="24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4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c>
          <w:tcPr>
            <w:tcW w:w="269" w:type="dxa"/>
            <w:tcBorders/>
            <w:shd w:fill="FFFFFF" w:val="clear"/>
            <w:vAlign w:val="bottom"/>
          </w:tcPr>
          <w:p>
            <w:pPr>
              <w:pStyle w:val="TableContents"/>
              <w:spacing w:before="0" w:after="283"/>
              <w:rPr/>
            </w:pPr>
            <w:r>
              <w:rPr/>
              <w:t xml:space="preserve">  </w:t>
            </w:r>
          </w:p>
        </w:tc>
        <w:tc>
          <w:tcPr>
            <w:tcW w:w="22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8" w:type="dxa"/>
            <w:tcBorders/>
            <w:shd w:fill="FFFFFF" w:val="clear"/>
            <w:vAlign w:val="bottom"/>
          </w:tcPr>
          <w:p>
            <w:pPr>
              <w:pStyle w:val="TableContents"/>
              <w:spacing w:before="0" w:after="283"/>
              <w:rPr/>
            </w:pPr>
            <w:r>
              <w:rPr/>
              <w:t xml:space="preserve">  </w:t>
            </w:r>
          </w:p>
        </w:tc>
        <w:tc>
          <w:tcPr>
            <w:tcW w:w="275" w:type="dxa"/>
            <w:tcBorders/>
            <w:shd w:fill="FFFFFF" w:val="clear"/>
            <w:vAlign w:val="bottom"/>
          </w:tcPr>
          <w:p>
            <w:pPr>
              <w:pStyle w:val="TableContents"/>
              <w:spacing w:before="0" w:after="283"/>
              <w:rPr/>
            </w:pPr>
            <w:r>
              <w:rPr/>
              <w:t xml:space="preserve">  </w:t>
            </w:r>
          </w:p>
        </w:tc>
        <w:tc>
          <w:tcPr>
            <w:tcW w:w="22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0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283"/>
              <w:rPr/>
            </w:pPr>
            <w:r>
              <w:rPr/>
              <w:t xml:space="preserve">  </w:t>
            </w:r>
          </w:p>
        </w:tc>
      </w:tr>
      <w:tr>
        <w:trPr/>
        <w:tc>
          <w:tcPr>
            <w:tcW w:w="4651" w:type="dxa"/>
            <w:tcBorders/>
            <w:shd w:fill="CCEEFF" w:val="clear"/>
            <w:vAlign w:val="bottom"/>
          </w:tcPr>
          <w:p>
            <w:pPr>
              <w:pStyle w:val="TableContents"/>
              <w:spacing w:before="0" w:after="0"/>
              <w:ind w:left="200" w:right="0" w:hanging="200"/>
              <w:jc w:val="left"/>
              <w:rPr/>
            </w:pPr>
            <w:r>
              <w:rPr/>
              <w:t xml:space="preserve">FFO </w:t>
            </w:r>
          </w:p>
        </w:tc>
        <w:tc>
          <w:tcPr>
            <w:tcW w:w="158"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39" w:type="dxa"/>
            <w:tcBorders/>
            <w:shd w:fill="CCEEFF" w:val="clear"/>
            <w:vAlign w:val="bottom"/>
          </w:tcPr>
          <w:p>
            <w:pPr>
              <w:pStyle w:val="TableContents"/>
              <w:spacing w:before="0" w:after="283"/>
              <w:jc w:val="right"/>
              <w:rPr/>
            </w:pPr>
            <w:r>
              <w:rPr/>
              <w:t xml:space="preserve">141.0 </w:t>
            </w:r>
          </w:p>
        </w:tc>
        <w:tc>
          <w:tcPr>
            <w:tcW w:w="198" w:type="dxa"/>
            <w:tcBorders/>
            <w:shd w:fill="CCEEFF" w:val="clear"/>
            <w:vAlign w:val="bottom"/>
          </w:tcPr>
          <w:p>
            <w:pPr>
              <w:pStyle w:val="TableContents"/>
              <w:spacing w:before="0" w:after="283"/>
              <w:jc w:val="left"/>
              <w:rPr/>
            </w:pPr>
            <w:r>
              <w:rPr/>
              <w:t xml:space="preserve">  </w:t>
            </w:r>
          </w:p>
        </w:tc>
        <w:tc>
          <w:tcPr>
            <w:tcW w:w="278"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118.5 </w:t>
            </w:r>
          </w:p>
        </w:tc>
        <w:tc>
          <w:tcPr>
            <w:tcW w:w="175" w:type="dxa"/>
            <w:tcBorders/>
            <w:shd w:fill="CCEEFF" w:val="clear"/>
            <w:vAlign w:val="bottom"/>
          </w:tcPr>
          <w:p>
            <w:pPr>
              <w:pStyle w:val="TableContents"/>
              <w:spacing w:before="0" w:after="283"/>
              <w:jc w:val="left"/>
              <w:rPr/>
            </w:pPr>
            <w:r>
              <w:rPr/>
              <w:t xml:space="preserve">  </w:t>
            </w:r>
          </w:p>
        </w:tc>
        <w:tc>
          <w:tcPr>
            <w:tcW w:w="269"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04" w:type="dxa"/>
            <w:tcBorders/>
            <w:shd w:fill="CCEEFF" w:val="clear"/>
            <w:vAlign w:val="bottom"/>
          </w:tcPr>
          <w:p>
            <w:pPr>
              <w:pStyle w:val="TableContents"/>
              <w:spacing w:before="0" w:after="283"/>
              <w:jc w:val="right"/>
              <w:rPr/>
            </w:pPr>
            <w:r>
              <w:rPr/>
              <w:t xml:space="preserve">426.4 </w:t>
            </w:r>
          </w:p>
        </w:tc>
        <w:tc>
          <w:tcPr>
            <w:tcW w:w="188" w:type="dxa"/>
            <w:tcBorders/>
            <w:shd w:fill="CCEEFF" w:val="clear"/>
            <w:vAlign w:val="bottom"/>
          </w:tcPr>
          <w:p>
            <w:pPr>
              <w:pStyle w:val="TableContents"/>
              <w:spacing w:before="0" w:after="283"/>
              <w:jc w:val="left"/>
              <w:rPr/>
            </w:pPr>
            <w:r>
              <w:rPr/>
              <w:t xml:space="preserve">  </w:t>
            </w:r>
          </w:p>
        </w:tc>
        <w:tc>
          <w:tcPr>
            <w:tcW w:w="275"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07" w:type="dxa"/>
            <w:tcBorders/>
            <w:shd w:fill="CCEEFF" w:val="clear"/>
            <w:vAlign w:val="bottom"/>
          </w:tcPr>
          <w:p>
            <w:pPr>
              <w:pStyle w:val="TableContents"/>
              <w:spacing w:before="0" w:after="283"/>
              <w:jc w:val="right"/>
              <w:rPr/>
            </w:pPr>
            <w:r>
              <w:rPr/>
              <w:t xml:space="preserve">305.3 </w:t>
            </w:r>
          </w:p>
        </w:tc>
        <w:tc>
          <w:tcPr>
            <w:tcW w:w="186" w:type="dxa"/>
            <w:tcBorders/>
            <w:shd w:fill="CCEEFF" w:val="clear"/>
            <w:vAlign w:val="bottom"/>
          </w:tcPr>
          <w:p>
            <w:pPr>
              <w:pStyle w:val="TableContents"/>
              <w:spacing w:before="0" w:after="283"/>
              <w:jc w:val="left"/>
              <w:rPr/>
            </w:pPr>
            <w:r>
              <w:rPr/>
              <w:t xml:space="preserve">  </w:t>
            </w:r>
          </w:p>
        </w:tc>
      </w:tr>
      <w:tr>
        <w:trPr/>
        <w:tc>
          <w:tcPr>
            <w:tcW w:w="4651" w:type="dxa"/>
            <w:tcBorders/>
            <w:shd w:fill="FFFFFF" w:val="clear"/>
            <w:vAlign w:val="bottom"/>
          </w:tcPr>
          <w:p>
            <w:pPr>
              <w:pStyle w:val="TableContents"/>
              <w:spacing w:before="0" w:after="0"/>
              <w:ind w:left="200" w:right="0" w:hanging="200"/>
              <w:jc w:val="left"/>
              <w:rPr/>
            </w:pPr>
            <w:r>
              <w:rPr/>
              <w:t xml:space="preserve">Maintenance capital expenditures </w:t>
            </w:r>
          </w:p>
        </w:tc>
        <w:tc>
          <w:tcPr>
            <w:tcW w:w="158"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39" w:type="dxa"/>
            <w:tcBorders/>
            <w:shd w:fill="FFFFFF" w:val="clear"/>
            <w:vAlign w:val="bottom"/>
          </w:tcPr>
          <w:p>
            <w:pPr>
              <w:pStyle w:val="TableContents"/>
              <w:spacing w:before="0" w:after="283"/>
              <w:jc w:val="right"/>
              <w:rPr/>
            </w:pPr>
            <w:r>
              <w:rPr/>
              <w:t xml:space="preserve">(9.9 </w:t>
            </w:r>
          </w:p>
        </w:tc>
        <w:tc>
          <w:tcPr>
            <w:tcW w:w="198" w:type="dxa"/>
            <w:tcBorders/>
            <w:shd w:fill="FFFFFF" w:val="clear"/>
            <w:vAlign w:val="bottom"/>
          </w:tcPr>
          <w:p>
            <w:pPr>
              <w:pStyle w:val="TableContents"/>
              <w:spacing w:before="0" w:after="283"/>
              <w:jc w:val="left"/>
              <w:rPr/>
            </w:pPr>
            <w:r>
              <w:rPr/>
              <w:t xml:space="preserve">) </w:t>
            </w:r>
          </w:p>
        </w:tc>
        <w:tc>
          <w:tcPr>
            <w:tcW w:w="278"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(8.2 </w:t>
            </w:r>
          </w:p>
        </w:tc>
        <w:tc>
          <w:tcPr>
            <w:tcW w:w="175" w:type="dxa"/>
            <w:tcBorders/>
            <w:shd w:fill="FFFFFF" w:val="clear"/>
            <w:vAlign w:val="bottom"/>
          </w:tcPr>
          <w:p>
            <w:pPr>
              <w:pStyle w:val="TableContents"/>
              <w:spacing w:before="0" w:after="283"/>
              <w:jc w:val="left"/>
              <w:rPr/>
            </w:pPr>
            <w:r>
              <w:rPr/>
              <w:t xml:space="preserve">) </w:t>
            </w:r>
          </w:p>
        </w:tc>
        <w:tc>
          <w:tcPr>
            <w:tcW w:w="269"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704" w:type="dxa"/>
            <w:tcBorders/>
            <w:shd w:fill="FFFFFF" w:val="clear"/>
            <w:vAlign w:val="bottom"/>
          </w:tcPr>
          <w:p>
            <w:pPr>
              <w:pStyle w:val="TableContents"/>
              <w:spacing w:before="0" w:after="283"/>
              <w:jc w:val="right"/>
              <w:rPr/>
            </w:pPr>
            <w:r>
              <w:rPr/>
              <w:t xml:space="preserve">(31.6 </w:t>
            </w:r>
          </w:p>
        </w:tc>
        <w:tc>
          <w:tcPr>
            <w:tcW w:w="188" w:type="dxa"/>
            <w:tcBorders/>
            <w:shd w:fill="FFFFFF" w:val="clear"/>
            <w:vAlign w:val="bottom"/>
          </w:tcPr>
          <w:p>
            <w:pPr>
              <w:pStyle w:val="TableContents"/>
              <w:spacing w:before="0" w:after="283"/>
              <w:jc w:val="left"/>
              <w:rPr/>
            </w:pPr>
            <w:r>
              <w:rPr/>
              <w:t xml:space="preserve">) </w:t>
            </w:r>
          </w:p>
        </w:tc>
        <w:tc>
          <w:tcPr>
            <w:tcW w:w="275"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707" w:type="dxa"/>
            <w:tcBorders/>
            <w:shd w:fill="FFFFFF" w:val="clear"/>
            <w:vAlign w:val="bottom"/>
          </w:tcPr>
          <w:p>
            <w:pPr>
              <w:pStyle w:val="TableContents"/>
              <w:spacing w:before="0" w:after="283"/>
              <w:jc w:val="right"/>
              <w:rPr/>
            </w:pPr>
            <w:r>
              <w:rPr/>
              <w:t xml:space="preserve">(17.3 </w:t>
            </w:r>
          </w:p>
        </w:tc>
        <w:tc>
          <w:tcPr>
            <w:tcW w:w="186" w:type="dxa"/>
            <w:tcBorders/>
            <w:shd w:fill="FFFFFF" w:val="clear"/>
            <w:vAlign w:val="bottom"/>
          </w:tcPr>
          <w:p>
            <w:pPr>
              <w:pStyle w:val="TableContents"/>
              <w:spacing w:before="0" w:after="283"/>
              <w:jc w:val="left"/>
              <w:rPr/>
            </w:pPr>
            <w:r>
              <w:rPr/>
              <w:t xml:space="preserve">) </w:t>
            </w:r>
          </w:p>
        </w:tc>
      </w:tr>
      <w:tr>
        <w:trPr/>
        <w:tc>
          <w:tcPr>
            <w:tcW w:w="4651" w:type="dxa"/>
            <w:tcBorders/>
            <w:shd w:fill="FFFFFF" w:val="clear"/>
            <w:vAlign w:val="bottom"/>
          </w:tcPr>
          <w:p>
            <w:pPr>
              <w:pStyle w:val="TableContents"/>
              <w:spacing w:before="0" w:after="283"/>
              <w:rPr/>
            </w:pPr>
            <w:r>
              <w:rPr/>
              <w:t xml:space="preserve">  </w:t>
            </w:r>
          </w:p>
        </w:tc>
        <w:tc>
          <w:tcPr>
            <w:tcW w:w="158" w:type="dxa"/>
            <w:tcBorders/>
            <w:shd w:fill="FFFFFF" w:val="clear"/>
            <w:vAlign w:val="bottom"/>
          </w:tcPr>
          <w:p>
            <w:pPr>
              <w:pStyle w:val="TableContents"/>
              <w:spacing w:before="0" w:after="283"/>
              <w:rPr/>
            </w:pPr>
            <w:r>
              <w:rPr/>
              <w:t xml:space="preserve">  </w:t>
            </w:r>
          </w:p>
        </w:tc>
        <w:tc>
          <w:tcPr>
            <w:tcW w:w="24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8" w:type="dxa"/>
            <w:tcBorders/>
            <w:shd w:fill="FFFFFF" w:val="clear"/>
            <w:vAlign w:val="bottom"/>
          </w:tcPr>
          <w:p>
            <w:pPr>
              <w:pStyle w:val="TableContents"/>
              <w:spacing w:before="0" w:after="283"/>
              <w:rPr/>
            </w:pPr>
            <w:r>
              <w:rPr/>
              <w:t xml:space="preserve">  </w:t>
            </w:r>
          </w:p>
        </w:tc>
        <w:tc>
          <w:tcPr>
            <w:tcW w:w="278" w:type="dxa"/>
            <w:tcBorders/>
            <w:shd w:fill="FFFFFF" w:val="clear"/>
            <w:vAlign w:val="bottom"/>
          </w:tcPr>
          <w:p>
            <w:pPr>
              <w:pStyle w:val="TableContents"/>
              <w:spacing w:before="0" w:after="283"/>
              <w:rPr/>
            </w:pPr>
            <w:r>
              <w:rPr/>
              <w:t xml:space="preserve">  </w:t>
            </w:r>
          </w:p>
        </w:tc>
        <w:tc>
          <w:tcPr>
            <w:tcW w:w="24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4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c>
          <w:tcPr>
            <w:tcW w:w="269" w:type="dxa"/>
            <w:tcBorders/>
            <w:shd w:fill="FFFFFF" w:val="clear"/>
            <w:vAlign w:val="bottom"/>
          </w:tcPr>
          <w:p>
            <w:pPr>
              <w:pStyle w:val="TableContents"/>
              <w:spacing w:before="0" w:after="283"/>
              <w:rPr/>
            </w:pPr>
            <w:r>
              <w:rPr/>
              <w:t xml:space="preserve">  </w:t>
            </w:r>
          </w:p>
        </w:tc>
        <w:tc>
          <w:tcPr>
            <w:tcW w:w="22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8" w:type="dxa"/>
            <w:tcBorders/>
            <w:shd w:fill="FFFFFF" w:val="clear"/>
            <w:vAlign w:val="bottom"/>
          </w:tcPr>
          <w:p>
            <w:pPr>
              <w:pStyle w:val="TableContents"/>
              <w:spacing w:before="0" w:after="283"/>
              <w:rPr/>
            </w:pPr>
            <w:r>
              <w:rPr/>
              <w:t xml:space="preserve">  </w:t>
            </w:r>
          </w:p>
        </w:tc>
        <w:tc>
          <w:tcPr>
            <w:tcW w:w="275" w:type="dxa"/>
            <w:tcBorders/>
            <w:shd w:fill="FFFFFF" w:val="clear"/>
            <w:vAlign w:val="bottom"/>
          </w:tcPr>
          <w:p>
            <w:pPr>
              <w:pStyle w:val="TableContents"/>
              <w:spacing w:before="0" w:after="283"/>
              <w:rPr/>
            </w:pPr>
            <w:r>
              <w:rPr/>
              <w:t xml:space="preserve">  </w:t>
            </w:r>
          </w:p>
        </w:tc>
        <w:tc>
          <w:tcPr>
            <w:tcW w:w="22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0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283"/>
              <w:rPr/>
            </w:pPr>
            <w:r>
              <w:rPr/>
              <w:t xml:space="preserve">  </w:t>
            </w:r>
          </w:p>
        </w:tc>
      </w:tr>
      <w:tr>
        <w:trPr/>
        <w:tc>
          <w:tcPr>
            <w:tcW w:w="4651" w:type="dxa"/>
            <w:tcBorders/>
            <w:shd w:fill="CCEEFF" w:val="clear"/>
            <w:vAlign w:val="bottom"/>
          </w:tcPr>
          <w:p>
            <w:pPr>
              <w:pStyle w:val="TableContents"/>
              <w:spacing w:before="0" w:after="0"/>
              <w:ind w:left="200" w:right="0" w:hanging="200"/>
              <w:jc w:val="left"/>
              <w:rPr/>
            </w:pPr>
            <w:r>
              <w:rPr/>
              <w:t xml:space="preserve">FFO after maintenance capital expenditures </w:t>
            </w:r>
          </w:p>
        </w:tc>
        <w:tc>
          <w:tcPr>
            <w:tcW w:w="158"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39" w:type="dxa"/>
            <w:tcBorders/>
            <w:shd w:fill="CCEEFF" w:val="clear"/>
            <w:vAlign w:val="bottom"/>
          </w:tcPr>
          <w:p>
            <w:pPr>
              <w:pStyle w:val="TableContents"/>
              <w:spacing w:before="0" w:after="283"/>
              <w:jc w:val="right"/>
              <w:rPr/>
            </w:pPr>
            <w:r>
              <w:rPr/>
              <w:t xml:space="preserve">131.1 </w:t>
            </w:r>
          </w:p>
        </w:tc>
        <w:tc>
          <w:tcPr>
            <w:tcW w:w="198" w:type="dxa"/>
            <w:tcBorders/>
            <w:shd w:fill="CCEEFF" w:val="clear"/>
            <w:vAlign w:val="bottom"/>
          </w:tcPr>
          <w:p>
            <w:pPr>
              <w:pStyle w:val="TableContents"/>
              <w:spacing w:before="0" w:after="283"/>
              <w:jc w:val="left"/>
              <w:rPr/>
            </w:pPr>
            <w:r>
              <w:rPr/>
              <w:t xml:space="preserve">  </w:t>
            </w:r>
          </w:p>
        </w:tc>
        <w:tc>
          <w:tcPr>
            <w:tcW w:w="278"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110.3 </w:t>
            </w:r>
          </w:p>
        </w:tc>
        <w:tc>
          <w:tcPr>
            <w:tcW w:w="175" w:type="dxa"/>
            <w:tcBorders/>
            <w:shd w:fill="CCEEFF" w:val="clear"/>
            <w:vAlign w:val="bottom"/>
          </w:tcPr>
          <w:p>
            <w:pPr>
              <w:pStyle w:val="TableContents"/>
              <w:spacing w:before="0" w:after="283"/>
              <w:jc w:val="left"/>
              <w:rPr/>
            </w:pPr>
            <w:r>
              <w:rPr/>
              <w:t xml:space="preserve">  </w:t>
            </w:r>
          </w:p>
        </w:tc>
        <w:tc>
          <w:tcPr>
            <w:tcW w:w="269"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04" w:type="dxa"/>
            <w:tcBorders/>
            <w:shd w:fill="CCEEFF" w:val="clear"/>
            <w:vAlign w:val="bottom"/>
          </w:tcPr>
          <w:p>
            <w:pPr>
              <w:pStyle w:val="TableContents"/>
              <w:spacing w:before="0" w:after="283"/>
              <w:jc w:val="right"/>
              <w:rPr/>
            </w:pPr>
            <w:r>
              <w:rPr/>
              <w:t xml:space="preserve">394.8 </w:t>
            </w:r>
          </w:p>
        </w:tc>
        <w:tc>
          <w:tcPr>
            <w:tcW w:w="188" w:type="dxa"/>
            <w:tcBorders/>
            <w:shd w:fill="CCEEFF" w:val="clear"/>
            <w:vAlign w:val="bottom"/>
          </w:tcPr>
          <w:p>
            <w:pPr>
              <w:pStyle w:val="TableContents"/>
              <w:spacing w:before="0" w:after="283"/>
              <w:jc w:val="left"/>
              <w:rPr/>
            </w:pPr>
            <w:r>
              <w:rPr/>
              <w:t xml:space="preserve">  </w:t>
            </w:r>
          </w:p>
        </w:tc>
        <w:tc>
          <w:tcPr>
            <w:tcW w:w="275"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07" w:type="dxa"/>
            <w:tcBorders/>
            <w:shd w:fill="CCEEFF" w:val="clear"/>
            <w:vAlign w:val="bottom"/>
          </w:tcPr>
          <w:p>
            <w:pPr>
              <w:pStyle w:val="TableContents"/>
              <w:spacing w:before="0" w:after="283"/>
              <w:jc w:val="right"/>
              <w:rPr/>
            </w:pPr>
            <w:r>
              <w:rPr/>
              <w:t xml:space="preserve">288.0 </w:t>
            </w:r>
          </w:p>
        </w:tc>
        <w:tc>
          <w:tcPr>
            <w:tcW w:w="186" w:type="dxa"/>
            <w:tcBorders/>
            <w:shd w:fill="CCEEFF" w:val="clear"/>
            <w:vAlign w:val="bottom"/>
          </w:tcPr>
          <w:p>
            <w:pPr>
              <w:pStyle w:val="TableContents"/>
              <w:spacing w:before="0" w:after="283"/>
              <w:jc w:val="left"/>
              <w:rPr/>
            </w:pPr>
            <w:r>
              <w:rPr/>
              <w:t xml:space="preserve">  </w:t>
            </w:r>
          </w:p>
        </w:tc>
      </w:tr>
      <w:tr>
        <w:trPr/>
        <w:tc>
          <w:tcPr>
            <w:tcW w:w="4651" w:type="dxa"/>
            <w:tcBorders/>
            <w:shd w:fill="FFFFFF" w:val="clear"/>
            <w:vAlign w:val="bottom"/>
          </w:tcPr>
          <w:p>
            <w:pPr>
              <w:pStyle w:val="TableContents"/>
              <w:spacing w:before="0" w:after="283"/>
              <w:rPr/>
            </w:pPr>
            <w:r>
              <w:rPr/>
              <w:t xml:space="preserve">  </w:t>
            </w:r>
          </w:p>
        </w:tc>
        <w:tc>
          <w:tcPr>
            <w:tcW w:w="158" w:type="dxa"/>
            <w:tcBorders/>
            <w:shd w:fill="FFFFFF" w:val="clear"/>
            <w:vAlign w:val="bottom"/>
          </w:tcPr>
          <w:p>
            <w:pPr>
              <w:pStyle w:val="TableContents"/>
              <w:spacing w:before="0" w:after="283"/>
              <w:rPr/>
            </w:pPr>
            <w:r>
              <w:rPr/>
              <w:t xml:space="preserve">  </w:t>
            </w:r>
          </w:p>
        </w:tc>
        <w:tc>
          <w:tcPr>
            <w:tcW w:w="24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3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8" w:type="dxa"/>
            <w:tcBorders/>
            <w:shd w:fill="FFFFFF" w:val="clear"/>
            <w:vAlign w:val="bottom"/>
          </w:tcPr>
          <w:p>
            <w:pPr>
              <w:pStyle w:val="TableContents"/>
              <w:spacing w:before="0" w:after="283"/>
              <w:rPr/>
            </w:pPr>
            <w:r>
              <w:rPr/>
              <w:t xml:space="preserve">  </w:t>
            </w:r>
          </w:p>
        </w:tc>
        <w:tc>
          <w:tcPr>
            <w:tcW w:w="278" w:type="dxa"/>
            <w:tcBorders/>
            <w:shd w:fill="FFFFFF" w:val="clear"/>
            <w:vAlign w:val="bottom"/>
          </w:tcPr>
          <w:p>
            <w:pPr>
              <w:pStyle w:val="TableContents"/>
              <w:spacing w:before="0" w:after="283"/>
              <w:rPr/>
            </w:pPr>
            <w:r>
              <w:rPr/>
              <w:t xml:space="preserve">  </w:t>
            </w:r>
          </w:p>
        </w:tc>
        <w:tc>
          <w:tcPr>
            <w:tcW w:w="24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4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c>
          <w:tcPr>
            <w:tcW w:w="269" w:type="dxa"/>
            <w:tcBorders/>
            <w:shd w:fill="FFFFFF" w:val="clear"/>
            <w:vAlign w:val="bottom"/>
          </w:tcPr>
          <w:p>
            <w:pPr>
              <w:pStyle w:val="TableContents"/>
              <w:spacing w:before="0" w:after="283"/>
              <w:rPr/>
            </w:pPr>
            <w:r>
              <w:rPr/>
              <w:t xml:space="preserve">  </w:t>
            </w:r>
          </w:p>
        </w:tc>
        <w:tc>
          <w:tcPr>
            <w:tcW w:w="22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0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8" w:type="dxa"/>
            <w:tcBorders/>
            <w:shd w:fill="FFFFFF" w:val="clear"/>
            <w:vAlign w:val="bottom"/>
          </w:tcPr>
          <w:p>
            <w:pPr>
              <w:pStyle w:val="TableContents"/>
              <w:spacing w:before="0" w:after="283"/>
              <w:rPr/>
            </w:pPr>
            <w:r>
              <w:rPr/>
              <w:t xml:space="preserve">  </w:t>
            </w:r>
          </w:p>
        </w:tc>
        <w:tc>
          <w:tcPr>
            <w:tcW w:w="275" w:type="dxa"/>
            <w:tcBorders/>
            <w:shd w:fill="FFFFFF" w:val="clear"/>
            <w:vAlign w:val="bottom"/>
          </w:tcPr>
          <w:p>
            <w:pPr>
              <w:pStyle w:val="TableContents"/>
              <w:spacing w:before="0" w:after="283"/>
              <w:rPr/>
            </w:pPr>
            <w:r>
              <w:rPr/>
              <w:t xml:space="preserve">  </w:t>
            </w:r>
          </w:p>
        </w:tc>
        <w:tc>
          <w:tcPr>
            <w:tcW w:w="22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0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12</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ALL AMERICAN PIPELINE, L.P. AND SUBSIDIARIES</w:t>
        <w:br/>
        <w:t>FINANCIAL SUMMARY (unaudited)</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u w:val="single"/>
        </w:rPr>
        <w:t>FINANCIAL DATA RECONCILIATIONS</w:t>
      </w:r>
      <w:r>
        <w:rPr>
          <w:rFonts w:ascii="Arial;Helvetica" w:hAnsi="Arial;Helvetica"/>
          <w:color w:val="000000"/>
          <w:sz w:val="17"/>
          <w:highlight w:val="white"/>
          <w:u w:val="single"/>
        </w:rPr>
        <w:t xml:space="preserve"> </w:t>
      </w:r>
      <w:r>
        <w:rPr>
          <w:rFonts w:ascii="Times New Roman;Times" w:hAnsi="Times New Roman;Times"/>
          <w:color w:val="000000"/>
          <w:sz w:val="17"/>
          <w:highlight w:val="white"/>
          <w:u w:val="single"/>
        </w:rPr>
        <w:t>(continued)</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millions, except per unit data)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755"/>
        <w:gridCol w:w="159"/>
        <w:gridCol w:w="271"/>
        <w:gridCol w:w="837"/>
        <w:gridCol w:w="185"/>
        <w:gridCol w:w="284"/>
        <w:gridCol w:w="271"/>
        <w:gridCol w:w="652"/>
        <w:gridCol w:w="184"/>
        <w:gridCol w:w="214"/>
        <w:gridCol w:w="221"/>
        <w:gridCol w:w="682"/>
        <w:gridCol w:w="154"/>
        <w:gridCol w:w="269"/>
        <w:gridCol w:w="221"/>
        <w:gridCol w:w="682"/>
        <w:gridCol w:w="164"/>
      </w:tblGrid>
      <w:tr>
        <w:trPr/>
        <w:tc>
          <w:tcPr>
            <w:tcW w:w="4755"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271" w:type="dxa"/>
            <w:tcBorders/>
            <w:shd w:fill="FFFFFF" w:val="clear"/>
            <w:vAlign w:val="bottom"/>
          </w:tcPr>
          <w:p>
            <w:pPr>
              <w:pStyle w:val="TableContents"/>
              <w:spacing w:before="0" w:after="283"/>
              <w:jc w:val="right"/>
              <w:rPr/>
            </w:pPr>
            <w:r>
              <w:rPr/>
              <w:t> </w:t>
            </w:r>
          </w:p>
        </w:tc>
        <w:tc>
          <w:tcPr>
            <w:tcW w:w="837" w:type="dxa"/>
            <w:tcBorders/>
            <w:shd w:fill="FFFFFF" w:val="clear"/>
            <w:vAlign w:val="bottom"/>
          </w:tcPr>
          <w:p>
            <w:pPr>
              <w:pStyle w:val="TableContents"/>
              <w:spacing w:before="0" w:after="283"/>
              <w:jc w:val="right"/>
              <w:rPr/>
            </w:pPr>
            <w:r>
              <w:rPr/>
              <w:t> </w:t>
            </w:r>
          </w:p>
        </w:tc>
        <w:tc>
          <w:tcPr>
            <w:tcW w:w="185" w:type="dxa"/>
            <w:tcBorders/>
            <w:shd w:fill="FFFFFF" w:val="clear"/>
            <w:vAlign w:val="bottom"/>
          </w:tcPr>
          <w:p>
            <w:pPr>
              <w:pStyle w:val="TableContents"/>
              <w:spacing w:before="0" w:after="283"/>
              <w:jc w:val="left"/>
              <w:rPr/>
            </w:pPr>
            <w:r>
              <w:rPr/>
              <w:t> </w:t>
            </w:r>
          </w:p>
        </w:tc>
        <w:tc>
          <w:tcPr>
            <w:tcW w:w="284" w:type="dxa"/>
            <w:tcBorders/>
            <w:shd w:fill="FFFFFF" w:val="clear"/>
            <w:vAlign w:val="bottom"/>
          </w:tcPr>
          <w:p>
            <w:pPr>
              <w:pStyle w:val="TableContents"/>
              <w:spacing w:before="0" w:after="283"/>
              <w:rPr/>
            </w:pPr>
            <w:r>
              <w:rPr/>
              <w:t> </w:t>
            </w:r>
          </w:p>
        </w:tc>
        <w:tc>
          <w:tcPr>
            <w:tcW w:w="271" w:type="dxa"/>
            <w:tcBorders/>
            <w:shd w:fill="FFFFFF" w:val="clear"/>
            <w:vAlign w:val="bottom"/>
          </w:tcPr>
          <w:p>
            <w:pPr>
              <w:pStyle w:val="TableContents"/>
              <w:spacing w:before="0" w:after="283"/>
              <w:jc w:val="right"/>
              <w:rPr/>
            </w:pPr>
            <w:r>
              <w:rPr/>
              <w:t> </w:t>
            </w:r>
          </w:p>
        </w:tc>
        <w:tc>
          <w:tcPr>
            <w:tcW w:w="652" w:type="dxa"/>
            <w:tcBorders/>
            <w:shd w:fill="FFFFFF" w:val="clear"/>
            <w:vAlign w:val="bottom"/>
          </w:tcPr>
          <w:p>
            <w:pPr>
              <w:pStyle w:val="TableContents"/>
              <w:spacing w:before="0" w:after="283"/>
              <w:jc w:val="right"/>
              <w:rPr/>
            </w:pPr>
            <w:r>
              <w:rPr/>
              <w:t> </w:t>
            </w:r>
          </w:p>
        </w:tc>
        <w:tc>
          <w:tcPr>
            <w:tcW w:w="184" w:type="dxa"/>
            <w:tcBorders/>
            <w:shd w:fill="FFFFFF" w:val="clear"/>
            <w:vAlign w:val="bottom"/>
          </w:tcPr>
          <w:p>
            <w:pPr>
              <w:pStyle w:val="TableContents"/>
              <w:spacing w:before="0" w:after="283"/>
              <w:jc w:val="left"/>
              <w:rPr/>
            </w:pPr>
            <w:r>
              <w:rPr/>
              <w:t> </w:t>
            </w:r>
          </w:p>
        </w:tc>
        <w:tc>
          <w:tcPr>
            <w:tcW w:w="214"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jc w:val="right"/>
              <w:rPr/>
            </w:pPr>
            <w:r>
              <w:rPr/>
              <w:t> </w:t>
            </w:r>
          </w:p>
        </w:tc>
        <w:tc>
          <w:tcPr>
            <w:tcW w:w="682" w:type="dxa"/>
            <w:tcBorders/>
            <w:shd w:fill="FFFFFF" w:val="clear"/>
            <w:vAlign w:val="bottom"/>
          </w:tcPr>
          <w:p>
            <w:pPr>
              <w:pStyle w:val="TableContents"/>
              <w:spacing w:before="0" w:after="283"/>
              <w:jc w:val="right"/>
              <w:rPr/>
            </w:pPr>
            <w:r>
              <w:rPr/>
              <w:t> </w:t>
            </w:r>
          </w:p>
        </w:tc>
        <w:tc>
          <w:tcPr>
            <w:tcW w:w="154" w:type="dxa"/>
            <w:tcBorders/>
            <w:shd w:fill="FFFFFF" w:val="clear"/>
            <w:vAlign w:val="bottom"/>
          </w:tcPr>
          <w:p>
            <w:pPr>
              <w:pStyle w:val="TableContents"/>
              <w:spacing w:before="0" w:after="283"/>
              <w:jc w:val="left"/>
              <w:rPr/>
            </w:pPr>
            <w:r>
              <w:rPr/>
              <w:t> </w:t>
            </w:r>
          </w:p>
        </w:tc>
        <w:tc>
          <w:tcPr>
            <w:tcW w:w="269"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jc w:val="right"/>
              <w:rPr/>
            </w:pPr>
            <w:r>
              <w:rPr/>
              <w:t> </w:t>
            </w:r>
          </w:p>
        </w:tc>
        <w:tc>
          <w:tcPr>
            <w:tcW w:w="682" w:type="dxa"/>
            <w:tcBorders/>
            <w:shd w:fill="FFFFFF" w:val="clear"/>
            <w:vAlign w:val="bottom"/>
          </w:tcPr>
          <w:p>
            <w:pPr>
              <w:pStyle w:val="TableContents"/>
              <w:spacing w:before="0" w:after="283"/>
              <w:jc w:val="right"/>
              <w:rPr/>
            </w:pPr>
            <w:r>
              <w:rPr/>
              <w:t> </w:t>
            </w:r>
          </w:p>
        </w:tc>
        <w:tc>
          <w:tcPr>
            <w:tcW w:w="164" w:type="dxa"/>
            <w:tcBorders/>
            <w:shd w:fill="FFFFFF" w:val="clear"/>
            <w:vAlign w:val="bottom"/>
          </w:tcPr>
          <w:p>
            <w:pPr>
              <w:pStyle w:val="TableContents"/>
              <w:spacing w:before="0" w:after="283"/>
              <w:jc w:val="left"/>
              <w:rPr/>
            </w:pPr>
            <w:r>
              <w:rPr/>
              <w:t> </w:t>
            </w:r>
          </w:p>
        </w:tc>
      </w:tr>
      <w:tr>
        <w:trPr/>
        <w:tc>
          <w:tcPr>
            <w:tcW w:w="4755" w:type="dxa"/>
            <w:tcBorders/>
            <w:shd w:fill="FFFFFF" w:val="clear"/>
            <w:vAlign w:val="bottom"/>
          </w:tcPr>
          <w:p>
            <w:pPr>
              <w:pStyle w:val="TableContents"/>
              <w:spacing w:before="0" w:after="283"/>
              <w:jc w:val="center"/>
              <w:rPr/>
            </w:pPr>
            <w:r>
              <w:rPr/>
              <w:t xml:space="preserve">  </w:t>
            </w:r>
          </w:p>
        </w:tc>
        <w:tc>
          <w:tcPr>
            <w:tcW w:w="159" w:type="dxa"/>
            <w:tcBorders/>
            <w:shd w:fill="FFFFFF" w:val="clear"/>
            <w:vAlign w:val="bottom"/>
          </w:tcPr>
          <w:p>
            <w:pPr>
              <w:pStyle w:val="TableContents"/>
              <w:spacing w:before="0" w:after="283"/>
              <w:jc w:val="center"/>
              <w:rPr/>
            </w:pPr>
            <w:r>
              <w:rPr/>
              <w:t xml:space="preserve">  </w:t>
            </w:r>
          </w:p>
        </w:tc>
        <w:tc>
          <w:tcPr>
            <w:tcW w:w="2500" w:type="dxa"/>
            <w:gridSpan w:val="6"/>
            <w:tcBorders/>
            <w:shd w:fill="FFFFFF" w:val="clear"/>
            <w:vAlign w:val="bottom"/>
          </w:tcPr>
          <w:p>
            <w:pPr>
              <w:pStyle w:val="TableContents"/>
              <w:spacing w:before="0" w:after="283"/>
              <w:jc w:val="center"/>
              <w:rPr/>
            </w:pPr>
            <w:r>
              <w:rPr/>
              <w:t xml:space="preserve">  </w:t>
            </w:r>
          </w:p>
        </w:tc>
        <w:tc>
          <w:tcPr>
            <w:tcW w:w="184" w:type="dxa"/>
            <w:tcBorders/>
            <w:shd w:fill="FFFFFF" w:val="clear"/>
            <w:vAlign w:val="bottom"/>
          </w:tcPr>
          <w:p>
            <w:pPr>
              <w:pStyle w:val="TableContents"/>
              <w:spacing w:before="0" w:after="283"/>
              <w:jc w:val="center"/>
              <w:rPr/>
            </w:pPr>
            <w:r>
              <w:rPr/>
              <w:t xml:space="preserve">  </w:t>
            </w:r>
          </w:p>
        </w:tc>
        <w:tc>
          <w:tcPr>
            <w:tcW w:w="214" w:type="dxa"/>
            <w:tcBorders/>
            <w:shd w:fill="FFFFFF" w:val="clear"/>
            <w:vAlign w:val="bottom"/>
          </w:tcPr>
          <w:p>
            <w:pPr>
              <w:pStyle w:val="TableContents"/>
              <w:spacing w:before="0" w:after="283"/>
              <w:jc w:val="center"/>
              <w:rPr/>
            </w:pPr>
            <w:r>
              <w:rPr/>
              <w:t xml:space="preserve">  </w:t>
            </w:r>
          </w:p>
        </w:tc>
        <w:tc>
          <w:tcPr>
            <w:tcW w:w="2229" w:type="dxa"/>
            <w:gridSpan w:val="6"/>
            <w:tcBorders/>
            <w:shd w:fill="FFFFFF" w:val="clear"/>
            <w:vAlign w:val="bottom"/>
          </w:tcPr>
          <w:p>
            <w:pPr>
              <w:pStyle w:val="TableContents"/>
              <w:spacing w:before="0" w:after="283"/>
              <w:jc w:val="center"/>
              <w:rPr>
                <w:b/>
              </w:rPr>
            </w:pPr>
            <w:r>
              <w:rPr>
                <w:b/>
              </w:rPr>
              <w:t>Nine Months</w:t>
            </w:r>
          </w:p>
        </w:tc>
        <w:tc>
          <w:tcPr>
            <w:tcW w:w="164" w:type="dxa"/>
            <w:tcBorders/>
            <w:shd w:fill="FFFFFF" w:val="clear"/>
            <w:vAlign w:val="bottom"/>
          </w:tcPr>
          <w:p>
            <w:pPr>
              <w:pStyle w:val="TableContents"/>
              <w:spacing w:before="0" w:after="283"/>
              <w:jc w:val="center"/>
              <w:rPr/>
            </w:pPr>
            <w:r>
              <w:rPr/>
              <w:t xml:space="preserve">  </w:t>
            </w:r>
          </w:p>
        </w:tc>
      </w:tr>
      <w:tr>
        <w:trPr/>
        <w:tc>
          <w:tcPr>
            <w:tcW w:w="4755" w:type="dxa"/>
            <w:tcBorders/>
            <w:shd w:fill="FFFFFF" w:val="clear"/>
            <w:vAlign w:val="bottom"/>
          </w:tcPr>
          <w:p>
            <w:pPr>
              <w:pStyle w:val="TableContents"/>
              <w:spacing w:before="0" w:after="283"/>
              <w:jc w:val="center"/>
              <w:rPr/>
            </w:pPr>
            <w:r>
              <w:rPr/>
              <w:t xml:space="preserve">  </w:t>
            </w:r>
          </w:p>
        </w:tc>
        <w:tc>
          <w:tcPr>
            <w:tcW w:w="159" w:type="dxa"/>
            <w:tcBorders/>
            <w:shd w:fill="FFFFFF" w:val="clear"/>
            <w:vAlign w:val="bottom"/>
          </w:tcPr>
          <w:p>
            <w:pPr>
              <w:pStyle w:val="TableContents"/>
              <w:spacing w:before="0" w:after="283"/>
              <w:jc w:val="center"/>
              <w:rPr/>
            </w:pPr>
            <w:r>
              <w:rPr/>
              <w:t xml:space="preserve">  </w:t>
            </w:r>
          </w:p>
        </w:tc>
        <w:tc>
          <w:tcPr>
            <w:tcW w:w="2500" w:type="dxa"/>
            <w:gridSpan w:val="6"/>
            <w:tcBorders/>
            <w:shd w:fill="FFFFFF" w:val="clear"/>
            <w:vAlign w:val="bottom"/>
          </w:tcPr>
          <w:p>
            <w:pPr>
              <w:pStyle w:val="TableContents"/>
              <w:spacing w:before="0" w:after="283"/>
              <w:jc w:val="center"/>
              <w:rPr>
                <w:b/>
              </w:rPr>
            </w:pPr>
            <w:r>
              <w:rPr>
                <w:b/>
              </w:rPr>
              <w:t>Three Months Ended</w:t>
            </w:r>
          </w:p>
        </w:tc>
        <w:tc>
          <w:tcPr>
            <w:tcW w:w="184" w:type="dxa"/>
            <w:tcBorders/>
            <w:shd w:fill="FFFFFF" w:val="clear"/>
            <w:vAlign w:val="bottom"/>
          </w:tcPr>
          <w:p>
            <w:pPr>
              <w:pStyle w:val="TableContents"/>
              <w:spacing w:before="0" w:after="283"/>
              <w:jc w:val="center"/>
              <w:rPr/>
            </w:pPr>
            <w:r>
              <w:rPr/>
              <w:t xml:space="preserve">  </w:t>
            </w:r>
          </w:p>
        </w:tc>
        <w:tc>
          <w:tcPr>
            <w:tcW w:w="214" w:type="dxa"/>
            <w:tcBorders/>
            <w:shd w:fill="FFFFFF" w:val="clear"/>
            <w:vAlign w:val="bottom"/>
          </w:tcPr>
          <w:p>
            <w:pPr>
              <w:pStyle w:val="TableContents"/>
              <w:spacing w:before="0" w:after="283"/>
              <w:jc w:val="center"/>
              <w:rPr/>
            </w:pPr>
            <w:r>
              <w:rPr/>
              <w:t xml:space="preserve">  </w:t>
            </w:r>
          </w:p>
        </w:tc>
        <w:tc>
          <w:tcPr>
            <w:tcW w:w="2229" w:type="dxa"/>
            <w:gridSpan w:val="6"/>
            <w:tcBorders/>
            <w:shd w:fill="FFFFFF" w:val="clear"/>
            <w:vAlign w:val="bottom"/>
          </w:tcPr>
          <w:p>
            <w:pPr>
              <w:pStyle w:val="TableContents"/>
              <w:spacing w:before="0" w:after="283"/>
              <w:jc w:val="center"/>
              <w:rPr>
                <w:b/>
              </w:rPr>
            </w:pPr>
            <w:r>
              <w:rPr>
                <w:b/>
              </w:rPr>
              <w:t>Ended</w:t>
            </w:r>
          </w:p>
        </w:tc>
        <w:tc>
          <w:tcPr>
            <w:tcW w:w="164" w:type="dxa"/>
            <w:tcBorders/>
            <w:shd w:fill="FFFFFF" w:val="clear"/>
            <w:vAlign w:val="bottom"/>
          </w:tcPr>
          <w:p>
            <w:pPr>
              <w:pStyle w:val="TableContents"/>
              <w:spacing w:before="0" w:after="283"/>
              <w:jc w:val="center"/>
              <w:rPr/>
            </w:pPr>
            <w:r>
              <w:rPr/>
              <w:t xml:space="preserve">  </w:t>
            </w:r>
          </w:p>
        </w:tc>
      </w:tr>
      <w:tr>
        <w:trPr/>
        <w:tc>
          <w:tcPr>
            <w:tcW w:w="4755" w:type="dxa"/>
            <w:tcBorders/>
            <w:shd w:fill="FFFFFF" w:val="clear"/>
            <w:vAlign w:val="bottom"/>
          </w:tcPr>
          <w:p>
            <w:pPr>
              <w:pStyle w:val="TableContents"/>
              <w:spacing w:before="0" w:after="283"/>
              <w:jc w:val="center"/>
              <w:rPr/>
            </w:pPr>
            <w:r>
              <w:rPr/>
              <w:t xml:space="preserve">  </w:t>
            </w:r>
          </w:p>
        </w:tc>
        <w:tc>
          <w:tcPr>
            <w:tcW w:w="159" w:type="dxa"/>
            <w:tcBorders/>
            <w:shd w:fill="FFFFFF" w:val="clear"/>
            <w:vAlign w:val="bottom"/>
          </w:tcPr>
          <w:p>
            <w:pPr>
              <w:pStyle w:val="TableContents"/>
              <w:spacing w:before="0" w:after="283"/>
              <w:jc w:val="center"/>
              <w:rPr/>
            </w:pPr>
            <w:r>
              <w:rPr/>
              <w:t xml:space="preserve">  </w:t>
            </w:r>
          </w:p>
        </w:tc>
        <w:tc>
          <w:tcPr>
            <w:tcW w:w="2500"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w:t>
            </w:r>
            <w:r>
              <w:rPr/>
              <w:t xml:space="preserve"> </w:t>
            </w:r>
          </w:p>
        </w:tc>
        <w:tc>
          <w:tcPr>
            <w:tcW w:w="184" w:type="dxa"/>
            <w:tcBorders/>
            <w:shd w:fill="FFFFFF" w:val="clear"/>
            <w:vAlign w:val="bottom"/>
          </w:tcPr>
          <w:p>
            <w:pPr>
              <w:pStyle w:val="TableContents"/>
              <w:spacing w:before="0" w:after="283"/>
              <w:jc w:val="center"/>
              <w:rPr/>
            </w:pPr>
            <w:r>
              <w:rPr/>
              <w:t xml:space="preserve">  </w:t>
            </w:r>
          </w:p>
        </w:tc>
        <w:tc>
          <w:tcPr>
            <w:tcW w:w="214" w:type="dxa"/>
            <w:tcBorders/>
            <w:shd w:fill="FFFFFF" w:val="clear"/>
            <w:vAlign w:val="bottom"/>
          </w:tcPr>
          <w:p>
            <w:pPr>
              <w:pStyle w:val="TableContents"/>
              <w:spacing w:before="0" w:after="283"/>
              <w:jc w:val="center"/>
              <w:rPr/>
            </w:pPr>
            <w:r>
              <w:rPr/>
              <w:t xml:space="preserve">  </w:t>
            </w:r>
          </w:p>
        </w:tc>
        <w:tc>
          <w:tcPr>
            <w:tcW w:w="2229"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w:t>
            </w:r>
            <w:r>
              <w:rPr/>
              <w:t xml:space="preserve"> </w:t>
            </w:r>
          </w:p>
        </w:tc>
        <w:tc>
          <w:tcPr>
            <w:tcW w:w="164" w:type="dxa"/>
            <w:tcBorders/>
            <w:shd w:fill="FFFFFF" w:val="clear"/>
            <w:vAlign w:val="bottom"/>
          </w:tcPr>
          <w:p>
            <w:pPr>
              <w:pStyle w:val="TableContents"/>
              <w:spacing w:before="0" w:after="283"/>
              <w:jc w:val="center"/>
              <w:rPr/>
            </w:pPr>
            <w:r>
              <w:rPr/>
              <w:t xml:space="preserve">  </w:t>
            </w:r>
          </w:p>
        </w:tc>
      </w:tr>
      <w:tr>
        <w:trPr/>
        <w:tc>
          <w:tcPr>
            <w:tcW w:w="4755" w:type="dxa"/>
            <w:tcBorders/>
            <w:shd w:fill="FFFFFF" w:val="clear"/>
            <w:vAlign w:val="bottom"/>
          </w:tcPr>
          <w:p>
            <w:pPr>
              <w:pStyle w:val="TableContents"/>
              <w:spacing w:before="0" w:after="283"/>
              <w:jc w:val="center"/>
              <w:rPr/>
            </w:pPr>
            <w:r>
              <w:rPr/>
              <w:t xml:space="preserve">  </w:t>
            </w:r>
          </w:p>
        </w:tc>
        <w:tc>
          <w:tcPr>
            <w:tcW w:w="159" w:type="dxa"/>
            <w:tcBorders/>
            <w:shd w:fill="FFFFFF" w:val="clear"/>
            <w:vAlign w:val="bottom"/>
          </w:tcPr>
          <w:p>
            <w:pPr>
              <w:pStyle w:val="TableContents"/>
              <w:spacing w:before="0" w:after="283"/>
              <w:jc w:val="center"/>
              <w:rPr/>
            </w:pPr>
            <w:r>
              <w:rPr/>
              <w:t xml:space="preserve">  </w:t>
            </w:r>
          </w:p>
        </w:tc>
        <w:tc>
          <w:tcPr>
            <w:tcW w:w="110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185" w:type="dxa"/>
            <w:tcBorders/>
            <w:shd w:fill="FFFFFF" w:val="clear"/>
            <w:vAlign w:val="bottom"/>
          </w:tcPr>
          <w:p>
            <w:pPr>
              <w:pStyle w:val="TableContents"/>
              <w:spacing w:before="0" w:after="283"/>
              <w:jc w:val="center"/>
              <w:rPr/>
            </w:pPr>
            <w:r>
              <w:rPr/>
              <w:t xml:space="preserve">  </w:t>
            </w:r>
          </w:p>
        </w:tc>
        <w:tc>
          <w:tcPr>
            <w:tcW w:w="284" w:type="dxa"/>
            <w:tcBorders/>
            <w:shd w:fill="FFFFFF" w:val="clear"/>
            <w:vAlign w:val="bottom"/>
          </w:tcPr>
          <w:p>
            <w:pPr>
              <w:pStyle w:val="TableContents"/>
              <w:spacing w:before="0" w:after="283"/>
              <w:jc w:val="center"/>
              <w:rPr/>
            </w:pPr>
            <w:r>
              <w:rPr/>
              <w:t xml:space="preserve">  </w:t>
            </w:r>
          </w:p>
        </w:tc>
        <w:tc>
          <w:tcPr>
            <w:tcW w:w="92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84" w:type="dxa"/>
            <w:tcBorders/>
            <w:shd w:fill="FFFFFF" w:val="clear"/>
            <w:vAlign w:val="bottom"/>
          </w:tcPr>
          <w:p>
            <w:pPr>
              <w:pStyle w:val="TableContents"/>
              <w:spacing w:before="0" w:after="283"/>
              <w:jc w:val="center"/>
              <w:rPr/>
            </w:pPr>
            <w:r>
              <w:rPr/>
              <w:t xml:space="preserve">  </w:t>
            </w:r>
          </w:p>
        </w:tc>
        <w:tc>
          <w:tcPr>
            <w:tcW w:w="214" w:type="dxa"/>
            <w:tcBorders/>
            <w:shd w:fill="FFFFFF" w:val="clear"/>
            <w:vAlign w:val="bottom"/>
          </w:tcPr>
          <w:p>
            <w:pPr>
              <w:pStyle w:val="TableContents"/>
              <w:spacing w:before="0" w:after="283"/>
              <w:jc w:val="center"/>
              <w:rPr/>
            </w:pPr>
            <w:r>
              <w:rPr/>
              <w:t xml:space="preserve">  </w:t>
            </w:r>
          </w:p>
        </w:tc>
        <w:tc>
          <w:tcPr>
            <w:tcW w:w="90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154" w:type="dxa"/>
            <w:tcBorders/>
            <w:shd w:fill="FFFFFF" w:val="clear"/>
            <w:vAlign w:val="bottom"/>
          </w:tcPr>
          <w:p>
            <w:pPr>
              <w:pStyle w:val="TableContents"/>
              <w:spacing w:before="0" w:after="283"/>
              <w:jc w:val="center"/>
              <w:rPr/>
            </w:pPr>
            <w:r>
              <w:rPr/>
              <w:t xml:space="preserve">  </w:t>
            </w:r>
          </w:p>
        </w:tc>
        <w:tc>
          <w:tcPr>
            <w:tcW w:w="269" w:type="dxa"/>
            <w:tcBorders/>
            <w:shd w:fill="FFFFFF" w:val="clear"/>
            <w:vAlign w:val="bottom"/>
          </w:tcPr>
          <w:p>
            <w:pPr>
              <w:pStyle w:val="TableContents"/>
              <w:spacing w:before="0" w:after="283"/>
              <w:jc w:val="center"/>
              <w:rPr/>
            </w:pPr>
            <w:r>
              <w:rPr/>
              <w:t xml:space="preserve">  </w:t>
            </w:r>
          </w:p>
        </w:tc>
        <w:tc>
          <w:tcPr>
            <w:tcW w:w="90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64" w:type="dxa"/>
            <w:tcBorders/>
            <w:shd w:fill="FFFFFF" w:val="clear"/>
            <w:vAlign w:val="bottom"/>
          </w:tcPr>
          <w:p>
            <w:pPr>
              <w:pStyle w:val="TableContents"/>
              <w:spacing w:before="0" w:after="283"/>
              <w:jc w:val="center"/>
              <w:rPr/>
            </w:pPr>
            <w:r>
              <w:rPr/>
              <w:t xml:space="preserve">  </w:t>
            </w:r>
          </w:p>
        </w:tc>
      </w:tr>
      <w:tr>
        <w:trPr/>
        <w:tc>
          <w:tcPr>
            <w:tcW w:w="4755" w:type="dxa"/>
            <w:tcBorders/>
            <w:shd w:fill="FFFFFF" w:val="clear"/>
            <w:vAlign w:val="center"/>
          </w:tcPr>
          <w:p>
            <w:pPr>
              <w:pStyle w:val="TableContents"/>
              <w:spacing w:before="0" w:after="283"/>
              <w:rPr/>
            </w:pPr>
            <w:r>
              <w:rPr/>
              <w:t xml:space="preserve">  </w:t>
            </w:r>
          </w:p>
        </w:tc>
        <w:tc>
          <w:tcPr>
            <w:tcW w:w="5450" w:type="dxa"/>
            <w:gridSpan w:val="16"/>
            <w:tcBorders/>
            <w:shd w:fill="FFFFFF" w:val="clear"/>
          </w:tcPr>
          <w:p>
            <w:pPr>
              <w:pStyle w:val="TableContents"/>
              <w:spacing w:before="0" w:after="283"/>
              <w:rPr>
                <w:sz w:val="4"/>
                <w:szCs w:val="4"/>
              </w:rPr>
            </w:pPr>
            <w:r>
              <w:rPr>
                <w:sz w:val="4"/>
                <w:szCs w:val="4"/>
              </w:rPr>
            </w:r>
          </w:p>
        </w:tc>
      </w:tr>
      <w:tr>
        <w:trPr/>
        <w:tc>
          <w:tcPr>
            <w:tcW w:w="4755" w:type="dxa"/>
            <w:tcBorders/>
            <w:shd w:fill="CCEEFF" w:val="clear"/>
            <w:vAlign w:val="bottom"/>
          </w:tcPr>
          <w:p>
            <w:pPr>
              <w:pStyle w:val="TableContents"/>
              <w:spacing w:before="0" w:after="0"/>
              <w:ind w:left="200" w:right="0" w:hanging="200"/>
              <w:jc w:val="left"/>
              <w:rPr/>
            </w:pPr>
            <w:r>
              <w:rPr>
                <w:b/>
              </w:rPr>
              <w:t>Net income and earnings per limited partner unit excluding selected items impacting comparability</w:t>
            </w:r>
            <w:r>
              <w:rPr/>
              <w:t xml:space="preserve"> </w:t>
            </w:r>
          </w:p>
        </w:tc>
        <w:tc>
          <w:tcPr>
            <w:tcW w:w="159" w:type="dxa"/>
            <w:tcBorders/>
            <w:shd w:fill="CCEEFF" w:val="clear"/>
            <w:vAlign w:val="bottom"/>
          </w:tcPr>
          <w:p>
            <w:pPr>
              <w:pStyle w:val="TableContents"/>
              <w:spacing w:before="0" w:after="283"/>
              <w:rPr/>
            </w:pPr>
            <w:r>
              <w:rPr/>
              <w:t xml:space="preserve">  </w:t>
            </w:r>
          </w:p>
        </w:tc>
        <w:tc>
          <w:tcPr>
            <w:tcW w:w="271" w:type="dxa"/>
            <w:tcBorders/>
            <w:shd w:fill="CCEEFF" w:val="clear"/>
            <w:vAlign w:val="bottom"/>
          </w:tcPr>
          <w:p>
            <w:pPr>
              <w:pStyle w:val="TableContents"/>
              <w:spacing w:before="0" w:after="283"/>
              <w:jc w:val="left"/>
              <w:rPr/>
            </w:pPr>
            <w:r>
              <w:rPr/>
              <w:t xml:space="preserve">  </w:t>
            </w:r>
          </w:p>
        </w:tc>
        <w:tc>
          <w:tcPr>
            <w:tcW w:w="837" w:type="dxa"/>
            <w:tcBorders/>
            <w:shd w:fill="CCEEFF" w:val="clear"/>
            <w:vAlign w:val="bottom"/>
          </w:tcPr>
          <w:p>
            <w:pPr>
              <w:pStyle w:val="TableContents"/>
              <w:spacing w:before="0" w:after="283"/>
              <w:jc w:val="right"/>
              <w:rPr/>
            </w:pPr>
            <w:r>
              <w:rPr/>
              <w:t xml:space="preserve">  </w:t>
            </w:r>
          </w:p>
        </w:tc>
        <w:tc>
          <w:tcPr>
            <w:tcW w:w="185" w:type="dxa"/>
            <w:tcBorders/>
            <w:shd w:fill="CCEEFF" w:val="clear"/>
            <w:vAlign w:val="bottom"/>
          </w:tcPr>
          <w:p>
            <w:pPr>
              <w:pStyle w:val="TableContents"/>
              <w:spacing w:before="0" w:after="283"/>
              <w:jc w:val="left"/>
              <w:rPr/>
            </w:pPr>
            <w:r>
              <w:rPr/>
              <w:t xml:space="preserve">  </w:t>
            </w:r>
          </w:p>
        </w:tc>
        <w:tc>
          <w:tcPr>
            <w:tcW w:w="284" w:type="dxa"/>
            <w:tcBorders/>
            <w:shd w:fill="CCEEFF" w:val="clear"/>
            <w:vAlign w:val="bottom"/>
          </w:tcPr>
          <w:p>
            <w:pPr>
              <w:pStyle w:val="TableContents"/>
              <w:spacing w:before="0" w:after="283"/>
              <w:rPr/>
            </w:pPr>
            <w:r>
              <w:rPr/>
              <w:t xml:space="preserve">  </w:t>
            </w:r>
          </w:p>
        </w:tc>
        <w:tc>
          <w:tcPr>
            <w:tcW w:w="271" w:type="dxa"/>
            <w:tcBorders/>
            <w:shd w:fill="CCEEFF" w:val="clear"/>
            <w:vAlign w:val="bottom"/>
          </w:tcPr>
          <w:p>
            <w:pPr>
              <w:pStyle w:val="TableContents"/>
              <w:spacing w:before="0" w:after="283"/>
              <w:jc w:val="left"/>
              <w:rPr/>
            </w:pPr>
            <w:r>
              <w:rPr/>
              <w:t xml:space="preserve">  </w:t>
            </w:r>
          </w:p>
        </w:tc>
        <w:tc>
          <w:tcPr>
            <w:tcW w:w="652" w:type="dxa"/>
            <w:tcBorders/>
            <w:shd w:fill="CCEEFF" w:val="clear"/>
            <w:vAlign w:val="bottom"/>
          </w:tcPr>
          <w:p>
            <w:pPr>
              <w:pStyle w:val="TableContents"/>
              <w:spacing w:before="0" w:after="283"/>
              <w:jc w:val="right"/>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214" w:type="dxa"/>
            <w:tcBorders/>
            <w:shd w:fill="CCEEFF" w:val="clear"/>
            <w:vAlign w:val="bottom"/>
          </w:tcPr>
          <w:p>
            <w:pPr>
              <w:pStyle w:val="TableContents"/>
              <w:spacing w:before="0" w:after="283"/>
              <w:rPr/>
            </w:pPr>
            <w:r>
              <w:rPr/>
              <w:t xml:space="preserve">  </w:t>
            </w:r>
          </w:p>
        </w:tc>
        <w:tc>
          <w:tcPr>
            <w:tcW w:w="221" w:type="dxa"/>
            <w:tcBorders/>
            <w:shd w:fill="CCEEFF" w:val="clear"/>
            <w:vAlign w:val="bottom"/>
          </w:tcPr>
          <w:p>
            <w:pPr>
              <w:pStyle w:val="TableContents"/>
              <w:spacing w:before="0" w:after="283"/>
              <w:jc w:val="left"/>
              <w:rPr/>
            </w:pPr>
            <w:r>
              <w:rPr/>
              <w:t xml:space="preserve">  </w:t>
            </w:r>
          </w:p>
        </w:tc>
        <w:tc>
          <w:tcPr>
            <w:tcW w:w="682" w:type="dxa"/>
            <w:tcBorders/>
            <w:shd w:fill="CCEEFF" w:val="clear"/>
            <w:vAlign w:val="bottom"/>
          </w:tcPr>
          <w:p>
            <w:pPr>
              <w:pStyle w:val="TableContents"/>
              <w:spacing w:before="0" w:after="283"/>
              <w:jc w:val="right"/>
              <w:rPr/>
            </w:pPr>
            <w:r>
              <w:rPr/>
              <w:t xml:space="preserve">  </w:t>
            </w:r>
          </w:p>
        </w:tc>
        <w:tc>
          <w:tcPr>
            <w:tcW w:w="154" w:type="dxa"/>
            <w:tcBorders/>
            <w:shd w:fill="CCEEFF" w:val="clear"/>
            <w:vAlign w:val="bottom"/>
          </w:tcPr>
          <w:p>
            <w:pPr>
              <w:pStyle w:val="TableContents"/>
              <w:spacing w:before="0" w:after="283"/>
              <w:jc w:val="left"/>
              <w:rPr/>
            </w:pPr>
            <w:r>
              <w:rPr/>
              <w:t xml:space="preserve">  </w:t>
            </w:r>
          </w:p>
        </w:tc>
        <w:tc>
          <w:tcPr>
            <w:tcW w:w="269" w:type="dxa"/>
            <w:tcBorders/>
            <w:shd w:fill="CCEEFF" w:val="clear"/>
            <w:vAlign w:val="bottom"/>
          </w:tcPr>
          <w:p>
            <w:pPr>
              <w:pStyle w:val="TableContents"/>
              <w:spacing w:before="0" w:after="283"/>
              <w:rPr/>
            </w:pPr>
            <w:r>
              <w:rPr/>
              <w:t xml:space="preserve">  </w:t>
            </w:r>
          </w:p>
        </w:tc>
        <w:tc>
          <w:tcPr>
            <w:tcW w:w="221" w:type="dxa"/>
            <w:tcBorders/>
            <w:shd w:fill="CCEEFF" w:val="clear"/>
            <w:vAlign w:val="bottom"/>
          </w:tcPr>
          <w:p>
            <w:pPr>
              <w:pStyle w:val="TableContents"/>
              <w:spacing w:before="0" w:after="283"/>
              <w:jc w:val="left"/>
              <w:rPr/>
            </w:pPr>
            <w:r>
              <w:rPr/>
              <w:t xml:space="preserve">  </w:t>
            </w:r>
          </w:p>
        </w:tc>
        <w:tc>
          <w:tcPr>
            <w:tcW w:w="682" w:type="dxa"/>
            <w:tcBorders/>
            <w:shd w:fill="CCEEFF" w:val="clear"/>
            <w:vAlign w:val="bottom"/>
          </w:tcPr>
          <w:p>
            <w:pPr>
              <w:pStyle w:val="TableContents"/>
              <w:spacing w:before="0" w:after="283"/>
              <w:jc w:val="right"/>
              <w:rPr/>
            </w:pPr>
            <w:r>
              <w:rPr/>
              <w:t xml:space="preserve">  </w:t>
            </w:r>
          </w:p>
        </w:tc>
        <w:tc>
          <w:tcPr>
            <w:tcW w:w="164" w:type="dxa"/>
            <w:tcBorders/>
            <w:shd w:fill="CCEEFF" w:val="clear"/>
            <w:vAlign w:val="bottom"/>
          </w:tcPr>
          <w:p>
            <w:pPr>
              <w:pStyle w:val="TableContents"/>
              <w:spacing w:before="0" w:after="283"/>
              <w:jc w:val="left"/>
              <w:rPr/>
            </w:pPr>
            <w:r>
              <w:rPr/>
              <w:t xml:space="preserve">  </w:t>
            </w:r>
          </w:p>
        </w:tc>
      </w:tr>
      <w:tr>
        <w:trPr/>
        <w:tc>
          <w:tcPr>
            <w:tcW w:w="4755" w:type="dxa"/>
            <w:tcBorders/>
            <w:shd w:fill="FFFFFF" w:val="clear"/>
            <w:vAlign w:val="bottom"/>
          </w:tcPr>
          <w:p>
            <w:pPr>
              <w:pStyle w:val="TableContents"/>
              <w:spacing w:before="0" w:after="0"/>
              <w:ind w:left="200" w:right="0" w:hanging="200"/>
              <w:jc w:val="left"/>
              <w:rPr/>
            </w:pPr>
            <w:r>
              <w:rPr/>
              <w:t xml:space="preserve">Net income </w:t>
            </w:r>
          </w:p>
        </w:tc>
        <w:tc>
          <w:tcPr>
            <w:tcW w:w="159" w:type="dxa"/>
            <w:tcBorders/>
            <w:shd w:fill="FFFFFF" w:val="clear"/>
            <w:vAlign w:val="bottom"/>
          </w:tcPr>
          <w:p>
            <w:pPr>
              <w:pStyle w:val="TableContents"/>
              <w:spacing w:before="0" w:after="283"/>
              <w:rPr/>
            </w:pPr>
            <w:r>
              <w:rPr/>
              <w:t xml:space="preserve">  </w:t>
            </w:r>
          </w:p>
        </w:tc>
        <w:tc>
          <w:tcPr>
            <w:tcW w:w="271" w:type="dxa"/>
            <w:tcBorders/>
            <w:shd w:fill="FFFFFF" w:val="clear"/>
            <w:vAlign w:val="bottom"/>
          </w:tcPr>
          <w:p>
            <w:pPr>
              <w:pStyle w:val="TableContents"/>
              <w:spacing w:before="0" w:after="283"/>
              <w:jc w:val="left"/>
              <w:rPr/>
            </w:pPr>
            <w:r>
              <w:rPr/>
              <w:t xml:space="preserve">$ </w:t>
            </w:r>
          </w:p>
        </w:tc>
        <w:tc>
          <w:tcPr>
            <w:tcW w:w="837" w:type="dxa"/>
            <w:tcBorders/>
            <w:shd w:fill="FFFFFF" w:val="clear"/>
            <w:vAlign w:val="bottom"/>
          </w:tcPr>
          <w:p>
            <w:pPr>
              <w:pStyle w:val="TableContents"/>
              <w:spacing w:before="0" w:after="283"/>
              <w:jc w:val="right"/>
              <w:rPr/>
            </w:pPr>
            <w:r>
              <w:rPr/>
              <w:t xml:space="preserve">98.4 </w:t>
            </w:r>
          </w:p>
        </w:tc>
        <w:tc>
          <w:tcPr>
            <w:tcW w:w="185" w:type="dxa"/>
            <w:tcBorders/>
            <w:shd w:fill="FFFFFF" w:val="clear"/>
            <w:vAlign w:val="bottom"/>
          </w:tcPr>
          <w:p>
            <w:pPr>
              <w:pStyle w:val="TableContents"/>
              <w:spacing w:before="0" w:after="283"/>
              <w:jc w:val="left"/>
              <w:rPr/>
            </w:pPr>
            <w:r>
              <w:rPr/>
              <w:t xml:space="preserve">  </w:t>
            </w:r>
          </w:p>
        </w:tc>
        <w:tc>
          <w:tcPr>
            <w:tcW w:w="284" w:type="dxa"/>
            <w:tcBorders/>
            <w:shd w:fill="FFFFFF" w:val="clear"/>
            <w:vAlign w:val="bottom"/>
          </w:tcPr>
          <w:p>
            <w:pPr>
              <w:pStyle w:val="TableContents"/>
              <w:spacing w:before="0" w:after="283"/>
              <w:rPr/>
            </w:pPr>
            <w:r>
              <w:rPr/>
              <w:t xml:space="preserve">  </w:t>
            </w:r>
          </w:p>
        </w:tc>
        <w:tc>
          <w:tcPr>
            <w:tcW w:w="271" w:type="dxa"/>
            <w:tcBorders/>
            <w:shd w:fill="FFFFFF" w:val="clear"/>
            <w:vAlign w:val="bottom"/>
          </w:tcPr>
          <w:p>
            <w:pPr>
              <w:pStyle w:val="TableContents"/>
              <w:spacing w:before="0" w:after="283"/>
              <w:jc w:val="left"/>
              <w:rPr/>
            </w:pPr>
            <w:r>
              <w:rPr/>
              <w:t xml:space="preserve">$ </w:t>
            </w:r>
          </w:p>
        </w:tc>
        <w:tc>
          <w:tcPr>
            <w:tcW w:w="652" w:type="dxa"/>
            <w:tcBorders/>
            <w:shd w:fill="FFFFFF" w:val="clear"/>
            <w:vAlign w:val="bottom"/>
          </w:tcPr>
          <w:p>
            <w:pPr>
              <w:pStyle w:val="TableContents"/>
              <w:spacing w:before="0" w:after="283"/>
              <w:jc w:val="right"/>
              <w:rPr/>
            </w:pPr>
            <w:r>
              <w:rPr/>
              <w:t xml:space="preserve">95.4 </w:t>
            </w:r>
          </w:p>
        </w:tc>
        <w:tc>
          <w:tcPr>
            <w:tcW w:w="184" w:type="dxa"/>
            <w:tcBorders/>
            <w:shd w:fill="FFFFFF" w:val="clear"/>
            <w:vAlign w:val="bottom"/>
          </w:tcPr>
          <w:p>
            <w:pPr>
              <w:pStyle w:val="TableContents"/>
              <w:spacing w:before="0" w:after="283"/>
              <w:jc w:val="left"/>
              <w:rPr/>
            </w:pPr>
            <w:r>
              <w:rPr/>
              <w:t xml:space="preserve">  </w:t>
            </w:r>
          </w:p>
        </w:tc>
        <w:tc>
          <w:tcPr>
            <w:tcW w:w="214" w:type="dxa"/>
            <w:tcBorders/>
            <w:shd w:fill="FFFFFF" w:val="clear"/>
            <w:vAlign w:val="bottom"/>
          </w:tcPr>
          <w:p>
            <w:pPr>
              <w:pStyle w:val="TableContents"/>
              <w:spacing w:before="0" w:after="283"/>
              <w:rPr/>
            </w:pPr>
            <w:r>
              <w:rPr/>
              <w:t xml:space="preserve">  </w:t>
            </w:r>
          </w:p>
        </w:tc>
        <w:tc>
          <w:tcPr>
            <w:tcW w:w="221" w:type="dxa"/>
            <w:tcBorders/>
            <w:shd w:fill="FFFFFF" w:val="clear"/>
            <w:vAlign w:val="bottom"/>
          </w:tcPr>
          <w:p>
            <w:pPr>
              <w:pStyle w:val="TableContents"/>
              <w:spacing w:before="0" w:after="283"/>
              <w:jc w:val="left"/>
              <w:rPr/>
            </w:pPr>
            <w:r>
              <w:rPr/>
              <w:t xml:space="preserve">$ </w:t>
            </w:r>
          </w:p>
        </w:tc>
        <w:tc>
          <w:tcPr>
            <w:tcW w:w="682" w:type="dxa"/>
            <w:tcBorders/>
            <w:shd w:fill="FFFFFF" w:val="clear"/>
            <w:vAlign w:val="bottom"/>
          </w:tcPr>
          <w:p>
            <w:pPr>
              <w:pStyle w:val="TableContents"/>
              <w:spacing w:before="0" w:after="283"/>
              <w:jc w:val="right"/>
              <w:rPr/>
            </w:pPr>
            <w:r>
              <w:rPr/>
              <w:t xml:space="preserve">287.9 </w:t>
            </w:r>
          </w:p>
        </w:tc>
        <w:tc>
          <w:tcPr>
            <w:tcW w:w="154" w:type="dxa"/>
            <w:tcBorders/>
            <w:shd w:fill="FFFFFF" w:val="clear"/>
            <w:vAlign w:val="bottom"/>
          </w:tcPr>
          <w:p>
            <w:pPr>
              <w:pStyle w:val="TableContents"/>
              <w:spacing w:before="0" w:after="283"/>
              <w:jc w:val="left"/>
              <w:rPr/>
            </w:pPr>
            <w:r>
              <w:rPr/>
              <w:t xml:space="preserve">  </w:t>
            </w:r>
          </w:p>
        </w:tc>
        <w:tc>
          <w:tcPr>
            <w:tcW w:w="269" w:type="dxa"/>
            <w:tcBorders/>
            <w:shd w:fill="FFFFFF" w:val="clear"/>
            <w:vAlign w:val="bottom"/>
          </w:tcPr>
          <w:p>
            <w:pPr>
              <w:pStyle w:val="TableContents"/>
              <w:spacing w:before="0" w:after="283"/>
              <w:rPr/>
            </w:pPr>
            <w:r>
              <w:rPr/>
              <w:t xml:space="preserve">  </w:t>
            </w:r>
          </w:p>
        </w:tc>
        <w:tc>
          <w:tcPr>
            <w:tcW w:w="221" w:type="dxa"/>
            <w:tcBorders/>
            <w:shd w:fill="FFFFFF" w:val="clear"/>
            <w:vAlign w:val="bottom"/>
          </w:tcPr>
          <w:p>
            <w:pPr>
              <w:pStyle w:val="TableContents"/>
              <w:spacing w:before="0" w:after="283"/>
              <w:jc w:val="left"/>
              <w:rPr/>
            </w:pPr>
            <w:r>
              <w:rPr/>
              <w:t xml:space="preserve">$ </w:t>
            </w:r>
          </w:p>
        </w:tc>
        <w:tc>
          <w:tcPr>
            <w:tcW w:w="682" w:type="dxa"/>
            <w:tcBorders/>
            <w:shd w:fill="FFFFFF" w:val="clear"/>
            <w:vAlign w:val="bottom"/>
          </w:tcPr>
          <w:p>
            <w:pPr>
              <w:pStyle w:val="TableContents"/>
              <w:spacing w:before="0" w:after="283"/>
              <w:jc w:val="right"/>
              <w:rPr/>
            </w:pPr>
            <w:r>
              <w:rPr/>
              <w:t xml:space="preserve">239.1 </w:t>
            </w:r>
          </w:p>
        </w:tc>
        <w:tc>
          <w:tcPr>
            <w:tcW w:w="164" w:type="dxa"/>
            <w:tcBorders/>
            <w:shd w:fill="FFFFFF" w:val="clear"/>
            <w:vAlign w:val="bottom"/>
          </w:tcPr>
          <w:p>
            <w:pPr>
              <w:pStyle w:val="TableContents"/>
              <w:spacing w:before="0" w:after="283"/>
              <w:jc w:val="left"/>
              <w:rPr/>
            </w:pPr>
            <w:r>
              <w:rPr/>
              <w:t xml:space="preserve">  </w:t>
            </w:r>
          </w:p>
        </w:tc>
      </w:tr>
      <w:tr>
        <w:trPr/>
        <w:tc>
          <w:tcPr>
            <w:tcW w:w="4755" w:type="dxa"/>
            <w:tcBorders/>
            <w:shd w:fill="CCEEFF" w:val="clear"/>
            <w:vAlign w:val="bottom"/>
          </w:tcPr>
          <w:p>
            <w:pPr>
              <w:pStyle w:val="TableContents"/>
              <w:spacing w:before="0" w:after="0"/>
              <w:ind w:left="200" w:right="0" w:hanging="200"/>
              <w:jc w:val="left"/>
              <w:rPr/>
            </w:pPr>
            <w:r>
              <w:rPr/>
              <w:t xml:space="preserve">Selected items impacting comparability </w:t>
            </w:r>
          </w:p>
        </w:tc>
        <w:tc>
          <w:tcPr>
            <w:tcW w:w="159" w:type="dxa"/>
            <w:tcBorders/>
            <w:shd w:fill="CCEEFF" w:val="clear"/>
            <w:vAlign w:val="bottom"/>
          </w:tcPr>
          <w:p>
            <w:pPr>
              <w:pStyle w:val="TableContents"/>
              <w:spacing w:before="0" w:after="283"/>
              <w:rPr/>
            </w:pPr>
            <w:r>
              <w:rPr/>
              <w:t xml:space="preserve">  </w:t>
            </w:r>
          </w:p>
        </w:tc>
        <w:tc>
          <w:tcPr>
            <w:tcW w:w="271" w:type="dxa"/>
            <w:tcBorders/>
            <w:shd w:fill="CCEEFF" w:val="clear"/>
            <w:vAlign w:val="bottom"/>
          </w:tcPr>
          <w:p>
            <w:pPr>
              <w:pStyle w:val="TableContents"/>
              <w:spacing w:before="0" w:after="283"/>
              <w:jc w:val="left"/>
              <w:rPr/>
            </w:pPr>
            <w:r>
              <w:rPr/>
              <w:t xml:space="preserve">  </w:t>
            </w:r>
          </w:p>
        </w:tc>
        <w:tc>
          <w:tcPr>
            <w:tcW w:w="837" w:type="dxa"/>
            <w:tcBorders/>
            <w:shd w:fill="CCEEFF" w:val="clear"/>
            <w:vAlign w:val="bottom"/>
          </w:tcPr>
          <w:p>
            <w:pPr>
              <w:pStyle w:val="TableContents"/>
              <w:spacing w:before="0" w:after="283"/>
              <w:jc w:val="right"/>
              <w:rPr/>
            </w:pPr>
            <w:r>
              <w:rPr/>
              <w:t xml:space="preserve">13.1 </w:t>
            </w:r>
          </w:p>
        </w:tc>
        <w:tc>
          <w:tcPr>
            <w:tcW w:w="185" w:type="dxa"/>
            <w:tcBorders/>
            <w:shd w:fill="CCEEFF" w:val="clear"/>
            <w:vAlign w:val="bottom"/>
          </w:tcPr>
          <w:p>
            <w:pPr>
              <w:pStyle w:val="TableContents"/>
              <w:spacing w:before="0" w:after="283"/>
              <w:jc w:val="left"/>
              <w:rPr/>
            </w:pPr>
            <w:r>
              <w:rPr/>
              <w:t xml:space="preserve">  </w:t>
            </w:r>
          </w:p>
        </w:tc>
        <w:tc>
          <w:tcPr>
            <w:tcW w:w="284" w:type="dxa"/>
            <w:tcBorders/>
            <w:shd w:fill="CCEEFF" w:val="clear"/>
            <w:vAlign w:val="bottom"/>
          </w:tcPr>
          <w:p>
            <w:pPr>
              <w:pStyle w:val="TableContents"/>
              <w:spacing w:before="0" w:after="283"/>
              <w:rPr/>
            </w:pPr>
            <w:r>
              <w:rPr/>
              <w:t xml:space="preserve">  </w:t>
            </w:r>
          </w:p>
        </w:tc>
        <w:tc>
          <w:tcPr>
            <w:tcW w:w="271" w:type="dxa"/>
            <w:tcBorders/>
            <w:shd w:fill="CCEEFF" w:val="clear"/>
            <w:vAlign w:val="bottom"/>
          </w:tcPr>
          <w:p>
            <w:pPr>
              <w:pStyle w:val="TableContents"/>
              <w:spacing w:before="0" w:after="283"/>
              <w:jc w:val="left"/>
              <w:rPr/>
            </w:pPr>
            <w:r>
              <w:rPr/>
              <w:t xml:space="preserve">  </w:t>
            </w:r>
          </w:p>
        </w:tc>
        <w:tc>
          <w:tcPr>
            <w:tcW w:w="652" w:type="dxa"/>
            <w:tcBorders/>
            <w:shd w:fill="CCEEFF" w:val="clear"/>
            <w:vAlign w:val="bottom"/>
          </w:tcPr>
          <w:p>
            <w:pPr>
              <w:pStyle w:val="TableContents"/>
              <w:spacing w:before="0" w:after="283"/>
              <w:jc w:val="right"/>
              <w:rPr/>
            </w:pPr>
            <w:r>
              <w:rPr/>
              <w:t xml:space="preserve">(7.6 </w:t>
            </w:r>
          </w:p>
        </w:tc>
        <w:tc>
          <w:tcPr>
            <w:tcW w:w="184" w:type="dxa"/>
            <w:tcBorders/>
            <w:shd w:fill="CCEEFF" w:val="clear"/>
            <w:vAlign w:val="bottom"/>
          </w:tcPr>
          <w:p>
            <w:pPr>
              <w:pStyle w:val="TableContents"/>
              <w:spacing w:before="0" w:after="283"/>
              <w:jc w:val="left"/>
              <w:rPr/>
            </w:pPr>
            <w:r>
              <w:rPr/>
              <w:t xml:space="preserve">) </w:t>
            </w:r>
          </w:p>
        </w:tc>
        <w:tc>
          <w:tcPr>
            <w:tcW w:w="214" w:type="dxa"/>
            <w:tcBorders/>
            <w:shd w:fill="CCEEFF" w:val="clear"/>
            <w:vAlign w:val="bottom"/>
          </w:tcPr>
          <w:p>
            <w:pPr>
              <w:pStyle w:val="TableContents"/>
              <w:spacing w:before="0" w:after="283"/>
              <w:rPr/>
            </w:pPr>
            <w:r>
              <w:rPr/>
              <w:t xml:space="preserve">  </w:t>
            </w:r>
          </w:p>
        </w:tc>
        <w:tc>
          <w:tcPr>
            <w:tcW w:w="221" w:type="dxa"/>
            <w:tcBorders/>
            <w:shd w:fill="CCEEFF" w:val="clear"/>
            <w:vAlign w:val="bottom"/>
          </w:tcPr>
          <w:p>
            <w:pPr>
              <w:pStyle w:val="TableContents"/>
              <w:spacing w:before="0" w:after="283"/>
              <w:jc w:val="left"/>
              <w:rPr/>
            </w:pPr>
            <w:r>
              <w:rPr/>
              <w:t xml:space="preserve">  </w:t>
            </w:r>
          </w:p>
        </w:tc>
        <w:tc>
          <w:tcPr>
            <w:tcW w:w="682" w:type="dxa"/>
            <w:tcBorders/>
            <w:shd w:fill="CCEEFF" w:val="clear"/>
            <w:vAlign w:val="bottom"/>
          </w:tcPr>
          <w:p>
            <w:pPr>
              <w:pStyle w:val="TableContents"/>
              <w:spacing w:before="0" w:after="283"/>
              <w:jc w:val="right"/>
              <w:rPr/>
            </w:pPr>
            <w:r>
              <w:rPr/>
              <w:t xml:space="preserve">63.5 </w:t>
            </w:r>
          </w:p>
        </w:tc>
        <w:tc>
          <w:tcPr>
            <w:tcW w:w="154" w:type="dxa"/>
            <w:tcBorders/>
            <w:shd w:fill="CCEEFF" w:val="clear"/>
            <w:vAlign w:val="bottom"/>
          </w:tcPr>
          <w:p>
            <w:pPr>
              <w:pStyle w:val="TableContents"/>
              <w:spacing w:before="0" w:after="283"/>
              <w:jc w:val="left"/>
              <w:rPr/>
            </w:pPr>
            <w:r>
              <w:rPr/>
              <w:t xml:space="preserve">  </w:t>
            </w:r>
          </w:p>
        </w:tc>
        <w:tc>
          <w:tcPr>
            <w:tcW w:w="269" w:type="dxa"/>
            <w:tcBorders/>
            <w:shd w:fill="CCEEFF" w:val="clear"/>
            <w:vAlign w:val="bottom"/>
          </w:tcPr>
          <w:p>
            <w:pPr>
              <w:pStyle w:val="TableContents"/>
              <w:spacing w:before="0" w:after="283"/>
              <w:rPr/>
            </w:pPr>
            <w:r>
              <w:rPr/>
              <w:t xml:space="preserve">  </w:t>
            </w:r>
          </w:p>
        </w:tc>
        <w:tc>
          <w:tcPr>
            <w:tcW w:w="221" w:type="dxa"/>
            <w:tcBorders/>
            <w:shd w:fill="CCEEFF" w:val="clear"/>
            <w:vAlign w:val="bottom"/>
          </w:tcPr>
          <w:p>
            <w:pPr>
              <w:pStyle w:val="TableContents"/>
              <w:spacing w:before="0" w:after="283"/>
              <w:jc w:val="left"/>
              <w:rPr/>
            </w:pPr>
            <w:r>
              <w:rPr/>
              <w:t xml:space="preserve">  </w:t>
            </w:r>
          </w:p>
        </w:tc>
        <w:tc>
          <w:tcPr>
            <w:tcW w:w="682" w:type="dxa"/>
            <w:tcBorders/>
            <w:shd w:fill="CCEEFF" w:val="clear"/>
            <w:vAlign w:val="bottom"/>
          </w:tcPr>
          <w:p>
            <w:pPr>
              <w:pStyle w:val="TableContents"/>
              <w:spacing w:before="0" w:after="283"/>
              <w:jc w:val="right"/>
              <w:rPr/>
            </w:pPr>
            <w:r>
              <w:rPr/>
              <w:t xml:space="preserve">6.0 </w:t>
            </w:r>
          </w:p>
        </w:tc>
        <w:tc>
          <w:tcPr>
            <w:tcW w:w="164" w:type="dxa"/>
            <w:tcBorders/>
            <w:shd w:fill="CCEEFF" w:val="clear"/>
            <w:vAlign w:val="bottom"/>
          </w:tcPr>
          <w:p>
            <w:pPr>
              <w:pStyle w:val="TableContents"/>
              <w:spacing w:before="0" w:after="283"/>
              <w:jc w:val="left"/>
              <w:rPr/>
            </w:pPr>
            <w:r>
              <w:rPr/>
              <w:t xml:space="preserve">  </w:t>
            </w:r>
          </w:p>
        </w:tc>
      </w:tr>
      <w:tr>
        <w:trPr/>
        <w:tc>
          <w:tcPr>
            <w:tcW w:w="4755" w:type="dxa"/>
            <w:tcBorders/>
            <w:shd w:fill="FFFFFF" w:val="cle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rPr/>
            </w:pPr>
            <w:r>
              <w:rPr/>
              <w:t xml:space="preserve">  </w:t>
            </w:r>
          </w:p>
        </w:tc>
        <w:tc>
          <w:tcPr>
            <w:tcW w:w="27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c>
          <w:tcPr>
            <w:tcW w:w="284" w:type="dxa"/>
            <w:tcBorders/>
            <w:shd w:fill="FFFFFF" w:val="clear"/>
            <w:vAlign w:val="bottom"/>
          </w:tcPr>
          <w:p>
            <w:pPr>
              <w:pStyle w:val="TableContents"/>
              <w:spacing w:before="0" w:after="283"/>
              <w:rPr/>
            </w:pPr>
            <w:r>
              <w:rPr/>
              <w:t xml:space="preserve">  </w:t>
            </w:r>
          </w:p>
        </w:tc>
        <w:tc>
          <w:tcPr>
            <w:tcW w:w="27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rPr/>
            </w:pPr>
            <w:r>
              <w:rPr/>
              <w:t xml:space="preserve">  </w:t>
            </w:r>
          </w:p>
        </w:tc>
        <w:tc>
          <w:tcPr>
            <w:tcW w:w="22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rPr/>
            </w:pPr>
            <w:r>
              <w:rPr/>
              <w:t xml:space="preserve">  </w:t>
            </w:r>
          </w:p>
        </w:tc>
        <w:tc>
          <w:tcPr>
            <w:tcW w:w="269" w:type="dxa"/>
            <w:tcBorders/>
            <w:shd w:fill="FFFFFF" w:val="clear"/>
            <w:vAlign w:val="bottom"/>
          </w:tcPr>
          <w:p>
            <w:pPr>
              <w:pStyle w:val="TableContents"/>
              <w:spacing w:before="0" w:after="283"/>
              <w:rPr/>
            </w:pPr>
            <w:r>
              <w:rPr/>
              <w:t xml:space="preserve">  </w:t>
            </w:r>
          </w:p>
        </w:tc>
        <w:tc>
          <w:tcPr>
            <w:tcW w:w="22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r>
      <w:tr>
        <w:trPr/>
        <w:tc>
          <w:tcPr>
            <w:tcW w:w="4755" w:type="dxa"/>
            <w:tcBorders/>
            <w:shd w:fill="FFFFFF" w:val="clear"/>
            <w:vAlign w:val="bottom"/>
          </w:tcPr>
          <w:p>
            <w:pPr>
              <w:pStyle w:val="TableContents"/>
              <w:spacing w:before="0" w:after="0"/>
              <w:ind w:left="200" w:right="0" w:hanging="200"/>
              <w:jc w:val="left"/>
              <w:rPr/>
            </w:pPr>
            <w:r>
              <w:rPr/>
              <w:t xml:space="preserve">Adjusted net income </w:t>
            </w:r>
          </w:p>
        </w:tc>
        <w:tc>
          <w:tcPr>
            <w:tcW w:w="159" w:type="dxa"/>
            <w:tcBorders/>
            <w:shd w:fill="FFFFFF" w:val="clear"/>
            <w:vAlign w:val="bottom"/>
          </w:tcPr>
          <w:p>
            <w:pPr>
              <w:pStyle w:val="TableContents"/>
              <w:spacing w:before="0" w:after="283"/>
              <w:rPr/>
            </w:pPr>
            <w:r>
              <w:rPr/>
              <w:t xml:space="preserve">  </w:t>
            </w:r>
          </w:p>
        </w:tc>
        <w:tc>
          <w:tcPr>
            <w:tcW w:w="271" w:type="dxa"/>
            <w:tcBorders/>
            <w:shd w:fill="FFFFFF" w:val="clear"/>
            <w:vAlign w:val="bottom"/>
          </w:tcPr>
          <w:p>
            <w:pPr>
              <w:pStyle w:val="TableContents"/>
              <w:spacing w:before="0" w:after="283"/>
              <w:jc w:val="left"/>
              <w:rPr/>
            </w:pPr>
            <w:r>
              <w:rPr/>
              <w:t xml:space="preserve">$ </w:t>
            </w:r>
          </w:p>
        </w:tc>
        <w:tc>
          <w:tcPr>
            <w:tcW w:w="837" w:type="dxa"/>
            <w:tcBorders/>
            <w:shd w:fill="FFFFFF" w:val="clear"/>
            <w:vAlign w:val="bottom"/>
          </w:tcPr>
          <w:p>
            <w:pPr>
              <w:pStyle w:val="TableContents"/>
              <w:spacing w:before="0" w:after="283"/>
              <w:jc w:val="right"/>
              <w:rPr/>
            </w:pPr>
            <w:r>
              <w:rPr/>
              <w:t xml:space="preserve">111.5 </w:t>
            </w:r>
          </w:p>
        </w:tc>
        <w:tc>
          <w:tcPr>
            <w:tcW w:w="185" w:type="dxa"/>
            <w:tcBorders/>
            <w:shd w:fill="FFFFFF" w:val="clear"/>
            <w:vAlign w:val="bottom"/>
          </w:tcPr>
          <w:p>
            <w:pPr>
              <w:pStyle w:val="TableContents"/>
              <w:spacing w:before="0" w:after="283"/>
              <w:jc w:val="left"/>
              <w:rPr/>
            </w:pPr>
            <w:r>
              <w:rPr/>
              <w:t xml:space="preserve">  </w:t>
            </w:r>
          </w:p>
        </w:tc>
        <w:tc>
          <w:tcPr>
            <w:tcW w:w="284" w:type="dxa"/>
            <w:tcBorders/>
            <w:shd w:fill="FFFFFF" w:val="clear"/>
            <w:vAlign w:val="bottom"/>
          </w:tcPr>
          <w:p>
            <w:pPr>
              <w:pStyle w:val="TableContents"/>
              <w:spacing w:before="0" w:after="283"/>
              <w:rPr/>
            </w:pPr>
            <w:r>
              <w:rPr/>
              <w:t xml:space="preserve">  </w:t>
            </w:r>
          </w:p>
        </w:tc>
        <w:tc>
          <w:tcPr>
            <w:tcW w:w="271" w:type="dxa"/>
            <w:tcBorders/>
            <w:shd w:fill="FFFFFF" w:val="clear"/>
            <w:vAlign w:val="bottom"/>
          </w:tcPr>
          <w:p>
            <w:pPr>
              <w:pStyle w:val="TableContents"/>
              <w:spacing w:before="0" w:after="283"/>
              <w:jc w:val="left"/>
              <w:rPr/>
            </w:pPr>
            <w:r>
              <w:rPr/>
              <w:t xml:space="preserve">$ </w:t>
            </w:r>
          </w:p>
        </w:tc>
        <w:tc>
          <w:tcPr>
            <w:tcW w:w="652" w:type="dxa"/>
            <w:tcBorders/>
            <w:shd w:fill="FFFFFF" w:val="clear"/>
            <w:vAlign w:val="bottom"/>
          </w:tcPr>
          <w:p>
            <w:pPr>
              <w:pStyle w:val="TableContents"/>
              <w:spacing w:before="0" w:after="283"/>
              <w:jc w:val="right"/>
              <w:rPr/>
            </w:pPr>
            <w:r>
              <w:rPr/>
              <w:t xml:space="preserve">87.8 </w:t>
            </w:r>
          </w:p>
        </w:tc>
        <w:tc>
          <w:tcPr>
            <w:tcW w:w="184" w:type="dxa"/>
            <w:tcBorders/>
            <w:shd w:fill="FFFFFF" w:val="clear"/>
            <w:vAlign w:val="bottom"/>
          </w:tcPr>
          <w:p>
            <w:pPr>
              <w:pStyle w:val="TableContents"/>
              <w:spacing w:before="0" w:after="283"/>
              <w:jc w:val="left"/>
              <w:rPr/>
            </w:pPr>
            <w:r>
              <w:rPr/>
              <w:t xml:space="preserve">  </w:t>
            </w:r>
          </w:p>
        </w:tc>
        <w:tc>
          <w:tcPr>
            <w:tcW w:w="214" w:type="dxa"/>
            <w:tcBorders/>
            <w:shd w:fill="FFFFFF" w:val="clear"/>
            <w:vAlign w:val="bottom"/>
          </w:tcPr>
          <w:p>
            <w:pPr>
              <w:pStyle w:val="TableContents"/>
              <w:spacing w:before="0" w:after="283"/>
              <w:rPr/>
            </w:pPr>
            <w:r>
              <w:rPr/>
              <w:t xml:space="preserve">  </w:t>
            </w:r>
          </w:p>
        </w:tc>
        <w:tc>
          <w:tcPr>
            <w:tcW w:w="221" w:type="dxa"/>
            <w:tcBorders/>
            <w:shd w:fill="FFFFFF" w:val="clear"/>
            <w:vAlign w:val="bottom"/>
          </w:tcPr>
          <w:p>
            <w:pPr>
              <w:pStyle w:val="TableContents"/>
              <w:spacing w:before="0" w:after="283"/>
              <w:jc w:val="left"/>
              <w:rPr/>
            </w:pPr>
            <w:r>
              <w:rPr/>
              <w:t xml:space="preserve">$ </w:t>
            </w:r>
          </w:p>
        </w:tc>
        <w:tc>
          <w:tcPr>
            <w:tcW w:w="682" w:type="dxa"/>
            <w:tcBorders/>
            <w:shd w:fill="FFFFFF" w:val="clear"/>
            <w:vAlign w:val="bottom"/>
          </w:tcPr>
          <w:p>
            <w:pPr>
              <w:pStyle w:val="TableContents"/>
              <w:spacing w:before="0" w:after="283"/>
              <w:jc w:val="right"/>
              <w:rPr/>
            </w:pPr>
            <w:r>
              <w:rPr/>
              <w:t xml:space="preserve">351.4 </w:t>
            </w:r>
          </w:p>
        </w:tc>
        <w:tc>
          <w:tcPr>
            <w:tcW w:w="154" w:type="dxa"/>
            <w:tcBorders/>
            <w:shd w:fill="FFFFFF" w:val="clear"/>
            <w:vAlign w:val="bottom"/>
          </w:tcPr>
          <w:p>
            <w:pPr>
              <w:pStyle w:val="TableContents"/>
              <w:spacing w:before="0" w:after="283"/>
              <w:jc w:val="left"/>
              <w:rPr/>
            </w:pPr>
            <w:r>
              <w:rPr/>
              <w:t xml:space="preserve">  </w:t>
            </w:r>
          </w:p>
        </w:tc>
        <w:tc>
          <w:tcPr>
            <w:tcW w:w="269" w:type="dxa"/>
            <w:tcBorders/>
            <w:shd w:fill="FFFFFF" w:val="clear"/>
            <w:vAlign w:val="bottom"/>
          </w:tcPr>
          <w:p>
            <w:pPr>
              <w:pStyle w:val="TableContents"/>
              <w:spacing w:before="0" w:after="283"/>
              <w:rPr/>
            </w:pPr>
            <w:r>
              <w:rPr/>
              <w:t xml:space="preserve">  </w:t>
            </w:r>
          </w:p>
        </w:tc>
        <w:tc>
          <w:tcPr>
            <w:tcW w:w="221" w:type="dxa"/>
            <w:tcBorders/>
            <w:shd w:fill="FFFFFF" w:val="clear"/>
            <w:vAlign w:val="bottom"/>
          </w:tcPr>
          <w:p>
            <w:pPr>
              <w:pStyle w:val="TableContents"/>
              <w:spacing w:before="0" w:after="283"/>
              <w:jc w:val="left"/>
              <w:rPr/>
            </w:pPr>
            <w:r>
              <w:rPr/>
              <w:t xml:space="preserve">$ </w:t>
            </w:r>
          </w:p>
        </w:tc>
        <w:tc>
          <w:tcPr>
            <w:tcW w:w="682" w:type="dxa"/>
            <w:tcBorders/>
            <w:shd w:fill="FFFFFF" w:val="clear"/>
            <w:vAlign w:val="bottom"/>
          </w:tcPr>
          <w:p>
            <w:pPr>
              <w:pStyle w:val="TableContents"/>
              <w:spacing w:before="0" w:after="283"/>
              <w:jc w:val="right"/>
              <w:rPr/>
            </w:pPr>
            <w:r>
              <w:rPr/>
              <w:t xml:space="preserve">245.1 </w:t>
            </w:r>
          </w:p>
        </w:tc>
        <w:tc>
          <w:tcPr>
            <w:tcW w:w="164" w:type="dxa"/>
            <w:tcBorders/>
            <w:shd w:fill="FFFFFF" w:val="clear"/>
            <w:vAlign w:val="bottom"/>
          </w:tcPr>
          <w:p>
            <w:pPr>
              <w:pStyle w:val="TableContents"/>
              <w:spacing w:before="0" w:after="283"/>
              <w:jc w:val="left"/>
              <w:rPr/>
            </w:pPr>
            <w:r>
              <w:rPr/>
              <w:t xml:space="preserve">  </w:t>
            </w:r>
          </w:p>
        </w:tc>
      </w:tr>
      <w:tr>
        <w:trPr/>
        <w:tc>
          <w:tcPr>
            <w:tcW w:w="4755" w:type="dxa"/>
            <w:tcBorders/>
            <w:shd w:fill="FFFFFF" w:val="cle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rPr/>
            </w:pPr>
            <w:r>
              <w:rPr/>
              <w:t xml:space="preserve">  </w:t>
            </w:r>
          </w:p>
        </w:tc>
        <w:tc>
          <w:tcPr>
            <w:tcW w:w="27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c>
          <w:tcPr>
            <w:tcW w:w="284" w:type="dxa"/>
            <w:tcBorders/>
            <w:shd w:fill="FFFFFF" w:val="clear"/>
            <w:vAlign w:val="bottom"/>
          </w:tcPr>
          <w:p>
            <w:pPr>
              <w:pStyle w:val="TableContents"/>
              <w:spacing w:before="0" w:after="283"/>
              <w:rPr/>
            </w:pPr>
            <w:r>
              <w:rPr/>
              <w:t xml:space="preserve">  </w:t>
            </w:r>
          </w:p>
        </w:tc>
        <w:tc>
          <w:tcPr>
            <w:tcW w:w="27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rPr/>
            </w:pPr>
            <w:r>
              <w:rPr/>
              <w:t xml:space="preserve">  </w:t>
            </w:r>
          </w:p>
        </w:tc>
        <w:tc>
          <w:tcPr>
            <w:tcW w:w="22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rPr/>
            </w:pPr>
            <w:r>
              <w:rPr/>
              <w:t xml:space="preserve">  </w:t>
            </w:r>
          </w:p>
        </w:tc>
        <w:tc>
          <w:tcPr>
            <w:tcW w:w="269" w:type="dxa"/>
            <w:tcBorders/>
            <w:shd w:fill="FFFFFF" w:val="clear"/>
            <w:vAlign w:val="bottom"/>
          </w:tcPr>
          <w:p>
            <w:pPr>
              <w:pStyle w:val="TableContents"/>
              <w:spacing w:before="0" w:after="283"/>
              <w:rPr/>
            </w:pPr>
            <w:r>
              <w:rPr/>
              <w:t xml:space="preserve">  </w:t>
            </w:r>
          </w:p>
        </w:tc>
        <w:tc>
          <w:tcPr>
            <w:tcW w:w="22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r>
      <w:tr>
        <w:trPr/>
        <w:tc>
          <w:tcPr>
            <w:tcW w:w="4755" w:type="dxa"/>
            <w:tcBorders/>
            <w:shd w:fill="CCEEFF" w:val="clear"/>
            <w:vAlign w:val="bottom"/>
          </w:tcPr>
          <w:p>
            <w:pPr>
              <w:pStyle w:val="TableContents"/>
              <w:spacing w:before="0" w:after="0"/>
              <w:ind w:left="200" w:right="0" w:hanging="200"/>
              <w:jc w:val="left"/>
              <w:rPr/>
            </w:pPr>
            <w:r>
              <w:rPr/>
              <w:t xml:space="preserve">Net income available for limited partners under EITF 03-06 </w:t>
            </w:r>
          </w:p>
        </w:tc>
        <w:tc>
          <w:tcPr>
            <w:tcW w:w="159" w:type="dxa"/>
            <w:tcBorders/>
            <w:shd w:fill="CCEEFF" w:val="clear"/>
            <w:vAlign w:val="bottom"/>
          </w:tcPr>
          <w:p>
            <w:pPr>
              <w:pStyle w:val="TableContents"/>
              <w:spacing w:before="0" w:after="283"/>
              <w:rPr/>
            </w:pPr>
            <w:r>
              <w:rPr/>
              <w:t xml:space="preserve">  </w:t>
            </w:r>
          </w:p>
        </w:tc>
        <w:tc>
          <w:tcPr>
            <w:tcW w:w="271" w:type="dxa"/>
            <w:tcBorders/>
            <w:shd w:fill="CCEEFF" w:val="clear"/>
            <w:vAlign w:val="bottom"/>
          </w:tcPr>
          <w:p>
            <w:pPr>
              <w:pStyle w:val="TableContents"/>
              <w:spacing w:before="0" w:after="283"/>
              <w:jc w:val="left"/>
              <w:rPr/>
            </w:pPr>
            <w:r>
              <w:rPr/>
              <w:t xml:space="preserve">$ </w:t>
            </w:r>
          </w:p>
        </w:tc>
        <w:tc>
          <w:tcPr>
            <w:tcW w:w="837" w:type="dxa"/>
            <w:tcBorders/>
            <w:shd w:fill="CCEEFF" w:val="clear"/>
            <w:vAlign w:val="bottom"/>
          </w:tcPr>
          <w:p>
            <w:pPr>
              <w:pStyle w:val="TableContents"/>
              <w:spacing w:before="0" w:after="283"/>
              <w:jc w:val="right"/>
              <w:rPr/>
            </w:pPr>
            <w:r>
              <w:rPr/>
              <w:t xml:space="preserve">76.8 </w:t>
            </w:r>
          </w:p>
        </w:tc>
        <w:tc>
          <w:tcPr>
            <w:tcW w:w="185" w:type="dxa"/>
            <w:tcBorders/>
            <w:shd w:fill="CCEEFF" w:val="clear"/>
            <w:vAlign w:val="bottom"/>
          </w:tcPr>
          <w:p>
            <w:pPr>
              <w:pStyle w:val="TableContents"/>
              <w:spacing w:before="0" w:after="283"/>
              <w:jc w:val="left"/>
              <w:rPr/>
            </w:pPr>
            <w:r>
              <w:rPr/>
              <w:t xml:space="preserve">  </w:t>
            </w:r>
          </w:p>
        </w:tc>
        <w:tc>
          <w:tcPr>
            <w:tcW w:w="284" w:type="dxa"/>
            <w:tcBorders/>
            <w:shd w:fill="CCEEFF" w:val="clear"/>
            <w:vAlign w:val="bottom"/>
          </w:tcPr>
          <w:p>
            <w:pPr>
              <w:pStyle w:val="TableContents"/>
              <w:spacing w:before="0" w:after="283"/>
              <w:rPr/>
            </w:pPr>
            <w:r>
              <w:rPr/>
              <w:t xml:space="preserve">  </w:t>
            </w:r>
          </w:p>
        </w:tc>
        <w:tc>
          <w:tcPr>
            <w:tcW w:w="271" w:type="dxa"/>
            <w:tcBorders/>
            <w:shd w:fill="CCEEFF" w:val="clear"/>
            <w:vAlign w:val="bottom"/>
          </w:tcPr>
          <w:p>
            <w:pPr>
              <w:pStyle w:val="TableContents"/>
              <w:spacing w:before="0" w:after="283"/>
              <w:jc w:val="left"/>
              <w:rPr/>
            </w:pPr>
            <w:r>
              <w:rPr/>
              <w:t xml:space="preserve">$ </w:t>
            </w:r>
          </w:p>
        </w:tc>
        <w:tc>
          <w:tcPr>
            <w:tcW w:w="652" w:type="dxa"/>
            <w:tcBorders/>
            <w:shd w:fill="CCEEFF" w:val="clear"/>
            <w:vAlign w:val="bottom"/>
          </w:tcPr>
          <w:p>
            <w:pPr>
              <w:pStyle w:val="TableContents"/>
              <w:spacing w:before="0" w:after="283"/>
              <w:jc w:val="right"/>
              <w:rPr/>
            </w:pPr>
            <w:r>
              <w:rPr/>
              <w:t xml:space="preserve">72.0 </w:t>
            </w:r>
          </w:p>
        </w:tc>
        <w:tc>
          <w:tcPr>
            <w:tcW w:w="184" w:type="dxa"/>
            <w:tcBorders/>
            <w:shd w:fill="CCEEFF" w:val="clear"/>
            <w:vAlign w:val="bottom"/>
          </w:tcPr>
          <w:p>
            <w:pPr>
              <w:pStyle w:val="TableContents"/>
              <w:spacing w:before="0" w:after="283"/>
              <w:jc w:val="left"/>
              <w:rPr/>
            </w:pPr>
            <w:r>
              <w:rPr/>
              <w:t xml:space="preserve">  </w:t>
            </w:r>
          </w:p>
        </w:tc>
        <w:tc>
          <w:tcPr>
            <w:tcW w:w="214" w:type="dxa"/>
            <w:tcBorders/>
            <w:shd w:fill="CCEEFF" w:val="clear"/>
            <w:vAlign w:val="bottom"/>
          </w:tcPr>
          <w:p>
            <w:pPr>
              <w:pStyle w:val="TableContents"/>
              <w:spacing w:before="0" w:after="283"/>
              <w:rPr/>
            </w:pPr>
            <w:r>
              <w:rPr/>
              <w:t xml:space="preserve">  </w:t>
            </w:r>
          </w:p>
        </w:tc>
        <w:tc>
          <w:tcPr>
            <w:tcW w:w="221" w:type="dxa"/>
            <w:tcBorders/>
            <w:shd w:fill="CCEEFF" w:val="clear"/>
            <w:vAlign w:val="bottom"/>
          </w:tcPr>
          <w:p>
            <w:pPr>
              <w:pStyle w:val="TableContents"/>
              <w:spacing w:before="0" w:after="283"/>
              <w:jc w:val="left"/>
              <w:rPr/>
            </w:pPr>
            <w:r>
              <w:rPr/>
              <w:t xml:space="preserve">$ </w:t>
            </w:r>
          </w:p>
        </w:tc>
        <w:tc>
          <w:tcPr>
            <w:tcW w:w="682" w:type="dxa"/>
            <w:tcBorders/>
            <w:shd w:fill="CCEEFF" w:val="clear"/>
            <w:vAlign w:val="bottom"/>
          </w:tcPr>
          <w:p>
            <w:pPr>
              <w:pStyle w:val="TableContents"/>
              <w:spacing w:before="0" w:after="283"/>
              <w:jc w:val="right"/>
              <w:rPr/>
            </w:pPr>
            <w:r>
              <w:rPr/>
              <w:t xml:space="preserve">231.3 </w:t>
            </w:r>
          </w:p>
        </w:tc>
        <w:tc>
          <w:tcPr>
            <w:tcW w:w="154" w:type="dxa"/>
            <w:tcBorders/>
            <w:shd w:fill="CCEEFF" w:val="clear"/>
            <w:vAlign w:val="bottom"/>
          </w:tcPr>
          <w:p>
            <w:pPr>
              <w:pStyle w:val="TableContents"/>
              <w:spacing w:before="0" w:after="283"/>
              <w:jc w:val="left"/>
              <w:rPr/>
            </w:pPr>
            <w:r>
              <w:rPr/>
              <w:t xml:space="preserve">  </w:t>
            </w:r>
          </w:p>
        </w:tc>
        <w:tc>
          <w:tcPr>
            <w:tcW w:w="269" w:type="dxa"/>
            <w:tcBorders/>
            <w:shd w:fill="CCEEFF" w:val="clear"/>
            <w:vAlign w:val="bottom"/>
          </w:tcPr>
          <w:p>
            <w:pPr>
              <w:pStyle w:val="TableContents"/>
              <w:spacing w:before="0" w:after="283"/>
              <w:rPr/>
            </w:pPr>
            <w:r>
              <w:rPr/>
              <w:t xml:space="preserve">  </w:t>
            </w:r>
          </w:p>
        </w:tc>
        <w:tc>
          <w:tcPr>
            <w:tcW w:w="221" w:type="dxa"/>
            <w:tcBorders/>
            <w:shd w:fill="CCEEFF" w:val="clear"/>
            <w:vAlign w:val="bottom"/>
          </w:tcPr>
          <w:p>
            <w:pPr>
              <w:pStyle w:val="TableContents"/>
              <w:spacing w:before="0" w:after="283"/>
              <w:jc w:val="left"/>
              <w:rPr/>
            </w:pPr>
            <w:r>
              <w:rPr/>
              <w:t xml:space="preserve">$ </w:t>
            </w:r>
          </w:p>
        </w:tc>
        <w:tc>
          <w:tcPr>
            <w:tcW w:w="682" w:type="dxa"/>
            <w:tcBorders/>
            <w:shd w:fill="CCEEFF" w:val="clear"/>
            <w:vAlign w:val="bottom"/>
          </w:tcPr>
          <w:p>
            <w:pPr>
              <w:pStyle w:val="TableContents"/>
              <w:spacing w:before="0" w:after="283"/>
              <w:jc w:val="right"/>
              <w:rPr/>
            </w:pPr>
            <w:r>
              <w:rPr/>
              <w:t xml:space="preserve">188.9 </w:t>
            </w:r>
          </w:p>
        </w:tc>
        <w:tc>
          <w:tcPr>
            <w:tcW w:w="164" w:type="dxa"/>
            <w:tcBorders/>
            <w:shd w:fill="CCEEFF" w:val="clear"/>
            <w:vAlign w:val="bottom"/>
          </w:tcPr>
          <w:p>
            <w:pPr>
              <w:pStyle w:val="TableContents"/>
              <w:spacing w:before="0" w:after="283"/>
              <w:jc w:val="left"/>
              <w:rPr/>
            </w:pPr>
            <w:r>
              <w:rPr/>
              <w:t xml:space="preserve">  </w:t>
            </w:r>
          </w:p>
        </w:tc>
      </w:tr>
      <w:tr>
        <w:trPr/>
        <w:tc>
          <w:tcPr>
            <w:tcW w:w="4755" w:type="dxa"/>
            <w:tcBorders/>
            <w:shd w:fill="FFFFFF" w:val="clear"/>
            <w:vAlign w:val="bottom"/>
          </w:tcPr>
          <w:p>
            <w:pPr>
              <w:pStyle w:val="TableContents"/>
              <w:spacing w:before="0" w:after="0"/>
              <w:ind w:left="200" w:right="0" w:hanging="200"/>
              <w:jc w:val="left"/>
              <w:rPr/>
            </w:pPr>
            <w:r>
              <w:rPr/>
              <w:t xml:space="preserve">Limited partners 98% of selected items impacting comparability </w:t>
            </w:r>
          </w:p>
        </w:tc>
        <w:tc>
          <w:tcPr>
            <w:tcW w:w="159" w:type="dxa"/>
            <w:tcBorders/>
            <w:shd w:fill="FFFFFF" w:val="clear"/>
            <w:vAlign w:val="bottom"/>
          </w:tcPr>
          <w:p>
            <w:pPr>
              <w:pStyle w:val="TableContents"/>
              <w:spacing w:before="0" w:after="283"/>
              <w:rPr/>
            </w:pPr>
            <w:r>
              <w:rPr/>
              <w:t xml:space="preserve">  </w:t>
            </w:r>
          </w:p>
        </w:tc>
        <w:tc>
          <w:tcPr>
            <w:tcW w:w="271" w:type="dxa"/>
            <w:tcBorders/>
            <w:shd w:fill="FFFFFF" w:val="clear"/>
            <w:vAlign w:val="bottom"/>
          </w:tcPr>
          <w:p>
            <w:pPr>
              <w:pStyle w:val="TableContents"/>
              <w:spacing w:before="0" w:after="283"/>
              <w:jc w:val="left"/>
              <w:rPr/>
            </w:pPr>
            <w:r>
              <w:rPr/>
              <w:t xml:space="preserve">  </w:t>
            </w:r>
          </w:p>
        </w:tc>
        <w:tc>
          <w:tcPr>
            <w:tcW w:w="837" w:type="dxa"/>
            <w:tcBorders/>
            <w:shd w:fill="FFFFFF" w:val="clear"/>
            <w:vAlign w:val="bottom"/>
          </w:tcPr>
          <w:p>
            <w:pPr>
              <w:pStyle w:val="TableContents"/>
              <w:spacing w:before="0" w:after="283"/>
              <w:jc w:val="right"/>
              <w:rPr/>
            </w:pPr>
            <w:r>
              <w:rPr/>
              <w:t xml:space="preserve">12.8 </w:t>
            </w:r>
          </w:p>
        </w:tc>
        <w:tc>
          <w:tcPr>
            <w:tcW w:w="185" w:type="dxa"/>
            <w:tcBorders/>
            <w:shd w:fill="FFFFFF" w:val="clear"/>
            <w:vAlign w:val="bottom"/>
          </w:tcPr>
          <w:p>
            <w:pPr>
              <w:pStyle w:val="TableContents"/>
              <w:spacing w:before="0" w:after="283"/>
              <w:jc w:val="left"/>
              <w:rPr/>
            </w:pPr>
            <w:r>
              <w:rPr/>
              <w:t xml:space="preserve">  </w:t>
            </w:r>
          </w:p>
        </w:tc>
        <w:tc>
          <w:tcPr>
            <w:tcW w:w="284" w:type="dxa"/>
            <w:tcBorders/>
            <w:shd w:fill="FFFFFF" w:val="clear"/>
            <w:vAlign w:val="bottom"/>
          </w:tcPr>
          <w:p>
            <w:pPr>
              <w:pStyle w:val="TableContents"/>
              <w:spacing w:before="0" w:after="283"/>
              <w:rPr/>
            </w:pPr>
            <w:r>
              <w:rPr/>
              <w:t xml:space="preserve">  </w:t>
            </w:r>
          </w:p>
        </w:tc>
        <w:tc>
          <w:tcPr>
            <w:tcW w:w="271" w:type="dxa"/>
            <w:tcBorders/>
            <w:shd w:fill="FFFFFF" w:val="clear"/>
            <w:vAlign w:val="bottom"/>
          </w:tcPr>
          <w:p>
            <w:pPr>
              <w:pStyle w:val="TableContents"/>
              <w:spacing w:before="0" w:after="283"/>
              <w:jc w:val="left"/>
              <w:rPr/>
            </w:pPr>
            <w:r>
              <w:rPr/>
              <w:t xml:space="preserve">  </w:t>
            </w:r>
          </w:p>
        </w:tc>
        <w:tc>
          <w:tcPr>
            <w:tcW w:w="652" w:type="dxa"/>
            <w:tcBorders/>
            <w:shd w:fill="FFFFFF" w:val="clear"/>
            <w:vAlign w:val="bottom"/>
          </w:tcPr>
          <w:p>
            <w:pPr>
              <w:pStyle w:val="TableContents"/>
              <w:spacing w:before="0" w:after="283"/>
              <w:jc w:val="right"/>
              <w:rPr/>
            </w:pPr>
            <w:r>
              <w:rPr/>
              <w:t xml:space="preserve">(7.4 </w:t>
            </w:r>
          </w:p>
        </w:tc>
        <w:tc>
          <w:tcPr>
            <w:tcW w:w="184" w:type="dxa"/>
            <w:tcBorders/>
            <w:shd w:fill="FFFFFF" w:val="clear"/>
            <w:vAlign w:val="bottom"/>
          </w:tcPr>
          <w:p>
            <w:pPr>
              <w:pStyle w:val="TableContents"/>
              <w:spacing w:before="0" w:after="283"/>
              <w:jc w:val="left"/>
              <w:rPr/>
            </w:pPr>
            <w:r>
              <w:rPr/>
              <w:t xml:space="preserve">) </w:t>
            </w:r>
          </w:p>
        </w:tc>
        <w:tc>
          <w:tcPr>
            <w:tcW w:w="214" w:type="dxa"/>
            <w:tcBorders/>
            <w:shd w:fill="FFFFFF" w:val="clear"/>
            <w:vAlign w:val="bottom"/>
          </w:tcPr>
          <w:p>
            <w:pPr>
              <w:pStyle w:val="TableContents"/>
              <w:spacing w:before="0" w:after="283"/>
              <w:rPr/>
            </w:pPr>
            <w:r>
              <w:rPr/>
              <w:t xml:space="preserve">  </w:t>
            </w:r>
          </w:p>
        </w:tc>
        <w:tc>
          <w:tcPr>
            <w:tcW w:w="221" w:type="dxa"/>
            <w:tcBorders/>
            <w:shd w:fill="FFFFFF" w:val="clear"/>
            <w:vAlign w:val="bottom"/>
          </w:tcPr>
          <w:p>
            <w:pPr>
              <w:pStyle w:val="TableContents"/>
              <w:spacing w:before="0" w:after="283"/>
              <w:jc w:val="left"/>
              <w:rPr/>
            </w:pPr>
            <w:r>
              <w:rPr/>
              <w:t xml:space="preserve">  </w:t>
            </w:r>
          </w:p>
        </w:tc>
        <w:tc>
          <w:tcPr>
            <w:tcW w:w="682" w:type="dxa"/>
            <w:tcBorders/>
            <w:shd w:fill="FFFFFF" w:val="clear"/>
            <w:vAlign w:val="bottom"/>
          </w:tcPr>
          <w:p>
            <w:pPr>
              <w:pStyle w:val="TableContents"/>
              <w:spacing w:before="0" w:after="283"/>
              <w:jc w:val="right"/>
              <w:rPr/>
            </w:pPr>
            <w:r>
              <w:rPr/>
              <w:t xml:space="preserve">62.2 </w:t>
            </w:r>
          </w:p>
        </w:tc>
        <w:tc>
          <w:tcPr>
            <w:tcW w:w="154" w:type="dxa"/>
            <w:tcBorders/>
            <w:shd w:fill="FFFFFF" w:val="clear"/>
            <w:vAlign w:val="bottom"/>
          </w:tcPr>
          <w:p>
            <w:pPr>
              <w:pStyle w:val="TableContents"/>
              <w:spacing w:before="0" w:after="283"/>
              <w:jc w:val="left"/>
              <w:rPr/>
            </w:pPr>
            <w:r>
              <w:rPr/>
              <w:t xml:space="preserve">  </w:t>
            </w:r>
          </w:p>
        </w:tc>
        <w:tc>
          <w:tcPr>
            <w:tcW w:w="269" w:type="dxa"/>
            <w:tcBorders/>
            <w:shd w:fill="FFFFFF" w:val="clear"/>
            <w:vAlign w:val="bottom"/>
          </w:tcPr>
          <w:p>
            <w:pPr>
              <w:pStyle w:val="TableContents"/>
              <w:spacing w:before="0" w:after="283"/>
              <w:rPr/>
            </w:pPr>
            <w:r>
              <w:rPr/>
              <w:t xml:space="preserve">  </w:t>
            </w:r>
          </w:p>
        </w:tc>
        <w:tc>
          <w:tcPr>
            <w:tcW w:w="221" w:type="dxa"/>
            <w:tcBorders/>
            <w:shd w:fill="FFFFFF" w:val="clear"/>
            <w:vAlign w:val="bottom"/>
          </w:tcPr>
          <w:p>
            <w:pPr>
              <w:pStyle w:val="TableContents"/>
              <w:spacing w:before="0" w:after="283"/>
              <w:jc w:val="left"/>
              <w:rPr/>
            </w:pPr>
            <w:r>
              <w:rPr/>
              <w:t xml:space="preserve">  </w:t>
            </w:r>
          </w:p>
        </w:tc>
        <w:tc>
          <w:tcPr>
            <w:tcW w:w="682" w:type="dxa"/>
            <w:tcBorders/>
            <w:shd w:fill="FFFFFF" w:val="clear"/>
            <w:vAlign w:val="bottom"/>
          </w:tcPr>
          <w:p>
            <w:pPr>
              <w:pStyle w:val="TableContents"/>
              <w:spacing w:before="0" w:after="283"/>
              <w:jc w:val="right"/>
              <w:rPr/>
            </w:pPr>
            <w:r>
              <w:rPr/>
              <w:t xml:space="preserve">5.9 </w:t>
            </w:r>
          </w:p>
        </w:tc>
        <w:tc>
          <w:tcPr>
            <w:tcW w:w="164" w:type="dxa"/>
            <w:tcBorders/>
            <w:shd w:fill="FFFFFF" w:val="clear"/>
            <w:vAlign w:val="bottom"/>
          </w:tcPr>
          <w:p>
            <w:pPr>
              <w:pStyle w:val="TableContents"/>
              <w:spacing w:before="0" w:after="283"/>
              <w:jc w:val="left"/>
              <w:rPr/>
            </w:pPr>
            <w:r>
              <w:rPr/>
              <w:t xml:space="preserve">  </w:t>
            </w:r>
          </w:p>
        </w:tc>
      </w:tr>
      <w:tr>
        <w:trPr/>
        <w:tc>
          <w:tcPr>
            <w:tcW w:w="4755" w:type="dxa"/>
            <w:tcBorders/>
            <w:shd w:fill="CCEEFF" w:val="clear"/>
            <w:vAlign w:val="bottom"/>
          </w:tcPr>
          <w:p>
            <w:pPr>
              <w:pStyle w:val="TableContents"/>
              <w:spacing w:before="0" w:after="0"/>
              <w:ind w:left="200" w:right="0" w:hanging="200"/>
              <w:jc w:val="left"/>
              <w:rPr/>
            </w:pPr>
            <w:r>
              <w:rPr/>
              <w:t xml:space="preserve">Pro forma additional general partner distribution under EITF 03-06 </w:t>
            </w:r>
          </w:p>
        </w:tc>
        <w:tc>
          <w:tcPr>
            <w:tcW w:w="159" w:type="dxa"/>
            <w:tcBorders/>
            <w:shd w:fill="CCEEFF" w:val="clear"/>
            <w:vAlign w:val="bottom"/>
          </w:tcPr>
          <w:p>
            <w:pPr>
              <w:pStyle w:val="TableContents"/>
              <w:spacing w:before="0" w:after="283"/>
              <w:rPr/>
            </w:pPr>
            <w:r>
              <w:rPr/>
              <w:t xml:space="preserve">  </w:t>
            </w:r>
          </w:p>
        </w:tc>
        <w:tc>
          <w:tcPr>
            <w:tcW w:w="271" w:type="dxa"/>
            <w:tcBorders/>
            <w:shd w:fill="CCEEFF" w:val="clear"/>
            <w:vAlign w:val="bottom"/>
          </w:tcPr>
          <w:p>
            <w:pPr>
              <w:pStyle w:val="TableContents"/>
              <w:spacing w:before="0" w:after="283"/>
              <w:jc w:val="left"/>
              <w:rPr/>
            </w:pPr>
            <w:r>
              <w:rPr/>
              <w:t xml:space="preserve">  </w:t>
            </w:r>
          </w:p>
        </w:tc>
        <w:tc>
          <w:tcPr>
            <w:tcW w:w="837" w:type="dxa"/>
            <w:tcBorders/>
            <w:shd w:fill="CCEEFF" w:val="clear"/>
            <w:vAlign w:val="bottom"/>
          </w:tcPr>
          <w:p>
            <w:pPr>
              <w:pStyle w:val="TableContents"/>
              <w:spacing w:before="0" w:after="283"/>
              <w:jc w:val="right"/>
              <w:rPr/>
            </w:pPr>
            <w:r>
              <w:rPr/>
              <w:t xml:space="preserve"> </w:t>
            </w:r>
          </w:p>
        </w:tc>
        <w:tc>
          <w:tcPr>
            <w:tcW w:w="185" w:type="dxa"/>
            <w:tcBorders/>
            <w:shd w:fill="CCEEFF" w:val="clear"/>
            <w:vAlign w:val="bottom"/>
          </w:tcPr>
          <w:p>
            <w:pPr>
              <w:pStyle w:val="TableContents"/>
              <w:spacing w:before="0" w:after="283"/>
              <w:jc w:val="left"/>
              <w:rPr/>
            </w:pPr>
            <w:r>
              <w:rPr/>
              <w:t xml:space="preserve">  </w:t>
            </w:r>
          </w:p>
        </w:tc>
        <w:tc>
          <w:tcPr>
            <w:tcW w:w="284" w:type="dxa"/>
            <w:tcBorders/>
            <w:shd w:fill="CCEEFF" w:val="clear"/>
            <w:vAlign w:val="bottom"/>
          </w:tcPr>
          <w:p>
            <w:pPr>
              <w:pStyle w:val="TableContents"/>
              <w:spacing w:before="0" w:after="283"/>
              <w:rPr/>
            </w:pPr>
            <w:r>
              <w:rPr/>
              <w:t xml:space="preserve">  </w:t>
            </w:r>
          </w:p>
        </w:tc>
        <w:tc>
          <w:tcPr>
            <w:tcW w:w="271" w:type="dxa"/>
            <w:tcBorders/>
            <w:shd w:fill="CCEEFF" w:val="clear"/>
            <w:vAlign w:val="bottom"/>
          </w:tcPr>
          <w:p>
            <w:pPr>
              <w:pStyle w:val="TableContents"/>
              <w:spacing w:before="0" w:after="283"/>
              <w:jc w:val="left"/>
              <w:rPr/>
            </w:pPr>
            <w:r>
              <w:rPr/>
              <w:t xml:space="preserve">  </w:t>
            </w:r>
          </w:p>
        </w:tc>
        <w:tc>
          <w:tcPr>
            <w:tcW w:w="652" w:type="dxa"/>
            <w:tcBorders/>
            <w:shd w:fill="CCEEFF" w:val="clear"/>
            <w:vAlign w:val="bottom"/>
          </w:tcPr>
          <w:p>
            <w:pPr>
              <w:pStyle w:val="TableContents"/>
              <w:spacing w:before="0" w:after="283"/>
              <w:jc w:val="right"/>
              <w:rPr/>
            </w:pPr>
            <w:r>
              <w:rPr/>
              <w:t xml:space="preserve">12.6 </w:t>
            </w:r>
          </w:p>
        </w:tc>
        <w:tc>
          <w:tcPr>
            <w:tcW w:w="184" w:type="dxa"/>
            <w:tcBorders/>
            <w:shd w:fill="CCEEFF" w:val="clear"/>
            <w:vAlign w:val="bottom"/>
          </w:tcPr>
          <w:p>
            <w:pPr>
              <w:pStyle w:val="TableContents"/>
              <w:spacing w:before="0" w:after="283"/>
              <w:jc w:val="left"/>
              <w:rPr/>
            </w:pPr>
            <w:r>
              <w:rPr/>
              <w:t xml:space="preserve">  </w:t>
            </w:r>
          </w:p>
        </w:tc>
        <w:tc>
          <w:tcPr>
            <w:tcW w:w="214" w:type="dxa"/>
            <w:tcBorders/>
            <w:shd w:fill="CCEEFF" w:val="clear"/>
            <w:vAlign w:val="bottom"/>
          </w:tcPr>
          <w:p>
            <w:pPr>
              <w:pStyle w:val="TableContents"/>
              <w:spacing w:before="0" w:after="283"/>
              <w:rPr/>
            </w:pPr>
            <w:r>
              <w:rPr/>
              <w:t xml:space="preserve">  </w:t>
            </w:r>
          </w:p>
        </w:tc>
        <w:tc>
          <w:tcPr>
            <w:tcW w:w="221" w:type="dxa"/>
            <w:tcBorders/>
            <w:shd w:fill="CCEEFF" w:val="clear"/>
            <w:vAlign w:val="bottom"/>
          </w:tcPr>
          <w:p>
            <w:pPr>
              <w:pStyle w:val="TableContents"/>
              <w:spacing w:before="0" w:after="283"/>
              <w:jc w:val="left"/>
              <w:rPr/>
            </w:pPr>
            <w:r>
              <w:rPr/>
              <w:t xml:space="preserve">  </w:t>
            </w:r>
          </w:p>
        </w:tc>
        <w:tc>
          <w:tcPr>
            <w:tcW w:w="682" w:type="dxa"/>
            <w:tcBorders/>
            <w:shd w:fill="CCEEFF" w:val="clear"/>
            <w:vAlign w:val="bottom"/>
          </w:tcPr>
          <w:p>
            <w:pPr>
              <w:pStyle w:val="TableContents"/>
              <w:spacing w:before="0" w:after="283"/>
              <w:jc w:val="right"/>
              <w:rPr/>
            </w:pPr>
            <w:r>
              <w:rPr/>
              <w:t xml:space="preserve"> </w:t>
            </w:r>
          </w:p>
        </w:tc>
        <w:tc>
          <w:tcPr>
            <w:tcW w:w="154" w:type="dxa"/>
            <w:tcBorders/>
            <w:shd w:fill="CCEEFF" w:val="clear"/>
            <w:vAlign w:val="bottom"/>
          </w:tcPr>
          <w:p>
            <w:pPr>
              <w:pStyle w:val="TableContents"/>
              <w:spacing w:before="0" w:after="283"/>
              <w:jc w:val="left"/>
              <w:rPr/>
            </w:pPr>
            <w:r>
              <w:rPr/>
              <w:t xml:space="preserve">  </w:t>
            </w:r>
          </w:p>
        </w:tc>
        <w:tc>
          <w:tcPr>
            <w:tcW w:w="269" w:type="dxa"/>
            <w:tcBorders/>
            <w:shd w:fill="CCEEFF" w:val="clear"/>
            <w:vAlign w:val="bottom"/>
          </w:tcPr>
          <w:p>
            <w:pPr>
              <w:pStyle w:val="TableContents"/>
              <w:spacing w:before="0" w:after="283"/>
              <w:rPr/>
            </w:pPr>
            <w:r>
              <w:rPr/>
              <w:t xml:space="preserve">  </w:t>
            </w:r>
          </w:p>
        </w:tc>
        <w:tc>
          <w:tcPr>
            <w:tcW w:w="221" w:type="dxa"/>
            <w:tcBorders/>
            <w:shd w:fill="CCEEFF" w:val="clear"/>
            <w:vAlign w:val="bottom"/>
          </w:tcPr>
          <w:p>
            <w:pPr>
              <w:pStyle w:val="TableContents"/>
              <w:spacing w:before="0" w:after="283"/>
              <w:jc w:val="left"/>
              <w:rPr/>
            </w:pPr>
            <w:r>
              <w:rPr/>
              <w:t xml:space="preserve">  </w:t>
            </w:r>
          </w:p>
        </w:tc>
        <w:tc>
          <w:tcPr>
            <w:tcW w:w="682" w:type="dxa"/>
            <w:tcBorders/>
            <w:shd w:fill="CCEEFF" w:val="clear"/>
            <w:vAlign w:val="bottom"/>
          </w:tcPr>
          <w:p>
            <w:pPr>
              <w:pStyle w:val="TableContents"/>
              <w:spacing w:before="0" w:after="283"/>
              <w:jc w:val="right"/>
              <w:rPr/>
            </w:pPr>
            <w:r>
              <w:rPr/>
              <w:t xml:space="preserve">23.8 </w:t>
            </w:r>
          </w:p>
        </w:tc>
        <w:tc>
          <w:tcPr>
            <w:tcW w:w="164" w:type="dxa"/>
            <w:tcBorders/>
            <w:shd w:fill="CCEEFF" w:val="clear"/>
            <w:vAlign w:val="bottom"/>
          </w:tcPr>
          <w:p>
            <w:pPr>
              <w:pStyle w:val="TableContents"/>
              <w:spacing w:before="0" w:after="283"/>
              <w:jc w:val="left"/>
              <w:rPr/>
            </w:pPr>
            <w:r>
              <w:rPr/>
              <w:t xml:space="preserve">  </w:t>
            </w:r>
          </w:p>
        </w:tc>
      </w:tr>
      <w:tr>
        <w:trPr/>
        <w:tc>
          <w:tcPr>
            <w:tcW w:w="4755" w:type="dxa"/>
            <w:tcBorders/>
            <w:shd w:fill="FFFFFF" w:val="cle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rPr/>
            </w:pPr>
            <w:r>
              <w:rPr/>
              <w:t xml:space="preserve">  </w:t>
            </w:r>
          </w:p>
        </w:tc>
        <w:tc>
          <w:tcPr>
            <w:tcW w:w="27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c>
          <w:tcPr>
            <w:tcW w:w="284" w:type="dxa"/>
            <w:tcBorders/>
            <w:shd w:fill="FFFFFF" w:val="clear"/>
            <w:vAlign w:val="bottom"/>
          </w:tcPr>
          <w:p>
            <w:pPr>
              <w:pStyle w:val="TableContents"/>
              <w:spacing w:before="0" w:after="283"/>
              <w:rPr/>
            </w:pPr>
            <w:r>
              <w:rPr/>
              <w:t xml:space="preserve">  </w:t>
            </w:r>
          </w:p>
        </w:tc>
        <w:tc>
          <w:tcPr>
            <w:tcW w:w="27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rPr/>
            </w:pPr>
            <w:r>
              <w:rPr/>
              <w:t xml:space="preserve">  </w:t>
            </w:r>
          </w:p>
        </w:tc>
        <w:tc>
          <w:tcPr>
            <w:tcW w:w="22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rPr/>
            </w:pPr>
            <w:r>
              <w:rPr/>
              <w:t xml:space="preserve">  </w:t>
            </w:r>
          </w:p>
        </w:tc>
        <w:tc>
          <w:tcPr>
            <w:tcW w:w="269" w:type="dxa"/>
            <w:tcBorders/>
            <w:shd w:fill="FFFFFF" w:val="clear"/>
            <w:vAlign w:val="bottom"/>
          </w:tcPr>
          <w:p>
            <w:pPr>
              <w:pStyle w:val="TableContents"/>
              <w:spacing w:before="0" w:after="283"/>
              <w:rPr/>
            </w:pPr>
            <w:r>
              <w:rPr/>
              <w:t xml:space="preserve">  </w:t>
            </w:r>
          </w:p>
        </w:tc>
        <w:tc>
          <w:tcPr>
            <w:tcW w:w="22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r>
      <w:tr>
        <w:trPr/>
        <w:tc>
          <w:tcPr>
            <w:tcW w:w="4755" w:type="dxa"/>
            <w:tcBorders/>
            <w:shd w:fill="FFFFFF" w:val="clear"/>
            <w:vAlign w:val="bottom"/>
          </w:tcPr>
          <w:p>
            <w:pPr>
              <w:pStyle w:val="TableContents"/>
              <w:spacing w:before="0" w:after="0"/>
              <w:ind w:left="200" w:right="0" w:hanging="200"/>
              <w:jc w:val="left"/>
              <w:rPr/>
            </w:pPr>
            <w:r>
              <w:rPr/>
              <w:t xml:space="preserve">Adjusted limited partners net income </w:t>
            </w:r>
          </w:p>
        </w:tc>
        <w:tc>
          <w:tcPr>
            <w:tcW w:w="159" w:type="dxa"/>
            <w:tcBorders/>
            <w:shd w:fill="FFFFFF" w:val="clear"/>
            <w:vAlign w:val="bottom"/>
          </w:tcPr>
          <w:p>
            <w:pPr>
              <w:pStyle w:val="TableContents"/>
              <w:spacing w:before="0" w:after="283"/>
              <w:rPr/>
            </w:pPr>
            <w:r>
              <w:rPr/>
              <w:t xml:space="preserve">  </w:t>
            </w:r>
          </w:p>
        </w:tc>
        <w:tc>
          <w:tcPr>
            <w:tcW w:w="271" w:type="dxa"/>
            <w:tcBorders/>
            <w:shd w:fill="FFFFFF" w:val="clear"/>
            <w:vAlign w:val="bottom"/>
          </w:tcPr>
          <w:p>
            <w:pPr>
              <w:pStyle w:val="TableContents"/>
              <w:spacing w:before="0" w:after="283"/>
              <w:jc w:val="left"/>
              <w:rPr/>
            </w:pPr>
            <w:r>
              <w:rPr/>
              <w:t xml:space="preserve">$ </w:t>
            </w:r>
          </w:p>
        </w:tc>
        <w:tc>
          <w:tcPr>
            <w:tcW w:w="837" w:type="dxa"/>
            <w:tcBorders/>
            <w:shd w:fill="FFFFFF" w:val="clear"/>
            <w:vAlign w:val="bottom"/>
          </w:tcPr>
          <w:p>
            <w:pPr>
              <w:pStyle w:val="TableContents"/>
              <w:spacing w:before="0" w:after="283"/>
              <w:jc w:val="right"/>
              <w:rPr/>
            </w:pPr>
            <w:r>
              <w:rPr/>
              <w:t xml:space="preserve">89.6 </w:t>
            </w:r>
          </w:p>
        </w:tc>
        <w:tc>
          <w:tcPr>
            <w:tcW w:w="185" w:type="dxa"/>
            <w:tcBorders/>
            <w:shd w:fill="FFFFFF" w:val="clear"/>
            <w:vAlign w:val="bottom"/>
          </w:tcPr>
          <w:p>
            <w:pPr>
              <w:pStyle w:val="TableContents"/>
              <w:spacing w:before="0" w:after="283"/>
              <w:jc w:val="left"/>
              <w:rPr/>
            </w:pPr>
            <w:r>
              <w:rPr/>
              <w:t xml:space="preserve">  </w:t>
            </w:r>
          </w:p>
        </w:tc>
        <w:tc>
          <w:tcPr>
            <w:tcW w:w="284" w:type="dxa"/>
            <w:tcBorders/>
            <w:shd w:fill="FFFFFF" w:val="clear"/>
            <w:vAlign w:val="bottom"/>
          </w:tcPr>
          <w:p>
            <w:pPr>
              <w:pStyle w:val="TableContents"/>
              <w:spacing w:before="0" w:after="283"/>
              <w:rPr/>
            </w:pPr>
            <w:r>
              <w:rPr/>
              <w:t xml:space="preserve">  </w:t>
            </w:r>
          </w:p>
        </w:tc>
        <w:tc>
          <w:tcPr>
            <w:tcW w:w="271" w:type="dxa"/>
            <w:tcBorders/>
            <w:shd w:fill="FFFFFF" w:val="clear"/>
            <w:vAlign w:val="bottom"/>
          </w:tcPr>
          <w:p>
            <w:pPr>
              <w:pStyle w:val="TableContents"/>
              <w:spacing w:before="0" w:after="283"/>
              <w:jc w:val="left"/>
              <w:rPr/>
            </w:pPr>
            <w:r>
              <w:rPr/>
              <w:t xml:space="preserve">$ </w:t>
            </w:r>
          </w:p>
        </w:tc>
        <w:tc>
          <w:tcPr>
            <w:tcW w:w="652" w:type="dxa"/>
            <w:tcBorders/>
            <w:shd w:fill="FFFFFF" w:val="clear"/>
            <w:vAlign w:val="bottom"/>
          </w:tcPr>
          <w:p>
            <w:pPr>
              <w:pStyle w:val="TableContents"/>
              <w:spacing w:before="0" w:after="283"/>
              <w:jc w:val="right"/>
              <w:rPr/>
            </w:pPr>
            <w:r>
              <w:rPr/>
              <w:t xml:space="preserve">77.2 </w:t>
            </w:r>
          </w:p>
        </w:tc>
        <w:tc>
          <w:tcPr>
            <w:tcW w:w="184" w:type="dxa"/>
            <w:tcBorders/>
            <w:shd w:fill="FFFFFF" w:val="clear"/>
            <w:vAlign w:val="bottom"/>
          </w:tcPr>
          <w:p>
            <w:pPr>
              <w:pStyle w:val="TableContents"/>
              <w:spacing w:before="0" w:after="283"/>
              <w:jc w:val="left"/>
              <w:rPr/>
            </w:pPr>
            <w:r>
              <w:rPr/>
              <w:t xml:space="preserve">  </w:t>
            </w:r>
          </w:p>
        </w:tc>
        <w:tc>
          <w:tcPr>
            <w:tcW w:w="214" w:type="dxa"/>
            <w:tcBorders/>
            <w:shd w:fill="FFFFFF" w:val="clear"/>
            <w:vAlign w:val="bottom"/>
          </w:tcPr>
          <w:p>
            <w:pPr>
              <w:pStyle w:val="TableContents"/>
              <w:spacing w:before="0" w:after="283"/>
              <w:rPr/>
            </w:pPr>
            <w:r>
              <w:rPr/>
              <w:t xml:space="preserve">  </w:t>
            </w:r>
          </w:p>
        </w:tc>
        <w:tc>
          <w:tcPr>
            <w:tcW w:w="221" w:type="dxa"/>
            <w:tcBorders/>
            <w:shd w:fill="FFFFFF" w:val="clear"/>
            <w:vAlign w:val="bottom"/>
          </w:tcPr>
          <w:p>
            <w:pPr>
              <w:pStyle w:val="TableContents"/>
              <w:spacing w:before="0" w:after="283"/>
              <w:jc w:val="left"/>
              <w:rPr/>
            </w:pPr>
            <w:r>
              <w:rPr/>
              <w:t xml:space="preserve">$ </w:t>
            </w:r>
          </w:p>
        </w:tc>
        <w:tc>
          <w:tcPr>
            <w:tcW w:w="682" w:type="dxa"/>
            <w:tcBorders/>
            <w:shd w:fill="FFFFFF" w:val="clear"/>
            <w:vAlign w:val="bottom"/>
          </w:tcPr>
          <w:p>
            <w:pPr>
              <w:pStyle w:val="TableContents"/>
              <w:spacing w:before="0" w:after="283"/>
              <w:jc w:val="right"/>
              <w:rPr/>
            </w:pPr>
            <w:r>
              <w:rPr/>
              <w:t xml:space="preserve">293.5 </w:t>
            </w:r>
          </w:p>
        </w:tc>
        <w:tc>
          <w:tcPr>
            <w:tcW w:w="154" w:type="dxa"/>
            <w:tcBorders/>
            <w:shd w:fill="FFFFFF" w:val="clear"/>
            <w:vAlign w:val="bottom"/>
          </w:tcPr>
          <w:p>
            <w:pPr>
              <w:pStyle w:val="TableContents"/>
              <w:spacing w:before="0" w:after="283"/>
              <w:jc w:val="left"/>
              <w:rPr/>
            </w:pPr>
            <w:r>
              <w:rPr/>
              <w:t xml:space="preserve">  </w:t>
            </w:r>
          </w:p>
        </w:tc>
        <w:tc>
          <w:tcPr>
            <w:tcW w:w="269" w:type="dxa"/>
            <w:tcBorders/>
            <w:shd w:fill="FFFFFF" w:val="clear"/>
            <w:vAlign w:val="bottom"/>
          </w:tcPr>
          <w:p>
            <w:pPr>
              <w:pStyle w:val="TableContents"/>
              <w:spacing w:before="0" w:after="283"/>
              <w:rPr/>
            </w:pPr>
            <w:r>
              <w:rPr/>
              <w:t xml:space="preserve">  </w:t>
            </w:r>
          </w:p>
        </w:tc>
        <w:tc>
          <w:tcPr>
            <w:tcW w:w="221" w:type="dxa"/>
            <w:tcBorders/>
            <w:shd w:fill="FFFFFF" w:val="clear"/>
            <w:vAlign w:val="bottom"/>
          </w:tcPr>
          <w:p>
            <w:pPr>
              <w:pStyle w:val="TableContents"/>
              <w:spacing w:before="0" w:after="283"/>
              <w:jc w:val="left"/>
              <w:rPr/>
            </w:pPr>
            <w:r>
              <w:rPr/>
              <w:t xml:space="preserve">$ </w:t>
            </w:r>
          </w:p>
        </w:tc>
        <w:tc>
          <w:tcPr>
            <w:tcW w:w="682" w:type="dxa"/>
            <w:tcBorders/>
            <w:shd w:fill="FFFFFF" w:val="clear"/>
            <w:vAlign w:val="bottom"/>
          </w:tcPr>
          <w:p>
            <w:pPr>
              <w:pStyle w:val="TableContents"/>
              <w:spacing w:before="0" w:after="283"/>
              <w:jc w:val="right"/>
              <w:rPr/>
            </w:pPr>
            <w:r>
              <w:rPr/>
              <w:t xml:space="preserve">218.6 </w:t>
            </w:r>
          </w:p>
        </w:tc>
        <w:tc>
          <w:tcPr>
            <w:tcW w:w="164" w:type="dxa"/>
            <w:tcBorders/>
            <w:shd w:fill="FFFFFF" w:val="clear"/>
            <w:vAlign w:val="bottom"/>
          </w:tcPr>
          <w:p>
            <w:pPr>
              <w:pStyle w:val="TableContents"/>
              <w:spacing w:before="0" w:after="283"/>
              <w:jc w:val="left"/>
              <w:rPr/>
            </w:pPr>
            <w:r>
              <w:rPr/>
              <w:t xml:space="preserve">  </w:t>
            </w:r>
          </w:p>
        </w:tc>
      </w:tr>
      <w:tr>
        <w:trPr/>
        <w:tc>
          <w:tcPr>
            <w:tcW w:w="4755" w:type="dxa"/>
            <w:tcBorders/>
            <w:shd w:fill="FFFFFF" w:val="cle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rPr/>
            </w:pPr>
            <w:r>
              <w:rPr/>
              <w:t xml:space="preserve">  </w:t>
            </w:r>
          </w:p>
        </w:tc>
        <w:tc>
          <w:tcPr>
            <w:tcW w:w="27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c>
          <w:tcPr>
            <w:tcW w:w="284" w:type="dxa"/>
            <w:tcBorders/>
            <w:shd w:fill="FFFFFF" w:val="clear"/>
            <w:vAlign w:val="bottom"/>
          </w:tcPr>
          <w:p>
            <w:pPr>
              <w:pStyle w:val="TableContents"/>
              <w:spacing w:before="0" w:after="283"/>
              <w:rPr/>
            </w:pPr>
            <w:r>
              <w:rPr/>
              <w:t xml:space="preserve">  </w:t>
            </w:r>
          </w:p>
        </w:tc>
        <w:tc>
          <w:tcPr>
            <w:tcW w:w="27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rPr/>
            </w:pPr>
            <w:r>
              <w:rPr/>
              <w:t xml:space="preserve">  </w:t>
            </w:r>
          </w:p>
        </w:tc>
        <w:tc>
          <w:tcPr>
            <w:tcW w:w="22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rPr/>
            </w:pPr>
            <w:r>
              <w:rPr/>
              <w:t xml:space="preserve">  </w:t>
            </w:r>
          </w:p>
        </w:tc>
        <w:tc>
          <w:tcPr>
            <w:tcW w:w="269" w:type="dxa"/>
            <w:tcBorders/>
            <w:shd w:fill="FFFFFF" w:val="clear"/>
            <w:vAlign w:val="bottom"/>
          </w:tcPr>
          <w:p>
            <w:pPr>
              <w:pStyle w:val="TableContents"/>
              <w:spacing w:before="0" w:after="283"/>
              <w:rPr/>
            </w:pPr>
            <w:r>
              <w:rPr/>
              <w:t xml:space="preserve">  </w:t>
            </w:r>
          </w:p>
        </w:tc>
        <w:tc>
          <w:tcPr>
            <w:tcW w:w="22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r>
      <w:tr>
        <w:trPr/>
        <w:tc>
          <w:tcPr>
            <w:tcW w:w="4755" w:type="dxa"/>
            <w:tcBorders/>
            <w:shd w:fill="CCEEFF" w:val="clear"/>
            <w:vAlign w:val="bottom"/>
          </w:tcPr>
          <w:p>
            <w:pPr>
              <w:pStyle w:val="TableContents"/>
              <w:spacing w:before="0" w:after="0"/>
              <w:ind w:left="200" w:right="0" w:hanging="200"/>
              <w:jc w:val="left"/>
              <w:rPr/>
            </w:pPr>
            <w:r>
              <w:rPr/>
              <w:t xml:space="preserve">Adjusted basic net income per limited partner unit </w:t>
            </w:r>
          </w:p>
        </w:tc>
        <w:tc>
          <w:tcPr>
            <w:tcW w:w="159" w:type="dxa"/>
            <w:tcBorders/>
            <w:shd w:fill="CCEEFF" w:val="clear"/>
            <w:vAlign w:val="bottom"/>
          </w:tcPr>
          <w:p>
            <w:pPr>
              <w:pStyle w:val="TableContents"/>
              <w:spacing w:before="0" w:after="283"/>
              <w:rPr/>
            </w:pPr>
            <w:r>
              <w:rPr/>
              <w:t xml:space="preserve">  </w:t>
            </w:r>
          </w:p>
        </w:tc>
        <w:tc>
          <w:tcPr>
            <w:tcW w:w="271" w:type="dxa"/>
            <w:tcBorders/>
            <w:shd w:fill="CCEEFF" w:val="clear"/>
            <w:vAlign w:val="bottom"/>
          </w:tcPr>
          <w:p>
            <w:pPr>
              <w:pStyle w:val="TableContents"/>
              <w:spacing w:before="0" w:after="283"/>
              <w:jc w:val="left"/>
              <w:rPr/>
            </w:pPr>
            <w:r>
              <w:rPr/>
              <w:t xml:space="preserve">$ </w:t>
            </w:r>
          </w:p>
        </w:tc>
        <w:tc>
          <w:tcPr>
            <w:tcW w:w="837" w:type="dxa"/>
            <w:tcBorders/>
            <w:shd w:fill="CCEEFF" w:val="clear"/>
            <w:vAlign w:val="bottom"/>
          </w:tcPr>
          <w:p>
            <w:pPr>
              <w:pStyle w:val="TableContents"/>
              <w:spacing w:before="0" w:after="283"/>
              <w:jc w:val="right"/>
              <w:rPr/>
            </w:pPr>
            <w:r>
              <w:rPr/>
              <w:t xml:space="preserve">0.77 </w:t>
            </w:r>
          </w:p>
        </w:tc>
        <w:tc>
          <w:tcPr>
            <w:tcW w:w="185" w:type="dxa"/>
            <w:tcBorders/>
            <w:shd w:fill="CCEEFF" w:val="clear"/>
            <w:vAlign w:val="bottom"/>
          </w:tcPr>
          <w:p>
            <w:pPr>
              <w:pStyle w:val="TableContents"/>
              <w:spacing w:before="0" w:after="283"/>
              <w:jc w:val="left"/>
              <w:rPr/>
            </w:pPr>
            <w:r>
              <w:rPr/>
              <w:t xml:space="preserve">  </w:t>
            </w:r>
          </w:p>
        </w:tc>
        <w:tc>
          <w:tcPr>
            <w:tcW w:w="284" w:type="dxa"/>
            <w:tcBorders/>
            <w:shd w:fill="CCEEFF" w:val="clear"/>
            <w:vAlign w:val="bottom"/>
          </w:tcPr>
          <w:p>
            <w:pPr>
              <w:pStyle w:val="TableContents"/>
              <w:spacing w:before="0" w:after="283"/>
              <w:rPr/>
            </w:pPr>
            <w:r>
              <w:rPr/>
              <w:t xml:space="preserve">  </w:t>
            </w:r>
          </w:p>
        </w:tc>
        <w:tc>
          <w:tcPr>
            <w:tcW w:w="271" w:type="dxa"/>
            <w:tcBorders/>
            <w:shd w:fill="CCEEFF" w:val="clear"/>
            <w:vAlign w:val="bottom"/>
          </w:tcPr>
          <w:p>
            <w:pPr>
              <w:pStyle w:val="TableContents"/>
              <w:spacing w:before="0" w:after="283"/>
              <w:jc w:val="left"/>
              <w:rPr/>
            </w:pPr>
            <w:r>
              <w:rPr/>
              <w:t xml:space="preserve">$ </w:t>
            </w:r>
          </w:p>
        </w:tc>
        <w:tc>
          <w:tcPr>
            <w:tcW w:w="652" w:type="dxa"/>
            <w:tcBorders/>
            <w:shd w:fill="CCEEFF" w:val="clear"/>
            <w:vAlign w:val="bottom"/>
          </w:tcPr>
          <w:p>
            <w:pPr>
              <w:pStyle w:val="TableContents"/>
              <w:spacing w:before="0" w:after="283"/>
              <w:jc w:val="right"/>
              <w:rPr/>
            </w:pPr>
            <w:r>
              <w:rPr/>
              <w:t xml:space="preserve">0.96 </w:t>
            </w:r>
          </w:p>
        </w:tc>
        <w:tc>
          <w:tcPr>
            <w:tcW w:w="184" w:type="dxa"/>
            <w:tcBorders/>
            <w:shd w:fill="CCEEFF" w:val="clear"/>
            <w:vAlign w:val="bottom"/>
          </w:tcPr>
          <w:p>
            <w:pPr>
              <w:pStyle w:val="TableContents"/>
              <w:spacing w:before="0" w:after="283"/>
              <w:jc w:val="left"/>
              <w:rPr/>
            </w:pPr>
            <w:r>
              <w:rPr/>
              <w:t xml:space="preserve">  </w:t>
            </w:r>
          </w:p>
        </w:tc>
        <w:tc>
          <w:tcPr>
            <w:tcW w:w="214" w:type="dxa"/>
            <w:tcBorders/>
            <w:shd w:fill="CCEEFF" w:val="clear"/>
            <w:vAlign w:val="bottom"/>
          </w:tcPr>
          <w:p>
            <w:pPr>
              <w:pStyle w:val="TableContents"/>
              <w:spacing w:before="0" w:after="283"/>
              <w:rPr/>
            </w:pPr>
            <w:r>
              <w:rPr/>
              <w:t xml:space="preserve">  </w:t>
            </w:r>
          </w:p>
        </w:tc>
        <w:tc>
          <w:tcPr>
            <w:tcW w:w="221" w:type="dxa"/>
            <w:tcBorders/>
            <w:shd w:fill="CCEEFF" w:val="clear"/>
            <w:vAlign w:val="bottom"/>
          </w:tcPr>
          <w:p>
            <w:pPr>
              <w:pStyle w:val="TableContents"/>
              <w:spacing w:before="0" w:after="283"/>
              <w:jc w:val="left"/>
              <w:rPr/>
            </w:pPr>
            <w:r>
              <w:rPr/>
              <w:t xml:space="preserve">$ </w:t>
            </w:r>
          </w:p>
        </w:tc>
        <w:tc>
          <w:tcPr>
            <w:tcW w:w="682" w:type="dxa"/>
            <w:tcBorders/>
            <w:shd w:fill="CCEEFF" w:val="clear"/>
            <w:vAlign w:val="bottom"/>
          </w:tcPr>
          <w:p>
            <w:pPr>
              <w:pStyle w:val="TableContents"/>
              <w:spacing w:before="0" w:after="283"/>
              <w:jc w:val="right"/>
              <w:rPr/>
            </w:pPr>
            <w:r>
              <w:rPr/>
              <w:t xml:space="preserve">2.62 </w:t>
            </w:r>
          </w:p>
        </w:tc>
        <w:tc>
          <w:tcPr>
            <w:tcW w:w="154" w:type="dxa"/>
            <w:tcBorders/>
            <w:shd w:fill="CCEEFF" w:val="clear"/>
            <w:vAlign w:val="bottom"/>
          </w:tcPr>
          <w:p>
            <w:pPr>
              <w:pStyle w:val="TableContents"/>
              <w:spacing w:before="0" w:after="283"/>
              <w:jc w:val="left"/>
              <w:rPr/>
            </w:pPr>
            <w:r>
              <w:rPr/>
              <w:t xml:space="preserve">  </w:t>
            </w:r>
          </w:p>
        </w:tc>
        <w:tc>
          <w:tcPr>
            <w:tcW w:w="269" w:type="dxa"/>
            <w:tcBorders/>
            <w:shd w:fill="CCEEFF" w:val="clear"/>
            <w:vAlign w:val="bottom"/>
          </w:tcPr>
          <w:p>
            <w:pPr>
              <w:pStyle w:val="TableContents"/>
              <w:spacing w:before="0" w:after="283"/>
              <w:rPr/>
            </w:pPr>
            <w:r>
              <w:rPr/>
              <w:t xml:space="preserve">  </w:t>
            </w:r>
          </w:p>
        </w:tc>
        <w:tc>
          <w:tcPr>
            <w:tcW w:w="221" w:type="dxa"/>
            <w:tcBorders/>
            <w:shd w:fill="CCEEFF" w:val="clear"/>
            <w:vAlign w:val="bottom"/>
          </w:tcPr>
          <w:p>
            <w:pPr>
              <w:pStyle w:val="TableContents"/>
              <w:spacing w:before="0" w:after="283"/>
              <w:jc w:val="left"/>
              <w:rPr/>
            </w:pPr>
            <w:r>
              <w:rPr/>
              <w:t xml:space="preserve">$ </w:t>
            </w:r>
          </w:p>
        </w:tc>
        <w:tc>
          <w:tcPr>
            <w:tcW w:w="682" w:type="dxa"/>
            <w:tcBorders/>
            <w:shd w:fill="CCEEFF" w:val="clear"/>
            <w:vAlign w:val="bottom"/>
          </w:tcPr>
          <w:p>
            <w:pPr>
              <w:pStyle w:val="TableContents"/>
              <w:spacing w:before="0" w:after="283"/>
              <w:jc w:val="right"/>
              <w:rPr/>
            </w:pPr>
            <w:r>
              <w:rPr/>
              <w:t xml:space="preserve">2.84 </w:t>
            </w:r>
          </w:p>
        </w:tc>
        <w:tc>
          <w:tcPr>
            <w:tcW w:w="164" w:type="dxa"/>
            <w:tcBorders/>
            <w:shd w:fill="CCEEFF" w:val="clear"/>
            <w:vAlign w:val="bottom"/>
          </w:tcPr>
          <w:p>
            <w:pPr>
              <w:pStyle w:val="TableContents"/>
              <w:spacing w:before="0" w:after="283"/>
              <w:jc w:val="left"/>
              <w:rPr/>
            </w:pPr>
            <w:r>
              <w:rPr/>
              <w:t xml:space="preserve">  </w:t>
            </w:r>
          </w:p>
        </w:tc>
      </w:tr>
      <w:tr>
        <w:trPr/>
        <w:tc>
          <w:tcPr>
            <w:tcW w:w="4755" w:type="dxa"/>
            <w:tcBorders/>
            <w:shd w:fill="FFFFFF" w:val="cle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rPr/>
            </w:pPr>
            <w:r>
              <w:rPr/>
              <w:t xml:space="preserve">  </w:t>
            </w:r>
          </w:p>
        </w:tc>
        <w:tc>
          <w:tcPr>
            <w:tcW w:w="27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c>
          <w:tcPr>
            <w:tcW w:w="284" w:type="dxa"/>
            <w:tcBorders/>
            <w:shd w:fill="FFFFFF" w:val="clear"/>
            <w:vAlign w:val="bottom"/>
          </w:tcPr>
          <w:p>
            <w:pPr>
              <w:pStyle w:val="TableContents"/>
              <w:spacing w:before="0" w:after="283"/>
              <w:rPr/>
            </w:pPr>
            <w:r>
              <w:rPr/>
              <w:t xml:space="preserve">  </w:t>
            </w:r>
          </w:p>
        </w:tc>
        <w:tc>
          <w:tcPr>
            <w:tcW w:w="27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rPr/>
            </w:pPr>
            <w:r>
              <w:rPr/>
              <w:t xml:space="preserve">  </w:t>
            </w:r>
          </w:p>
        </w:tc>
        <w:tc>
          <w:tcPr>
            <w:tcW w:w="22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rPr/>
            </w:pPr>
            <w:r>
              <w:rPr/>
              <w:t xml:space="preserve">  </w:t>
            </w:r>
          </w:p>
        </w:tc>
        <w:tc>
          <w:tcPr>
            <w:tcW w:w="269" w:type="dxa"/>
            <w:tcBorders/>
            <w:shd w:fill="FFFFFF" w:val="clear"/>
            <w:vAlign w:val="bottom"/>
          </w:tcPr>
          <w:p>
            <w:pPr>
              <w:pStyle w:val="TableContents"/>
              <w:spacing w:before="0" w:after="283"/>
              <w:rPr/>
            </w:pPr>
            <w:r>
              <w:rPr/>
              <w:t xml:space="preserve">  </w:t>
            </w:r>
          </w:p>
        </w:tc>
        <w:tc>
          <w:tcPr>
            <w:tcW w:w="22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r>
      <w:tr>
        <w:trPr/>
        <w:tc>
          <w:tcPr>
            <w:tcW w:w="4755" w:type="dxa"/>
            <w:tcBorders/>
            <w:shd w:fill="FFFFFF" w:val="clear"/>
            <w:vAlign w:val="bottom"/>
          </w:tcPr>
          <w:p>
            <w:pPr>
              <w:pStyle w:val="TableContents"/>
              <w:spacing w:before="0" w:after="0"/>
              <w:ind w:left="200" w:right="0" w:hanging="200"/>
              <w:jc w:val="left"/>
              <w:rPr/>
            </w:pPr>
            <w:r>
              <w:rPr/>
              <w:t xml:space="preserve">Adjusted diluted net income per limited partner unit </w:t>
            </w:r>
          </w:p>
        </w:tc>
        <w:tc>
          <w:tcPr>
            <w:tcW w:w="159" w:type="dxa"/>
            <w:tcBorders/>
            <w:shd w:fill="FFFFFF" w:val="clear"/>
            <w:vAlign w:val="bottom"/>
          </w:tcPr>
          <w:p>
            <w:pPr>
              <w:pStyle w:val="TableContents"/>
              <w:spacing w:before="0" w:after="283"/>
              <w:rPr/>
            </w:pPr>
            <w:r>
              <w:rPr/>
              <w:t xml:space="preserve">  </w:t>
            </w:r>
          </w:p>
        </w:tc>
        <w:tc>
          <w:tcPr>
            <w:tcW w:w="271" w:type="dxa"/>
            <w:tcBorders/>
            <w:shd w:fill="FFFFFF" w:val="clear"/>
            <w:vAlign w:val="bottom"/>
          </w:tcPr>
          <w:p>
            <w:pPr>
              <w:pStyle w:val="TableContents"/>
              <w:spacing w:before="0" w:after="283"/>
              <w:jc w:val="left"/>
              <w:rPr/>
            </w:pPr>
            <w:r>
              <w:rPr/>
              <w:t xml:space="preserve">$ </w:t>
            </w:r>
          </w:p>
        </w:tc>
        <w:tc>
          <w:tcPr>
            <w:tcW w:w="837" w:type="dxa"/>
            <w:tcBorders/>
            <w:shd w:fill="FFFFFF" w:val="clear"/>
            <w:vAlign w:val="bottom"/>
          </w:tcPr>
          <w:p>
            <w:pPr>
              <w:pStyle w:val="TableContents"/>
              <w:spacing w:before="0" w:after="283"/>
              <w:jc w:val="right"/>
              <w:rPr/>
            </w:pPr>
            <w:r>
              <w:rPr/>
              <w:t xml:space="preserve">0.77 </w:t>
            </w:r>
          </w:p>
        </w:tc>
        <w:tc>
          <w:tcPr>
            <w:tcW w:w="185" w:type="dxa"/>
            <w:tcBorders/>
            <w:shd w:fill="FFFFFF" w:val="clear"/>
            <w:vAlign w:val="bottom"/>
          </w:tcPr>
          <w:p>
            <w:pPr>
              <w:pStyle w:val="TableContents"/>
              <w:spacing w:before="0" w:after="283"/>
              <w:jc w:val="left"/>
              <w:rPr/>
            </w:pPr>
            <w:r>
              <w:rPr/>
              <w:t xml:space="preserve">  </w:t>
            </w:r>
          </w:p>
        </w:tc>
        <w:tc>
          <w:tcPr>
            <w:tcW w:w="284" w:type="dxa"/>
            <w:tcBorders/>
            <w:shd w:fill="FFFFFF" w:val="clear"/>
            <w:vAlign w:val="bottom"/>
          </w:tcPr>
          <w:p>
            <w:pPr>
              <w:pStyle w:val="TableContents"/>
              <w:spacing w:before="0" w:after="283"/>
              <w:rPr/>
            </w:pPr>
            <w:r>
              <w:rPr/>
              <w:t xml:space="preserve">  </w:t>
            </w:r>
          </w:p>
        </w:tc>
        <w:tc>
          <w:tcPr>
            <w:tcW w:w="271" w:type="dxa"/>
            <w:tcBorders/>
            <w:shd w:fill="FFFFFF" w:val="clear"/>
            <w:vAlign w:val="bottom"/>
          </w:tcPr>
          <w:p>
            <w:pPr>
              <w:pStyle w:val="TableContents"/>
              <w:spacing w:before="0" w:after="283"/>
              <w:jc w:val="left"/>
              <w:rPr/>
            </w:pPr>
            <w:r>
              <w:rPr/>
              <w:t xml:space="preserve">$ </w:t>
            </w:r>
          </w:p>
        </w:tc>
        <w:tc>
          <w:tcPr>
            <w:tcW w:w="652" w:type="dxa"/>
            <w:tcBorders/>
            <w:shd w:fill="FFFFFF" w:val="clear"/>
            <w:vAlign w:val="bottom"/>
          </w:tcPr>
          <w:p>
            <w:pPr>
              <w:pStyle w:val="TableContents"/>
              <w:spacing w:before="0" w:after="283"/>
              <w:jc w:val="right"/>
              <w:rPr/>
            </w:pPr>
            <w:r>
              <w:rPr/>
              <w:t xml:space="preserve">0.95 </w:t>
            </w:r>
          </w:p>
        </w:tc>
        <w:tc>
          <w:tcPr>
            <w:tcW w:w="184" w:type="dxa"/>
            <w:tcBorders/>
            <w:shd w:fill="FFFFFF" w:val="clear"/>
            <w:vAlign w:val="bottom"/>
          </w:tcPr>
          <w:p>
            <w:pPr>
              <w:pStyle w:val="TableContents"/>
              <w:spacing w:before="0" w:after="283"/>
              <w:jc w:val="left"/>
              <w:rPr/>
            </w:pPr>
            <w:r>
              <w:rPr/>
              <w:t xml:space="preserve">  </w:t>
            </w:r>
          </w:p>
        </w:tc>
        <w:tc>
          <w:tcPr>
            <w:tcW w:w="214" w:type="dxa"/>
            <w:tcBorders/>
            <w:shd w:fill="FFFFFF" w:val="clear"/>
            <w:vAlign w:val="bottom"/>
          </w:tcPr>
          <w:p>
            <w:pPr>
              <w:pStyle w:val="TableContents"/>
              <w:spacing w:before="0" w:after="283"/>
              <w:rPr/>
            </w:pPr>
            <w:r>
              <w:rPr/>
              <w:t xml:space="preserve">  </w:t>
            </w:r>
          </w:p>
        </w:tc>
        <w:tc>
          <w:tcPr>
            <w:tcW w:w="221" w:type="dxa"/>
            <w:tcBorders/>
            <w:shd w:fill="FFFFFF" w:val="clear"/>
            <w:vAlign w:val="bottom"/>
          </w:tcPr>
          <w:p>
            <w:pPr>
              <w:pStyle w:val="TableContents"/>
              <w:spacing w:before="0" w:after="283"/>
              <w:jc w:val="left"/>
              <w:rPr/>
            </w:pPr>
            <w:r>
              <w:rPr/>
              <w:t xml:space="preserve">$ </w:t>
            </w:r>
          </w:p>
        </w:tc>
        <w:tc>
          <w:tcPr>
            <w:tcW w:w="682" w:type="dxa"/>
            <w:tcBorders/>
            <w:shd w:fill="FFFFFF" w:val="clear"/>
            <w:vAlign w:val="bottom"/>
          </w:tcPr>
          <w:p>
            <w:pPr>
              <w:pStyle w:val="TableContents"/>
              <w:spacing w:before="0" w:after="283"/>
              <w:jc w:val="right"/>
              <w:rPr/>
            </w:pPr>
            <w:r>
              <w:rPr/>
              <w:t xml:space="preserve">2.60 </w:t>
            </w:r>
          </w:p>
        </w:tc>
        <w:tc>
          <w:tcPr>
            <w:tcW w:w="154" w:type="dxa"/>
            <w:tcBorders/>
            <w:shd w:fill="FFFFFF" w:val="clear"/>
            <w:vAlign w:val="bottom"/>
          </w:tcPr>
          <w:p>
            <w:pPr>
              <w:pStyle w:val="TableContents"/>
              <w:spacing w:before="0" w:after="283"/>
              <w:jc w:val="left"/>
              <w:rPr/>
            </w:pPr>
            <w:r>
              <w:rPr/>
              <w:t xml:space="preserve">  </w:t>
            </w:r>
          </w:p>
        </w:tc>
        <w:tc>
          <w:tcPr>
            <w:tcW w:w="269" w:type="dxa"/>
            <w:tcBorders/>
            <w:shd w:fill="FFFFFF" w:val="clear"/>
            <w:vAlign w:val="bottom"/>
          </w:tcPr>
          <w:p>
            <w:pPr>
              <w:pStyle w:val="TableContents"/>
              <w:spacing w:before="0" w:after="283"/>
              <w:rPr/>
            </w:pPr>
            <w:r>
              <w:rPr/>
              <w:t xml:space="preserve">  </w:t>
            </w:r>
          </w:p>
        </w:tc>
        <w:tc>
          <w:tcPr>
            <w:tcW w:w="221" w:type="dxa"/>
            <w:tcBorders/>
            <w:shd w:fill="FFFFFF" w:val="clear"/>
            <w:vAlign w:val="bottom"/>
          </w:tcPr>
          <w:p>
            <w:pPr>
              <w:pStyle w:val="TableContents"/>
              <w:spacing w:before="0" w:after="283"/>
              <w:jc w:val="left"/>
              <w:rPr/>
            </w:pPr>
            <w:r>
              <w:rPr/>
              <w:t xml:space="preserve">$ </w:t>
            </w:r>
          </w:p>
        </w:tc>
        <w:tc>
          <w:tcPr>
            <w:tcW w:w="682" w:type="dxa"/>
            <w:tcBorders/>
            <w:shd w:fill="FFFFFF" w:val="clear"/>
            <w:vAlign w:val="bottom"/>
          </w:tcPr>
          <w:p>
            <w:pPr>
              <w:pStyle w:val="TableContents"/>
              <w:spacing w:before="0" w:after="283"/>
              <w:jc w:val="right"/>
              <w:rPr/>
            </w:pPr>
            <w:r>
              <w:rPr/>
              <w:t xml:space="preserve">2.81 </w:t>
            </w:r>
          </w:p>
        </w:tc>
        <w:tc>
          <w:tcPr>
            <w:tcW w:w="164" w:type="dxa"/>
            <w:tcBorders/>
            <w:shd w:fill="FFFFFF" w:val="clear"/>
            <w:vAlign w:val="bottom"/>
          </w:tcPr>
          <w:p>
            <w:pPr>
              <w:pStyle w:val="TableContents"/>
              <w:spacing w:before="0" w:after="283"/>
              <w:jc w:val="left"/>
              <w:rPr/>
            </w:pPr>
            <w:r>
              <w:rPr/>
              <w:t xml:space="preserve">  </w:t>
            </w:r>
          </w:p>
        </w:tc>
      </w:tr>
      <w:tr>
        <w:trPr/>
        <w:tc>
          <w:tcPr>
            <w:tcW w:w="4755" w:type="dxa"/>
            <w:tcBorders/>
            <w:shd w:fill="FFFFFF" w:val="cle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rPr/>
            </w:pPr>
            <w:r>
              <w:rPr/>
              <w:t xml:space="preserve">  </w:t>
            </w:r>
          </w:p>
        </w:tc>
        <w:tc>
          <w:tcPr>
            <w:tcW w:w="27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c>
          <w:tcPr>
            <w:tcW w:w="284" w:type="dxa"/>
            <w:tcBorders/>
            <w:shd w:fill="FFFFFF" w:val="clear"/>
            <w:vAlign w:val="bottom"/>
          </w:tcPr>
          <w:p>
            <w:pPr>
              <w:pStyle w:val="TableContents"/>
              <w:spacing w:before="0" w:after="283"/>
              <w:rPr/>
            </w:pPr>
            <w:r>
              <w:rPr/>
              <w:t xml:space="preserve">  </w:t>
            </w:r>
          </w:p>
        </w:tc>
        <w:tc>
          <w:tcPr>
            <w:tcW w:w="27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rPr/>
            </w:pPr>
            <w:r>
              <w:rPr/>
              <w:t xml:space="preserve">  </w:t>
            </w:r>
          </w:p>
        </w:tc>
        <w:tc>
          <w:tcPr>
            <w:tcW w:w="22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rPr/>
            </w:pPr>
            <w:r>
              <w:rPr/>
              <w:t xml:space="preserve">  </w:t>
            </w:r>
          </w:p>
        </w:tc>
        <w:tc>
          <w:tcPr>
            <w:tcW w:w="269" w:type="dxa"/>
            <w:tcBorders/>
            <w:shd w:fill="FFFFFF" w:val="clear"/>
            <w:vAlign w:val="bottom"/>
          </w:tcPr>
          <w:p>
            <w:pPr>
              <w:pStyle w:val="TableContents"/>
              <w:spacing w:before="0" w:after="283"/>
              <w:rPr/>
            </w:pPr>
            <w:r>
              <w:rPr/>
              <w:t xml:space="preserve">  </w:t>
            </w:r>
          </w:p>
        </w:tc>
        <w:tc>
          <w:tcPr>
            <w:tcW w:w="22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r>
      <w:tr>
        <w:trPr/>
        <w:tc>
          <w:tcPr>
            <w:tcW w:w="4755" w:type="dxa"/>
            <w:tcBorders/>
            <w:shd w:fill="CCEEFF" w:val="clear"/>
            <w:vAlign w:val="bottom"/>
          </w:tcPr>
          <w:p>
            <w:pPr>
              <w:pStyle w:val="TableContents"/>
              <w:spacing w:before="0" w:after="0"/>
              <w:ind w:left="200" w:right="0" w:hanging="200"/>
              <w:jc w:val="left"/>
              <w:rPr/>
            </w:pPr>
            <w:r>
              <w:rPr/>
              <w:t xml:space="preserve">Basic weighted average units outstanding </w:t>
            </w:r>
          </w:p>
        </w:tc>
        <w:tc>
          <w:tcPr>
            <w:tcW w:w="159" w:type="dxa"/>
            <w:tcBorders/>
            <w:shd w:fill="CCEEFF" w:val="clear"/>
            <w:vAlign w:val="bottom"/>
          </w:tcPr>
          <w:p>
            <w:pPr>
              <w:pStyle w:val="TableContents"/>
              <w:spacing w:before="0" w:after="283"/>
              <w:rPr/>
            </w:pPr>
            <w:r>
              <w:rPr/>
              <w:t xml:space="preserve">  </w:t>
            </w:r>
          </w:p>
        </w:tc>
        <w:tc>
          <w:tcPr>
            <w:tcW w:w="271" w:type="dxa"/>
            <w:tcBorders/>
            <w:shd w:fill="CCEEFF" w:val="clear"/>
            <w:vAlign w:val="bottom"/>
          </w:tcPr>
          <w:p>
            <w:pPr>
              <w:pStyle w:val="TableContents"/>
              <w:spacing w:before="0" w:after="283"/>
              <w:jc w:val="left"/>
              <w:rPr/>
            </w:pPr>
            <w:r>
              <w:rPr/>
              <w:t xml:space="preserve">  </w:t>
            </w:r>
          </w:p>
        </w:tc>
        <w:tc>
          <w:tcPr>
            <w:tcW w:w="837" w:type="dxa"/>
            <w:tcBorders/>
            <w:shd w:fill="CCEEFF" w:val="clear"/>
            <w:vAlign w:val="bottom"/>
          </w:tcPr>
          <w:p>
            <w:pPr>
              <w:pStyle w:val="TableContents"/>
              <w:spacing w:before="0" w:after="283"/>
              <w:jc w:val="right"/>
              <w:rPr/>
            </w:pPr>
            <w:r>
              <w:rPr/>
              <w:t xml:space="preserve">116.0 </w:t>
            </w:r>
          </w:p>
        </w:tc>
        <w:tc>
          <w:tcPr>
            <w:tcW w:w="185" w:type="dxa"/>
            <w:tcBorders/>
            <w:shd w:fill="CCEEFF" w:val="clear"/>
            <w:vAlign w:val="bottom"/>
          </w:tcPr>
          <w:p>
            <w:pPr>
              <w:pStyle w:val="TableContents"/>
              <w:spacing w:before="0" w:after="283"/>
              <w:jc w:val="left"/>
              <w:rPr/>
            </w:pPr>
            <w:r>
              <w:rPr/>
              <w:t xml:space="preserve">  </w:t>
            </w:r>
          </w:p>
        </w:tc>
        <w:tc>
          <w:tcPr>
            <w:tcW w:w="284" w:type="dxa"/>
            <w:tcBorders/>
            <w:shd w:fill="CCEEFF" w:val="clear"/>
            <w:vAlign w:val="bottom"/>
          </w:tcPr>
          <w:p>
            <w:pPr>
              <w:pStyle w:val="TableContents"/>
              <w:spacing w:before="0" w:after="283"/>
              <w:rPr/>
            </w:pPr>
            <w:r>
              <w:rPr/>
              <w:t xml:space="preserve">  </w:t>
            </w:r>
          </w:p>
        </w:tc>
        <w:tc>
          <w:tcPr>
            <w:tcW w:w="271" w:type="dxa"/>
            <w:tcBorders/>
            <w:shd w:fill="CCEEFF" w:val="clear"/>
            <w:vAlign w:val="bottom"/>
          </w:tcPr>
          <w:p>
            <w:pPr>
              <w:pStyle w:val="TableContents"/>
              <w:spacing w:before="0" w:after="283"/>
              <w:jc w:val="left"/>
              <w:rPr/>
            </w:pPr>
            <w:r>
              <w:rPr/>
              <w:t xml:space="preserve">  </w:t>
            </w:r>
          </w:p>
        </w:tc>
        <w:tc>
          <w:tcPr>
            <w:tcW w:w="652" w:type="dxa"/>
            <w:tcBorders/>
            <w:shd w:fill="CCEEFF" w:val="clear"/>
            <w:vAlign w:val="bottom"/>
          </w:tcPr>
          <w:p>
            <w:pPr>
              <w:pStyle w:val="TableContents"/>
              <w:spacing w:before="0" w:after="283"/>
              <w:jc w:val="right"/>
              <w:rPr/>
            </w:pPr>
            <w:r>
              <w:rPr/>
              <w:t xml:space="preserve">79.9 </w:t>
            </w:r>
          </w:p>
        </w:tc>
        <w:tc>
          <w:tcPr>
            <w:tcW w:w="184" w:type="dxa"/>
            <w:tcBorders/>
            <w:shd w:fill="CCEEFF" w:val="clear"/>
            <w:vAlign w:val="bottom"/>
          </w:tcPr>
          <w:p>
            <w:pPr>
              <w:pStyle w:val="TableContents"/>
              <w:spacing w:before="0" w:after="283"/>
              <w:jc w:val="left"/>
              <w:rPr/>
            </w:pPr>
            <w:r>
              <w:rPr/>
              <w:t xml:space="preserve">  </w:t>
            </w:r>
          </w:p>
        </w:tc>
        <w:tc>
          <w:tcPr>
            <w:tcW w:w="214" w:type="dxa"/>
            <w:tcBorders/>
            <w:shd w:fill="CCEEFF" w:val="clear"/>
            <w:vAlign w:val="bottom"/>
          </w:tcPr>
          <w:p>
            <w:pPr>
              <w:pStyle w:val="TableContents"/>
              <w:spacing w:before="0" w:after="283"/>
              <w:rPr/>
            </w:pPr>
            <w:r>
              <w:rPr/>
              <w:t xml:space="preserve">  </w:t>
            </w:r>
          </w:p>
        </w:tc>
        <w:tc>
          <w:tcPr>
            <w:tcW w:w="221" w:type="dxa"/>
            <w:tcBorders/>
            <w:shd w:fill="CCEEFF" w:val="clear"/>
            <w:vAlign w:val="bottom"/>
          </w:tcPr>
          <w:p>
            <w:pPr>
              <w:pStyle w:val="TableContents"/>
              <w:spacing w:before="0" w:after="283"/>
              <w:jc w:val="left"/>
              <w:rPr/>
            </w:pPr>
            <w:r>
              <w:rPr/>
              <w:t xml:space="preserve">  </w:t>
            </w:r>
          </w:p>
        </w:tc>
        <w:tc>
          <w:tcPr>
            <w:tcW w:w="682" w:type="dxa"/>
            <w:tcBorders/>
            <w:shd w:fill="CCEEFF" w:val="clear"/>
            <w:vAlign w:val="bottom"/>
          </w:tcPr>
          <w:p>
            <w:pPr>
              <w:pStyle w:val="TableContents"/>
              <w:spacing w:before="0" w:after="283"/>
              <w:jc w:val="right"/>
              <w:rPr/>
            </w:pPr>
            <w:r>
              <w:rPr/>
              <w:t xml:space="preserve">112.1 </w:t>
            </w:r>
          </w:p>
        </w:tc>
        <w:tc>
          <w:tcPr>
            <w:tcW w:w="154" w:type="dxa"/>
            <w:tcBorders/>
            <w:shd w:fill="CCEEFF" w:val="clear"/>
            <w:vAlign w:val="bottom"/>
          </w:tcPr>
          <w:p>
            <w:pPr>
              <w:pStyle w:val="TableContents"/>
              <w:spacing w:before="0" w:after="283"/>
              <w:jc w:val="left"/>
              <w:rPr/>
            </w:pPr>
            <w:r>
              <w:rPr/>
              <w:t xml:space="preserve">  </w:t>
            </w:r>
          </w:p>
        </w:tc>
        <w:tc>
          <w:tcPr>
            <w:tcW w:w="269" w:type="dxa"/>
            <w:tcBorders/>
            <w:shd w:fill="CCEEFF" w:val="clear"/>
            <w:vAlign w:val="bottom"/>
          </w:tcPr>
          <w:p>
            <w:pPr>
              <w:pStyle w:val="TableContents"/>
              <w:spacing w:before="0" w:after="283"/>
              <w:rPr/>
            </w:pPr>
            <w:r>
              <w:rPr/>
              <w:t xml:space="preserve">  </w:t>
            </w:r>
          </w:p>
        </w:tc>
        <w:tc>
          <w:tcPr>
            <w:tcW w:w="221" w:type="dxa"/>
            <w:tcBorders/>
            <w:shd w:fill="CCEEFF" w:val="clear"/>
            <w:vAlign w:val="bottom"/>
          </w:tcPr>
          <w:p>
            <w:pPr>
              <w:pStyle w:val="TableContents"/>
              <w:spacing w:before="0" w:after="283"/>
              <w:jc w:val="left"/>
              <w:rPr/>
            </w:pPr>
            <w:r>
              <w:rPr/>
              <w:t xml:space="preserve">  </w:t>
            </w:r>
          </w:p>
        </w:tc>
        <w:tc>
          <w:tcPr>
            <w:tcW w:w="682" w:type="dxa"/>
            <w:tcBorders/>
            <w:shd w:fill="CCEEFF" w:val="clear"/>
            <w:vAlign w:val="bottom"/>
          </w:tcPr>
          <w:p>
            <w:pPr>
              <w:pStyle w:val="TableContents"/>
              <w:spacing w:before="0" w:after="283"/>
              <w:jc w:val="right"/>
              <w:rPr/>
            </w:pPr>
            <w:r>
              <w:rPr/>
              <w:t xml:space="preserve">77.0 </w:t>
            </w:r>
          </w:p>
        </w:tc>
        <w:tc>
          <w:tcPr>
            <w:tcW w:w="164" w:type="dxa"/>
            <w:tcBorders/>
            <w:shd w:fill="CCEEFF" w:val="clear"/>
            <w:vAlign w:val="bottom"/>
          </w:tcPr>
          <w:p>
            <w:pPr>
              <w:pStyle w:val="TableContents"/>
              <w:spacing w:before="0" w:after="283"/>
              <w:jc w:val="left"/>
              <w:rPr/>
            </w:pPr>
            <w:r>
              <w:rPr/>
              <w:t xml:space="preserve">  </w:t>
            </w:r>
          </w:p>
        </w:tc>
      </w:tr>
      <w:tr>
        <w:trPr/>
        <w:tc>
          <w:tcPr>
            <w:tcW w:w="4755" w:type="dxa"/>
            <w:tcBorders/>
            <w:shd w:fill="FFFFFF" w:val="cle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rPr/>
            </w:pPr>
            <w:r>
              <w:rPr/>
              <w:t xml:space="preserve">  </w:t>
            </w:r>
          </w:p>
        </w:tc>
        <w:tc>
          <w:tcPr>
            <w:tcW w:w="27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c>
          <w:tcPr>
            <w:tcW w:w="284" w:type="dxa"/>
            <w:tcBorders/>
            <w:shd w:fill="FFFFFF" w:val="clear"/>
            <w:vAlign w:val="bottom"/>
          </w:tcPr>
          <w:p>
            <w:pPr>
              <w:pStyle w:val="TableContents"/>
              <w:spacing w:before="0" w:after="283"/>
              <w:rPr/>
            </w:pPr>
            <w:r>
              <w:rPr/>
              <w:t xml:space="preserve">  </w:t>
            </w:r>
          </w:p>
        </w:tc>
        <w:tc>
          <w:tcPr>
            <w:tcW w:w="27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rPr/>
            </w:pPr>
            <w:r>
              <w:rPr/>
              <w:t xml:space="preserve">  </w:t>
            </w:r>
          </w:p>
        </w:tc>
        <w:tc>
          <w:tcPr>
            <w:tcW w:w="22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rPr/>
            </w:pPr>
            <w:r>
              <w:rPr/>
              <w:t xml:space="preserve">  </w:t>
            </w:r>
          </w:p>
        </w:tc>
        <w:tc>
          <w:tcPr>
            <w:tcW w:w="269" w:type="dxa"/>
            <w:tcBorders/>
            <w:shd w:fill="FFFFFF" w:val="clear"/>
            <w:vAlign w:val="bottom"/>
          </w:tcPr>
          <w:p>
            <w:pPr>
              <w:pStyle w:val="TableContents"/>
              <w:spacing w:before="0" w:after="283"/>
              <w:rPr/>
            </w:pPr>
            <w:r>
              <w:rPr/>
              <w:t xml:space="preserve">  </w:t>
            </w:r>
          </w:p>
        </w:tc>
        <w:tc>
          <w:tcPr>
            <w:tcW w:w="22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r>
      <w:tr>
        <w:trPr/>
        <w:tc>
          <w:tcPr>
            <w:tcW w:w="4755" w:type="dxa"/>
            <w:tcBorders/>
            <w:shd w:fill="FFFFFF" w:val="clear"/>
            <w:vAlign w:val="bottom"/>
          </w:tcPr>
          <w:p>
            <w:pPr>
              <w:pStyle w:val="TableContents"/>
              <w:spacing w:before="0" w:after="0"/>
              <w:ind w:left="200" w:right="0" w:hanging="200"/>
              <w:jc w:val="left"/>
              <w:rPr/>
            </w:pPr>
            <w:r>
              <w:rPr/>
              <w:t xml:space="preserve">Diluted weighted average units outstanding </w:t>
            </w:r>
          </w:p>
        </w:tc>
        <w:tc>
          <w:tcPr>
            <w:tcW w:w="159" w:type="dxa"/>
            <w:tcBorders/>
            <w:shd w:fill="FFFFFF" w:val="clear"/>
            <w:vAlign w:val="bottom"/>
          </w:tcPr>
          <w:p>
            <w:pPr>
              <w:pStyle w:val="TableContents"/>
              <w:spacing w:before="0" w:after="283"/>
              <w:rPr/>
            </w:pPr>
            <w:r>
              <w:rPr/>
              <w:t xml:space="preserve">  </w:t>
            </w:r>
          </w:p>
        </w:tc>
        <w:tc>
          <w:tcPr>
            <w:tcW w:w="271" w:type="dxa"/>
            <w:tcBorders/>
            <w:shd w:fill="FFFFFF" w:val="clear"/>
            <w:vAlign w:val="bottom"/>
          </w:tcPr>
          <w:p>
            <w:pPr>
              <w:pStyle w:val="TableContents"/>
              <w:spacing w:before="0" w:after="283"/>
              <w:jc w:val="left"/>
              <w:rPr/>
            </w:pPr>
            <w:r>
              <w:rPr/>
              <w:t xml:space="preserve">  </w:t>
            </w:r>
          </w:p>
        </w:tc>
        <w:tc>
          <w:tcPr>
            <w:tcW w:w="837" w:type="dxa"/>
            <w:tcBorders/>
            <w:shd w:fill="FFFFFF" w:val="clear"/>
            <w:vAlign w:val="bottom"/>
          </w:tcPr>
          <w:p>
            <w:pPr>
              <w:pStyle w:val="TableContents"/>
              <w:spacing w:before="0" w:after="283"/>
              <w:jc w:val="right"/>
              <w:rPr/>
            </w:pPr>
            <w:r>
              <w:rPr/>
              <w:t xml:space="preserve">116.8 </w:t>
            </w:r>
          </w:p>
        </w:tc>
        <w:tc>
          <w:tcPr>
            <w:tcW w:w="185" w:type="dxa"/>
            <w:tcBorders/>
            <w:shd w:fill="FFFFFF" w:val="clear"/>
            <w:vAlign w:val="bottom"/>
          </w:tcPr>
          <w:p>
            <w:pPr>
              <w:pStyle w:val="TableContents"/>
              <w:spacing w:before="0" w:after="283"/>
              <w:jc w:val="left"/>
              <w:rPr/>
            </w:pPr>
            <w:r>
              <w:rPr/>
              <w:t xml:space="preserve">  </w:t>
            </w:r>
          </w:p>
        </w:tc>
        <w:tc>
          <w:tcPr>
            <w:tcW w:w="284" w:type="dxa"/>
            <w:tcBorders/>
            <w:shd w:fill="FFFFFF" w:val="clear"/>
            <w:vAlign w:val="bottom"/>
          </w:tcPr>
          <w:p>
            <w:pPr>
              <w:pStyle w:val="TableContents"/>
              <w:spacing w:before="0" w:after="283"/>
              <w:rPr/>
            </w:pPr>
            <w:r>
              <w:rPr/>
              <w:t xml:space="preserve">  </w:t>
            </w:r>
          </w:p>
        </w:tc>
        <w:tc>
          <w:tcPr>
            <w:tcW w:w="271" w:type="dxa"/>
            <w:tcBorders/>
            <w:shd w:fill="FFFFFF" w:val="clear"/>
            <w:vAlign w:val="bottom"/>
          </w:tcPr>
          <w:p>
            <w:pPr>
              <w:pStyle w:val="TableContents"/>
              <w:spacing w:before="0" w:after="283"/>
              <w:jc w:val="left"/>
              <w:rPr/>
            </w:pPr>
            <w:r>
              <w:rPr/>
              <w:t xml:space="preserve">  </w:t>
            </w:r>
          </w:p>
        </w:tc>
        <w:tc>
          <w:tcPr>
            <w:tcW w:w="652" w:type="dxa"/>
            <w:tcBorders/>
            <w:shd w:fill="FFFFFF" w:val="clear"/>
            <w:vAlign w:val="bottom"/>
          </w:tcPr>
          <w:p>
            <w:pPr>
              <w:pStyle w:val="TableContents"/>
              <w:spacing w:before="0" w:after="283"/>
              <w:jc w:val="right"/>
              <w:rPr/>
            </w:pPr>
            <w:r>
              <w:rPr/>
              <w:t xml:space="preserve">80.8 </w:t>
            </w:r>
          </w:p>
        </w:tc>
        <w:tc>
          <w:tcPr>
            <w:tcW w:w="184" w:type="dxa"/>
            <w:tcBorders/>
            <w:shd w:fill="FFFFFF" w:val="clear"/>
            <w:vAlign w:val="bottom"/>
          </w:tcPr>
          <w:p>
            <w:pPr>
              <w:pStyle w:val="TableContents"/>
              <w:spacing w:before="0" w:after="283"/>
              <w:jc w:val="left"/>
              <w:rPr/>
            </w:pPr>
            <w:r>
              <w:rPr/>
              <w:t xml:space="preserve">  </w:t>
            </w:r>
          </w:p>
        </w:tc>
        <w:tc>
          <w:tcPr>
            <w:tcW w:w="214" w:type="dxa"/>
            <w:tcBorders/>
            <w:shd w:fill="FFFFFF" w:val="clear"/>
            <w:vAlign w:val="bottom"/>
          </w:tcPr>
          <w:p>
            <w:pPr>
              <w:pStyle w:val="TableContents"/>
              <w:spacing w:before="0" w:after="283"/>
              <w:rPr/>
            </w:pPr>
            <w:r>
              <w:rPr/>
              <w:t xml:space="preserve">  </w:t>
            </w:r>
          </w:p>
        </w:tc>
        <w:tc>
          <w:tcPr>
            <w:tcW w:w="221" w:type="dxa"/>
            <w:tcBorders/>
            <w:shd w:fill="FFFFFF" w:val="clear"/>
            <w:vAlign w:val="bottom"/>
          </w:tcPr>
          <w:p>
            <w:pPr>
              <w:pStyle w:val="TableContents"/>
              <w:spacing w:before="0" w:after="283"/>
              <w:jc w:val="left"/>
              <w:rPr/>
            </w:pPr>
            <w:r>
              <w:rPr/>
              <w:t xml:space="preserve">  </w:t>
            </w:r>
          </w:p>
        </w:tc>
        <w:tc>
          <w:tcPr>
            <w:tcW w:w="682" w:type="dxa"/>
            <w:tcBorders/>
            <w:shd w:fill="FFFFFF" w:val="clear"/>
            <w:vAlign w:val="bottom"/>
          </w:tcPr>
          <w:p>
            <w:pPr>
              <w:pStyle w:val="TableContents"/>
              <w:spacing w:before="0" w:after="283"/>
              <w:jc w:val="right"/>
              <w:rPr/>
            </w:pPr>
            <w:r>
              <w:rPr/>
              <w:t xml:space="preserve">113.0 </w:t>
            </w:r>
          </w:p>
        </w:tc>
        <w:tc>
          <w:tcPr>
            <w:tcW w:w="154" w:type="dxa"/>
            <w:tcBorders/>
            <w:shd w:fill="FFFFFF" w:val="clear"/>
            <w:vAlign w:val="bottom"/>
          </w:tcPr>
          <w:p>
            <w:pPr>
              <w:pStyle w:val="TableContents"/>
              <w:spacing w:before="0" w:after="283"/>
              <w:jc w:val="left"/>
              <w:rPr/>
            </w:pPr>
            <w:r>
              <w:rPr/>
              <w:t xml:space="preserve">  </w:t>
            </w:r>
          </w:p>
        </w:tc>
        <w:tc>
          <w:tcPr>
            <w:tcW w:w="269" w:type="dxa"/>
            <w:tcBorders/>
            <w:shd w:fill="FFFFFF" w:val="clear"/>
            <w:vAlign w:val="bottom"/>
          </w:tcPr>
          <w:p>
            <w:pPr>
              <w:pStyle w:val="TableContents"/>
              <w:spacing w:before="0" w:after="283"/>
              <w:rPr/>
            </w:pPr>
            <w:r>
              <w:rPr/>
              <w:t xml:space="preserve">  </w:t>
            </w:r>
          </w:p>
        </w:tc>
        <w:tc>
          <w:tcPr>
            <w:tcW w:w="221" w:type="dxa"/>
            <w:tcBorders/>
            <w:shd w:fill="FFFFFF" w:val="clear"/>
            <w:vAlign w:val="bottom"/>
          </w:tcPr>
          <w:p>
            <w:pPr>
              <w:pStyle w:val="TableContents"/>
              <w:spacing w:before="0" w:after="283"/>
              <w:jc w:val="left"/>
              <w:rPr/>
            </w:pPr>
            <w:r>
              <w:rPr/>
              <w:t xml:space="preserve">  </w:t>
            </w:r>
          </w:p>
        </w:tc>
        <w:tc>
          <w:tcPr>
            <w:tcW w:w="682" w:type="dxa"/>
            <w:tcBorders/>
            <w:shd w:fill="FFFFFF" w:val="clear"/>
            <w:vAlign w:val="bottom"/>
          </w:tcPr>
          <w:p>
            <w:pPr>
              <w:pStyle w:val="TableContents"/>
              <w:spacing w:before="0" w:after="283"/>
              <w:jc w:val="right"/>
              <w:rPr/>
            </w:pPr>
            <w:r>
              <w:rPr/>
              <w:t xml:space="preserve">77.8 </w:t>
            </w:r>
          </w:p>
        </w:tc>
        <w:tc>
          <w:tcPr>
            <w:tcW w:w="164" w:type="dxa"/>
            <w:tcBorders/>
            <w:shd w:fill="FFFFFF" w:val="clear"/>
            <w:vAlign w:val="bottom"/>
          </w:tcPr>
          <w:p>
            <w:pPr>
              <w:pStyle w:val="TableContents"/>
              <w:spacing w:before="0" w:after="283"/>
              <w:jc w:val="left"/>
              <w:rPr/>
            </w:pPr>
            <w:r>
              <w:rPr/>
              <w:t xml:space="preserve">  </w:t>
            </w:r>
          </w:p>
        </w:tc>
      </w:tr>
      <w:tr>
        <w:trPr/>
        <w:tc>
          <w:tcPr>
            <w:tcW w:w="4755" w:type="dxa"/>
            <w:tcBorders/>
            <w:shd w:fill="FFFFFF" w:val="cle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rPr/>
            </w:pPr>
            <w:r>
              <w:rPr/>
              <w:t xml:space="preserve">  </w:t>
            </w:r>
          </w:p>
        </w:tc>
        <w:tc>
          <w:tcPr>
            <w:tcW w:w="27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c>
          <w:tcPr>
            <w:tcW w:w="284" w:type="dxa"/>
            <w:tcBorders/>
            <w:shd w:fill="FFFFFF" w:val="clear"/>
            <w:vAlign w:val="bottom"/>
          </w:tcPr>
          <w:p>
            <w:pPr>
              <w:pStyle w:val="TableContents"/>
              <w:spacing w:before="0" w:after="283"/>
              <w:rPr/>
            </w:pPr>
            <w:r>
              <w:rPr/>
              <w:t xml:space="preserve">  </w:t>
            </w:r>
          </w:p>
        </w:tc>
        <w:tc>
          <w:tcPr>
            <w:tcW w:w="27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rPr/>
            </w:pPr>
            <w:r>
              <w:rPr/>
              <w:t xml:space="preserve">  </w:t>
            </w:r>
          </w:p>
        </w:tc>
        <w:tc>
          <w:tcPr>
            <w:tcW w:w="22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rPr/>
            </w:pPr>
            <w:r>
              <w:rPr/>
              <w:t xml:space="preserve">  </w:t>
            </w:r>
          </w:p>
        </w:tc>
        <w:tc>
          <w:tcPr>
            <w:tcW w:w="269" w:type="dxa"/>
            <w:tcBorders/>
            <w:shd w:fill="FFFFFF" w:val="clear"/>
            <w:vAlign w:val="bottom"/>
          </w:tcPr>
          <w:p>
            <w:pPr>
              <w:pStyle w:val="TableContents"/>
              <w:spacing w:before="0" w:after="283"/>
              <w:rPr/>
            </w:pPr>
            <w:r>
              <w:rPr/>
              <w:t xml:space="preserve">  </w:t>
            </w:r>
          </w:p>
        </w:tc>
        <w:tc>
          <w:tcPr>
            <w:tcW w:w="22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13</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ALL AMERICAN PIPELINE, L.P. AND SUBSIDIARIES</w:t>
        <w:br/>
        <w:t>FINANCIAL SUMMARY (unaudited)</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u w:val="single"/>
        </w:rPr>
        <w:t>FINANCIAL DATA RECONCILIATIONS</w:t>
      </w:r>
      <w:r>
        <w:rPr>
          <w:rFonts w:ascii="Arial;Helvetica" w:hAnsi="Arial;Helvetica"/>
          <w:color w:val="000000"/>
          <w:sz w:val="17"/>
          <w:highlight w:val="white"/>
          <w:u w:val="single"/>
        </w:rPr>
        <w:t xml:space="preserve"> </w:t>
      </w:r>
      <w:r>
        <w:rPr>
          <w:rFonts w:ascii="Times New Roman;Times" w:hAnsi="Times New Roman;Times"/>
          <w:color w:val="000000"/>
          <w:sz w:val="17"/>
          <w:highlight w:val="white"/>
          <w:u w:val="single"/>
        </w:rPr>
        <w:t>(continued)</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millions, except per unit data)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5402"/>
        <w:gridCol w:w="161"/>
        <w:gridCol w:w="203"/>
        <w:gridCol w:w="624"/>
        <w:gridCol w:w="145"/>
        <w:gridCol w:w="221"/>
        <w:gridCol w:w="203"/>
        <w:gridCol w:w="624"/>
        <w:gridCol w:w="170"/>
        <w:gridCol w:w="221"/>
        <w:gridCol w:w="203"/>
        <w:gridCol w:w="624"/>
        <w:gridCol w:w="145"/>
        <w:gridCol w:w="280"/>
        <w:gridCol w:w="203"/>
        <w:gridCol w:w="624"/>
        <w:gridCol w:w="152"/>
      </w:tblGrid>
      <w:tr>
        <w:trPr/>
        <w:tc>
          <w:tcPr>
            <w:tcW w:w="5402"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jc w:val="right"/>
              <w:rPr/>
            </w:pPr>
            <w:r>
              <w:rPr/>
              <w:t> </w:t>
            </w:r>
          </w:p>
        </w:tc>
        <w:tc>
          <w:tcPr>
            <w:tcW w:w="624" w:type="dxa"/>
            <w:tcBorders/>
            <w:shd w:fill="FFFFFF" w:val="clear"/>
            <w:vAlign w:val="bottom"/>
          </w:tcPr>
          <w:p>
            <w:pPr>
              <w:pStyle w:val="TableContents"/>
              <w:spacing w:before="0" w:after="283"/>
              <w:jc w:val="right"/>
              <w:rPr/>
            </w:pPr>
            <w:r>
              <w:rPr/>
              <w:t> </w:t>
            </w:r>
          </w:p>
        </w:tc>
        <w:tc>
          <w:tcPr>
            <w:tcW w:w="145" w:type="dxa"/>
            <w:tcBorders/>
            <w:shd w:fill="FFFFFF" w:val="clear"/>
            <w:vAlign w:val="bottom"/>
          </w:tcPr>
          <w:p>
            <w:pPr>
              <w:pStyle w:val="TableContents"/>
              <w:spacing w:before="0" w:after="283"/>
              <w:jc w:val="left"/>
              <w:rPr/>
            </w:pPr>
            <w:r>
              <w:rPr/>
              <w:t> </w:t>
            </w:r>
          </w:p>
        </w:tc>
        <w:tc>
          <w:tcPr>
            <w:tcW w:w="221"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jc w:val="right"/>
              <w:rPr/>
            </w:pPr>
            <w:r>
              <w:rPr/>
              <w:t> </w:t>
            </w:r>
          </w:p>
        </w:tc>
        <w:tc>
          <w:tcPr>
            <w:tcW w:w="624" w:type="dxa"/>
            <w:tcBorders/>
            <w:shd w:fill="FFFFFF" w:val="clear"/>
            <w:vAlign w:val="bottom"/>
          </w:tcPr>
          <w:p>
            <w:pPr>
              <w:pStyle w:val="TableContents"/>
              <w:spacing w:before="0" w:after="283"/>
              <w:jc w:val="right"/>
              <w:rPr/>
            </w:pPr>
            <w:r>
              <w:rPr/>
              <w:t> </w:t>
            </w:r>
          </w:p>
        </w:tc>
        <w:tc>
          <w:tcPr>
            <w:tcW w:w="170" w:type="dxa"/>
            <w:tcBorders/>
            <w:shd w:fill="FFFFFF" w:val="clear"/>
            <w:vAlign w:val="bottom"/>
          </w:tcPr>
          <w:p>
            <w:pPr>
              <w:pStyle w:val="TableContents"/>
              <w:spacing w:before="0" w:after="283"/>
              <w:jc w:val="left"/>
              <w:rPr/>
            </w:pPr>
            <w:r>
              <w:rPr/>
              <w:t> </w:t>
            </w:r>
          </w:p>
        </w:tc>
        <w:tc>
          <w:tcPr>
            <w:tcW w:w="221"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jc w:val="right"/>
              <w:rPr/>
            </w:pPr>
            <w:r>
              <w:rPr/>
              <w:t> </w:t>
            </w:r>
          </w:p>
        </w:tc>
        <w:tc>
          <w:tcPr>
            <w:tcW w:w="624" w:type="dxa"/>
            <w:tcBorders/>
            <w:shd w:fill="FFFFFF" w:val="clear"/>
            <w:vAlign w:val="bottom"/>
          </w:tcPr>
          <w:p>
            <w:pPr>
              <w:pStyle w:val="TableContents"/>
              <w:spacing w:before="0" w:after="283"/>
              <w:jc w:val="right"/>
              <w:rPr/>
            </w:pPr>
            <w:r>
              <w:rPr/>
              <w:t> </w:t>
            </w:r>
          </w:p>
        </w:tc>
        <w:tc>
          <w:tcPr>
            <w:tcW w:w="145" w:type="dxa"/>
            <w:tcBorders/>
            <w:shd w:fill="FFFFFF" w:val="clear"/>
            <w:vAlign w:val="bottom"/>
          </w:tcPr>
          <w:p>
            <w:pPr>
              <w:pStyle w:val="TableContents"/>
              <w:spacing w:before="0" w:after="283"/>
              <w:jc w:val="left"/>
              <w:rPr/>
            </w:pPr>
            <w:r>
              <w:rPr/>
              <w:t> </w:t>
            </w:r>
          </w:p>
        </w:tc>
        <w:tc>
          <w:tcPr>
            <w:tcW w:w="280"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jc w:val="right"/>
              <w:rPr/>
            </w:pPr>
            <w:r>
              <w:rPr/>
              <w:t> </w:t>
            </w:r>
          </w:p>
        </w:tc>
        <w:tc>
          <w:tcPr>
            <w:tcW w:w="624"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jc w:val="left"/>
              <w:rPr/>
            </w:pPr>
            <w:r>
              <w:rPr/>
              <w:t> </w:t>
            </w:r>
          </w:p>
        </w:tc>
      </w:tr>
      <w:tr>
        <w:trPr/>
        <w:tc>
          <w:tcPr>
            <w:tcW w:w="5402" w:type="dxa"/>
            <w:tcBorders/>
            <w:shd w:fill="FFFFFF" w:val="clear"/>
            <w:vAlign w:val="bottom"/>
          </w:tcPr>
          <w:p>
            <w:pPr>
              <w:pStyle w:val="TableContents"/>
              <w:spacing w:before="0" w:after="283"/>
              <w:jc w:val="center"/>
              <w:rPr/>
            </w:pPr>
            <w:r>
              <w:rPr/>
              <w:t xml:space="preserve">  </w:t>
            </w:r>
          </w:p>
        </w:tc>
        <w:tc>
          <w:tcPr>
            <w:tcW w:w="161" w:type="dxa"/>
            <w:tcBorders/>
            <w:shd w:fill="FFFFFF" w:val="clear"/>
            <w:vAlign w:val="bottom"/>
          </w:tcPr>
          <w:p>
            <w:pPr>
              <w:pStyle w:val="TableContents"/>
              <w:spacing w:before="0" w:after="283"/>
              <w:jc w:val="center"/>
              <w:rPr/>
            </w:pPr>
            <w:r>
              <w:rPr/>
              <w:t xml:space="preserve">  </w:t>
            </w:r>
          </w:p>
        </w:tc>
        <w:tc>
          <w:tcPr>
            <w:tcW w:w="2020" w:type="dxa"/>
            <w:gridSpan w:val="6"/>
            <w:tcBorders/>
            <w:shd w:fill="FFFFFF" w:val="clear"/>
            <w:vAlign w:val="bottom"/>
          </w:tcPr>
          <w:p>
            <w:pPr>
              <w:pStyle w:val="TableContents"/>
              <w:spacing w:before="0" w:after="283"/>
              <w:jc w:val="center"/>
              <w:rPr>
                <w:b/>
              </w:rPr>
            </w:pPr>
            <w:r>
              <w:rPr>
                <w:b/>
              </w:rPr>
              <w:t>Three Months</w:t>
            </w:r>
          </w:p>
        </w:tc>
        <w:tc>
          <w:tcPr>
            <w:tcW w:w="170" w:type="dxa"/>
            <w:tcBorders/>
            <w:shd w:fill="FFFFFF" w:val="clear"/>
            <w:vAlign w:val="bottom"/>
          </w:tcPr>
          <w:p>
            <w:pPr>
              <w:pStyle w:val="TableContents"/>
              <w:spacing w:before="0" w:after="283"/>
              <w:jc w:val="center"/>
              <w:rPr/>
            </w:pPr>
            <w:r>
              <w:rPr/>
              <w:t xml:space="preserve">  </w:t>
            </w:r>
          </w:p>
        </w:tc>
        <w:tc>
          <w:tcPr>
            <w:tcW w:w="221" w:type="dxa"/>
            <w:tcBorders/>
            <w:shd w:fill="FFFFFF" w:val="clear"/>
            <w:vAlign w:val="bottom"/>
          </w:tcPr>
          <w:p>
            <w:pPr>
              <w:pStyle w:val="TableContents"/>
              <w:spacing w:before="0" w:after="283"/>
              <w:jc w:val="center"/>
              <w:rPr/>
            </w:pPr>
            <w:r>
              <w:rPr/>
              <w:t xml:space="preserve">  </w:t>
            </w:r>
          </w:p>
        </w:tc>
        <w:tc>
          <w:tcPr>
            <w:tcW w:w="2079" w:type="dxa"/>
            <w:gridSpan w:val="6"/>
            <w:tcBorders/>
            <w:shd w:fill="FFFFFF" w:val="clear"/>
            <w:vAlign w:val="bottom"/>
          </w:tcPr>
          <w:p>
            <w:pPr>
              <w:pStyle w:val="TableContents"/>
              <w:spacing w:before="0" w:after="283"/>
              <w:jc w:val="center"/>
              <w:rPr>
                <w:b/>
              </w:rPr>
            </w:pPr>
            <w:r>
              <w:rPr>
                <w:b/>
              </w:rPr>
              <w:t>Nine Months</w:t>
            </w:r>
          </w:p>
        </w:tc>
        <w:tc>
          <w:tcPr>
            <w:tcW w:w="152" w:type="dxa"/>
            <w:tcBorders/>
            <w:shd w:fill="FFFFFF" w:val="clear"/>
            <w:vAlign w:val="bottom"/>
          </w:tcPr>
          <w:p>
            <w:pPr>
              <w:pStyle w:val="TableContents"/>
              <w:spacing w:before="0" w:after="283"/>
              <w:jc w:val="center"/>
              <w:rPr/>
            </w:pPr>
            <w:r>
              <w:rPr/>
              <w:t xml:space="preserve">  </w:t>
            </w:r>
          </w:p>
        </w:tc>
      </w:tr>
      <w:tr>
        <w:trPr/>
        <w:tc>
          <w:tcPr>
            <w:tcW w:w="5402" w:type="dxa"/>
            <w:tcBorders/>
            <w:shd w:fill="FFFFFF" w:val="clear"/>
            <w:vAlign w:val="bottom"/>
          </w:tcPr>
          <w:p>
            <w:pPr>
              <w:pStyle w:val="TableContents"/>
              <w:spacing w:before="0" w:after="283"/>
              <w:jc w:val="center"/>
              <w:rPr/>
            </w:pPr>
            <w:r>
              <w:rPr/>
              <w:t xml:space="preserve">  </w:t>
            </w:r>
          </w:p>
        </w:tc>
        <w:tc>
          <w:tcPr>
            <w:tcW w:w="161" w:type="dxa"/>
            <w:tcBorders/>
            <w:shd w:fill="FFFFFF" w:val="clear"/>
            <w:vAlign w:val="bottom"/>
          </w:tcPr>
          <w:p>
            <w:pPr>
              <w:pStyle w:val="TableContents"/>
              <w:spacing w:before="0" w:after="283"/>
              <w:jc w:val="center"/>
              <w:rPr/>
            </w:pPr>
            <w:r>
              <w:rPr/>
              <w:t xml:space="preserve">  </w:t>
            </w:r>
          </w:p>
        </w:tc>
        <w:tc>
          <w:tcPr>
            <w:tcW w:w="2020" w:type="dxa"/>
            <w:gridSpan w:val="6"/>
            <w:tcBorders/>
            <w:shd w:fill="FFFFFF" w:val="clear"/>
            <w:vAlign w:val="bottom"/>
          </w:tcPr>
          <w:p>
            <w:pPr>
              <w:pStyle w:val="TableContents"/>
              <w:spacing w:before="0" w:after="283"/>
              <w:jc w:val="center"/>
              <w:rPr>
                <w:b/>
              </w:rPr>
            </w:pPr>
            <w:r>
              <w:rPr>
                <w:b/>
              </w:rPr>
              <w:t>Ended</w:t>
            </w:r>
          </w:p>
        </w:tc>
        <w:tc>
          <w:tcPr>
            <w:tcW w:w="170" w:type="dxa"/>
            <w:tcBorders/>
            <w:shd w:fill="FFFFFF" w:val="clear"/>
            <w:vAlign w:val="bottom"/>
          </w:tcPr>
          <w:p>
            <w:pPr>
              <w:pStyle w:val="TableContents"/>
              <w:spacing w:before="0" w:after="283"/>
              <w:jc w:val="center"/>
              <w:rPr/>
            </w:pPr>
            <w:r>
              <w:rPr/>
              <w:t xml:space="preserve">  </w:t>
            </w:r>
          </w:p>
        </w:tc>
        <w:tc>
          <w:tcPr>
            <w:tcW w:w="221" w:type="dxa"/>
            <w:tcBorders/>
            <w:shd w:fill="FFFFFF" w:val="clear"/>
            <w:vAlign w:val="bottom"/>
          </w:tcPr>
          <w:p>
            <w:pPr>
              <w:pStyle w:val="TableContents"/>
              <w:spacing w:before="0" w:after="283"/>
              <w:jc w:val="center"/>
              <w:rPr/>
            </w:pPr>
            <w:r>
              <w:rPr/>
              <w:t xml:space="preserve">  </w:t>
            </w:r>
          </w:p>
        </w:tc>
        <w:tc>
          <w:tcPr>
            <w:tcW w:w="2079" w:type="dxa"/>
            <w:gridSpan w:val="6"/>
            <w:tcBorders/>
            <w:shd w:fill="FFFFFF" w:val="clear"/>
            <w:vAlign w:val="bottom"/>
          </w:tcPr>
          <w:p>
            <w:pPr>
              <w:pStyle w:val="TableContents"/>
              <w:spacing w:before="0" w:after="283"/>
              <w:jc w:val="center"/>
              <w:rPr>
                <w:b/>
              </w:rPr>
            </w:pPr>
            <w:r>
              <w:rPr>
                <w:b/>
              </w:rPr>
              <w:t>Ended</w:t>
            </w:r>
          </w:p>
        </w:tc>
        <w:tc>
          <w:tcPr>
            <w:tcW w:w="152" w:type="dxa"/>
            <w:tcBorders/>
            <w:shd w:fill="FFFFFF" w:val="clear"/>
            <w:vAlign w:val="bottom"/>
          </w:tcPr>
          <w:p>
            <w:pPr>
              <w:pStyle w:val="TableContents"/>
              <w:spacing w:before="0" w:after="283"/>
              <w:jc w:val="center"/>
              <w:rPr/>
            </w:pPr>
            <w:r>
              <w:rPr/>
              <w:t xml:space="preserve">  </w:t>
            </w:r>
          </w:p>
        </w:tc>
      </w:tr>
      <w:tr>
        <w:trPr/>
        <w:tc>
          <w:tcPr>
            <w:tcW w:w="5402" w:type="dxa"/>
            <w:tcBorders/>
            <w:shd w:fill="FFFFFF" w:val="clear"/>
            <w:vAlign w:val="bottom"/>
          </w:tcPr>
          <w:p>
            <w:pPr>
              <w:pStyle w:val="TableContents"/>
              <w:spacing w:before="0" w:after="283"/>
              <w:jc w:val="center"/>
              <w:rPr/>
            </w:pPr>
            <w:r>
              <w:rPr/>
              <w:t xml:space="preserve">  </w:t>
            </w:r>
          </w:p>
        </w:tc>
        <w:tc>
          <w:tcPr>
            <w:tcW w:w="161" w:type="dxa"/>
            <w:tcBorders/>
            <w:shd w:fill="FFFFFF" w:val="clear"/>
            <w:vAlign w:val="bottom"/>
          </w:tcPr>
          <w:p>
            <w:pPr>
              <w:pStyle w:val="TableContents"/>
              <w:spacing w:before="0" w:after="283"/>
              <w:jc w:val="center"/>
              <w:rPr/>
            </w:pPr>
            <w:r>
              <w:rPr/>
              <w:t xml:space="preserve">  </w:t>
            </w:r>
          </w:p>
        </w:tc>
        <w:tc>
          <w:tcPr>
            <w:tcW w:w="2020"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w:t>
            </w:r>
            <w:r>
              <w:rPr/>
              <w:t xml:space="preserve"> </w:t>
            </w:r>
          </w:p>
        </w:tc>
        <w:tc>
          <w:tcPr>
            <w:tcW w:w="170" w:type="dxa"/>
            <w:tcBorders/>
            <w:shd w:fill="FFFFFF" w:val="clear"/>
            <w:vAlign w:val="bottom"/>
          </w:tcPr>
          <w:p>
            <w:pPr>
              <w:pStyle w:val="TableContents"/>
              <w:spacing w:before="0" w:after="283"/>
              <w:jc w:val="center"/>
              <w:rPr/>
            </w:pPr>
            <w:r>
              <w:rPr/>
              <w:t xml:space="preserve">  </w:t>
            </w:r>
          </w:p>
        </w:tc>
        <w:tc>
          <w:tcPr>
            <w:tcW w:w="221" w:type="dxa"/>
            <w:tcBorders/>
            <w:shd w:fill="FFFFFF" w:val="clear"/>
            <w:vAlign w:val="bottom"/>
          </w:tcPr>
          <w:p>
            <w:pPr>
              <w:pStyle w:val="TableContents"/>
              <w:spacing w:before="0" w:after="283"/>
              <w:jc w:val="center"/>
              <w:rPr/>
            </w:pPr>
            <w:r>
              <w:rPr/>
              <w:t xml:space="preserve">  </w:t>
            </w:r>
          </w:p>
        </w:tc>
        <w:tc>
          <w:tcPr>
            <w:tcW w:w="2079"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w:t>
            </w:r>
            <w:r>
              <w:rPr/>
              <w:t xml:space="preserve"> </w:t>
            </w:r>
          </w:p>
        </w:tc>
        <w:tc>
          <w:tcPr>
            <w:tcW w:w="152" w:type="dxa"/>
            <w:tcBorders/>
            <w:shd w:fill="FFFFFF" w:val="clear"/>
            <w:vAlign w:val="bottom"/>
          </w:tcPr>
          <w:p>
            <w:pPr>
              <w:pStyle w:val="TableContents"/>
              <w:spacing w:before="0" w:after="283"/>
              <w:jc w:val="center"/>
              <w:rPr/>
            </w:pPr>
            <w:r>
              <w:rPr/>
              <w:t xml:space="preserve">  </w:t>
            </w:r>
          </w:p>
        </w:tc>
      </w:tr>
      <w:tr>
        <w:trPr/>
        <w:tc>
          <w:tcPr>
            <w:tcW w:w="5402" w:type="dxa"/>
            <w:tcBorders/>
            <w:shd w:fill="FFFFFF" w:val="clear"/>
            <w:vAlign w:val="bottom"/>
          </w:tcPr>
          <w:p>
            <w:pPr>
              <w:pStyle w:val="TableContents"/>
              <w:spacing w:before="0" w:after="283"/>
              <w:jc w:val="center"/>
              <w:rPr/>
            </w:pPr>
            <w:r>
              <w:rPr/>
              <w:t xml:space="preserve">  </w:t>
            </w:r>
          </w:p>
        </w:tc>
        <w:tc>
          <w:tcPr>
            <w:tcW w:w="161" w:type="dxa"/>
            <w:tcBorders/>
            <w:shd w:fill="FFFFFF" w:val="clear"/>
            <w:vAlign w:val="bottom"/>
          </w:tcPr>
          <w:p>
            <w:pPr>
              <w:pStyle w:val="TableContents"/>
              <w:spacing w:before="0" w:after="283"/>
              <w:jc w:val="center"/>
              <w:rPr/>
            </w:pPr>
            <w:r>
              <w:rPr/>
              <w:t xml:space="preserve">  </w:t>
            </w:r>
          </w:p>
        </w:tc>
        <w:tc>
          <w:tcPr>
            <w:tcW w:w="82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221" w:type="dxa"/>
            <w:tcBorders/>
            <w:shd w:fill="FFFFFF" w:val="clear"/>
            <w:vAlign w:val="bottom"/>
          </w:tcPr>
          <w:p>
            <w:pPr>
              <w:pStyle w:val="TableContents"/>
              <w:spacing w:before="0" w:after="283"/>
              <w:jc w:val="center"/>
              <w:rPr/>
            </w:pPr>
            <w:r>
              <w:rPr/>
              <w:t xml:space="preserve">  </w:t>
            </w:r>
          </w:p>
        </w:tc>
        <w:tc>
          <w:tcPr>
            <w:tcW w:w="82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70" w:type="dxa"/>
            <w:tcBorders/>
            <w:shd w:fill="FFFFFF" w:val="clear"/>
            <w:vAlign w:val="bottom"/>
          </w:tcPr>
          <w:p>
            <w:pPr>
              <w:pStyle w:val="TableContents"/>
              <w:spacing w:before="0" w:after="283"/>
              <w:jc w:val="center"/>
              <w:rPr/>
            </w:pPr>
            <w:r>
              <w:rPr/>
              <w:t xml:space="preserve">  </w:t>
            </w:r>
          </w:p>
        </w:tc>
        <w:tc>
          <w:tcPr>
            <w:tcW w:w="221" w:type="dxa"/>
            <w:tcBorders/>
            <w:shd w:fill="FFFFFF" w:val="clear"/>
            <w:vAlign w:val="bottom"/>
          </w:tcPr>
          <w:p>
            <w:pPr>
              <w:pStyle w:val="TableContents"/>
              <w:spacing w:before="0" w:after="283"/>
              <w:jc w:val="center"/>
              <w:rPr/>
            </w:pPr>
            <w:r>
              <w:rPr/>
              <w:t xml:space="preserve">  </w:t>
            </w:r>
          </w:p>
        </w:tc>
        <w:tc>
          <w:tcPr>
            <w:tcW w:w="82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280" w:type="dxa"/>
            <w:tcBorders/>
            <w:shd w:fill="FFFFFF" w:val="clear"/>
            <w:vAlign w:val="bottom"/>
          </w:tcPr>
          <w:p>
            <w:pPr>
              <w:pStyle w:val="TableContents"/>
              <w:spacing w:before="0" w:after="283"/>
              <w:jc w:val="center"/>
              <w:rPr/>
            </w:pPr>
            <w:r>
              <w:rPr/>
              <w:t xml:space="preserve">  </w:t>
            </w:r>
          </w:p>
        </w:tc>
        <w:tc>
          <w:tcPr>
            <w:tcW w:w="82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52" w:type="dxa"/>
            <w:tcBorders/>
            <w:shd w:fill="FFFFFF" w:val="clear"/>
            <w:vAlign w:val="bottom"/>
          </w:tcPr>
          <w:p>
            <w:pPr>
              <w:pStyle w:val="TableContents"/>
              <w:spacing w:before="0" w:after="283"/>
              <w:jc w:val="center"/>
              <w:rPr/>
            </w:pPr>
            <w:r>
              <w:rPr/>
              <w:t xml:space="preserve">  </w:t>
            </w:r>
          </w:p>
        </w:tc>
      </w:tr>
      <w:tr>
        <w:trPr/>
        <w:tc>
          <w:tcPr>
            <w:tcW w:w="5402" w:type="dxa"/>
            <w:tcBorders/>
            <w:shd w:fill="FFFFFF" w:val="clear"/>
            <w:vAlign w:val="center"/>
          </w:tcPr>
          <w:p>
            <w:pPr>
              <w:pStyle w:val="TableContents"/>
              <w:spacing w:before="0" w:after="283"/>
              <w:rPr/>
            </w:pPr>
            <w:r>
              <w:rPr/>
              <w:t xml:space="preserve">  </w:t>
            </w:r>
          </w:p>
        </w:tc>
        <w:tc>
          <w:tcPr>
            <w:tcW w:w="4803" w:type="dxa"/>
            <w:gridSpan w:val="16"/>
            <w:tcBorders/>
            <w:shd w:fill="FFFFFF" w:val="clear"/>
          </w:tcPr>
          <w:p>
            <w:pPr>
              <w:pStyle w:val="TableContents"/>
              <w:spacing w:before="0" w:after="283"/>
              <w:rPr>
                <w:sz w:val="4"/>
                <w:szCs w:val="4"/>
              </w:rPr>
            </w:pPr>
            <w:r>
              <w:rPr>
                <w:sz w:val="4"/>
                <w:szCs w:val="4"/>
              </w:rPr>
            </w:r>
          </w:p>
        </w:tc>
      </w:tr>
      <w:tr>
        <w:trPr/>
        <w:tc>
          <w:tcPr>
            <w:tcW w:w="5402" w:type="dxa"/>
            <w:tcBorders/>
            <w:shd w:fill="CCEEFF" w:val="clear"/>
            <w:vAlign w:val="bottom"/>
          </w:tcPr>
          <w:p>
            <w:pPr>
              <w:pStyle w:val="TableContents"/>
              <w:spacing w:before="0" w:after="0"/>
              <w:ind w:left="200" w:right="0" w:hanging="200"/>
              <w:jc w:val="left"/>
              <w:rPr/>
            </w:pPr>
            <w:r>
              <w:rPr>
                <w:b/>
              </w:rPr>
              <w:t>EBITDA excluding selected items impacting comparability</w:t>
            </w:r>
            <w:r>
              <w:rPr/>
              <w:t xml:space="preserve"> </w:t>
            </w:r>
          </w:p>
        </w:tc>
        <w:tc>
          <w:tcPr>
            <w:tcW w:w="161"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4" w:type="dxa"/>
            <w:tcBorders/>
            <w:shd w:fill="CCEEFF" w:val="clear"/>
            <w:vAlign w:val="bottom"/>
          </w:tcPr>
          <w:p>
            <w:pPr>
              <w:pStyle w:val="TableContents"/>
              <w:spacing w:before="0" w:after="283"/>
              <w:jc w:val="right"/>
              <w:rPr/>
            </w:pPr>
            <w:r>
              <w:rPr/>
              <w:t xml:space="preserve">  </w:t>
            </w:r>
          </w:p>
        </w:tc>
        <w:tc>
          <w:tcPr>
            <w:tcW w:w="145" w:type="dxa"/>
            <w:tcBorders/>
            <w:shd w:fill="CCEEFF" w:val="clear"/>
            <w:vAlign w:val="bottom"/>
          </w:tcPr>
          <w:p>
            <w:pPr>
              <w:pStyle w:val="TableContents"/>
              <w:spacing w:before="0" w:after="283"/>
              <w:jc w:val="left"/>
              <w:rPr/>
            </w:pPr>
            <w:r>
              <w:rPr/>
              <w:t xml:space="preserve">  </w:t>
            </w:r>
          </w:p>
        </w:tc>
        <w:tc>
          <w:tcPr>
            <w:tcW w:w="221"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4" w:type="dxa"/>
            <w:tcBorders/>
            <w:shd w:fill="CCEEFF" w:val="clear"/>
            <w:vAlign w:val="bottom"/>
          </w:tcPr>
          <w:p>
            <w:pPr>
              <w:pStyle w:val="TableContents"/>
              <w:spacing w:before="0" w:after="283"/>
              <w:jc w:val="right"/>
              <w:rPr/>
            </w:pPr>
            <w:r>
              <w:rPr/>
              <w:t xml:space="preserve">  </w:t>
            </w:r>
          </w:p>
        </w:tc>
        <w:tc>
          <w:tcPr>
            <w:tcW w:w="170" w:type="dxa"/>
            <w:tcBorders/>
            <w:shd w:fill="CCEEFF" w:val="clear"/>
            <w:vAlign w:val="bottom"/>
          </w:tcPr>
          <w:p>
            <w:pPr>
              <w:pStyle w:val="TableContents"/>
              <w:spacing w:before="0" w:after="283"/>
              <w:jc w:val="left"/>
              <w:rPr/>
            </w:pPr>
            <w:r>
              <w:rPr/>
              <w:t xml:space="preserve">  </w:t>
            </w:r>
          </w:p>
        </w:tc>
        <w:tc>
          <w:tcPr>
            <w:tcW w:w="221"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4" w:type="dxa"/>
            <w:tcBorders/>
            <w:shd w:fill="CCEEFF" w:val="clear"/>
            <w:vAlign w:val="bottom"/>
          </w:tcPr>
          <w:p>
            <w:pPr>
              <w:pStyle w:val="TableContents"/>
              <w:spacing w:before="0" w:after="283"/>
              <w:jc w:val="right"/>
              <w:rPr/>
            </w:pPr>
            <w:r>
              <w:rPr/>
              <w:t xml:space="preserve">  </w:t>
            </w:r>
          </w:p>
        </w:tc>
        <w:tc>
          <w:tcPr>
            <w:tcW w:w="145" w:type="dxa"/>
            <w:tcBorders/>
            <w:shd w:fill="CCEEFF" w:val="clear"/>
            <w:vAlign w:val="bottom"/>
          </w:tcPr>
          <w:p>
            <w:pPr>
              <w:pStyle w:val="TableContents"/>
              <w:spacing w:before="0" w:after="283"/>
              <w:jc w:val="left"/>
              <w:rPr/>
            </w:pPr>
            <w:r>
              <w:rPr/>
              <w:t xml:space="preserve">  </w:t>
            </w:r>
          </w:p>
        </w:tc>
        <w:tc>
          <w:tcPr>
            <w:tcW w:w="280"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4" w:type="dxa"/>
            <w:tcBorders/>
            <w:shd w:fill="CCEEFF" w:val="clear"/>
            <w:vAlign w:val="bottom"/>
          </w:tcPr>
          <w:p>
            <w:pPr>
              <w:pStyle w:val="TableContents"/>
              <w:spacing w:before="0" w:after="283"/>
              <w:jc w:val="right"/>
              <w:rPr/>
            </w:pPr>
            <w:r>
              <w:rPr/>
              <w:t xml:space="preserve">  </w:t>
            </w:r>
          </w:p>
        </w:tc>
        <w:tc>
          <w:tcPr>
            <w:tcW w:w="152" w:type="dxa"/>
            <w:tcBorders/>
            <w:shd w:fill="CCEEFF" w:val="clear"/>
            <w:vAlign w:val="bottom"/>
          </w:tcPr>
          <w:p>
            <w:pPr>
              <w:pStyle w:val="TableContents"/>
              <w:spacing w:before="0" w:after="283"/>
              <w:jc w:val="left"/>
              <w:rPr/>
            </w:pPr>
            <w:r>
              <w:rPr/>
              <w:t xml:space="preserve">  </w:t>
            </w:r>
          </w:p>
        </w:tc>
      </w:tr>
      <w:tr>
        <w:trPr/>
        <w:tc>
          <w:tcPr>
            <w:tcW w:w="5402" w:type="dxa"/>
            <w:tcBorders/>
            <w:shd w:fill="FFFFFF" w:val="clear"/>
            <w:vAlign w:val="bottom"/>
          </w:tcPr>
          <w:p>
            <w:pPr>
              <w:pStyle w:val="TableContents"/>
              <w:spacing w:before="0" w:after="0"/>
              <w:ind w:left="200" w:right="0" w:hanging="200"/>
              <w:jc w:val="left"/>
              <w:rPr/>
            </w:pPr>
            <w:r>
              <w:rPr/>
              <w:t xml:space="preserve">EBITDA </w:t>
            </w:r>
          </w:p>
        </w:tc>
        <w:tc>
          <w:tcPr>
            <w:tcW w:w="161"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4" w:type="dxa"/>
            <w:tcBorders/>
            <w:shd w:fill="FFFFFF" w:val="clear"/>
            <w:vAlign w:val="bottom"/>
          </w:tcPr>
          <w:p>
            <w:pPr>
              <w:pStyle w:val="TableContents"/>
              <w:spacing w:before="0" w:after="283"/>
              <w:jc w:val="right"/>
              <w:rPr/>
            </w:pPr>
            <w:r>
              <w:rPr/>
              <w:t xml:space="preserve">183.3 </w:t>
            </w:r>
          </w:p>
        </w:tc>
        <w:tc>
          <w:tcPr>
            <w:tcW w:w="145" w:type="dxa"/>
            <w:tcBorders/>
            <w:shd w:fill="FFFFFF" w:val="clear"/>
            <w:vAlign w:val="bottom"/>
          </w:tcPr>
          <w:p>
            <w:pPr>
              <w:pStyle w:val="TableContents"/>
              <w:spacing w:before="0" w:after="283"/>
              <w:jc w:val="left"/>
              <w:rPr/>
            </w:pPr>
            <w:r>
              <w:rPr/>
              <w:t xml:space="preserve">  </w:t>
            </w:r>
          </w:p>
        </w:tc>
        <w:tc>
          <w:tcPr>
            <w:tcW w:w="221"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4" w:type="dxa"/>
            <w:tcBorders/>
            <w:shd w:fill="FFFFFF" w:val="clear"/>
            <w:vAlign w:val="bottom"/>
          </w:tcPr>
          <w:p>
            <w:pPr>
              <w:pStyle w:val="TableContents"/>
              <w:spacing w:before="0" w:after="283"/>
              <w:jc w:val="right"/>
              <w:rPr/>
            </w:pPr>
            <w:r>
              <w:rPr/>
              <w:t xml:space="preserve">138.8 </w:t>
            </w:r>
          </w:p>
        </w:tc>
        <w:tc>
          <w:tcPr>
            <w:tcW w:w="170" w:type="dxa"/>
            <w:tcBorders/>
            <w:shd w:fill="FFFFFF" w:val="clear"/>
            <w:vAlign w:val="bottom"/>
          </w:tcPr>
          <w:p>
            <w:pPr>
              <w:pStyle w:val="TableContents"/>
              <w:spacing w:before="0" w:after="283"/>
              <w:jc w:val="left"/>
              <w:rPr/>
            </w:pPr>
            <w:r>
              <w:rPr/>
              <w:t xml:space="preserve">  </w:t>
            </w:r>
          </w:p>
        </w:tc>
        <w:tc>
          <w:tcPr>
            <w:tcW w:w="221"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4" w:type="dxa"/>
            <w:tcBorders/>
            <w:shd w:fill="FFFFFF" w:val="clear"/>
            <w:vAlign w:val="bottom"/>
          </w:tcPr>
          <w:p>
            <w:pPr>
              <w:pStyle w:val="TableContents"/>
              <w:spacing w:before="0" w:after="283"/>
              <w:jc w:val="right"/>
              <w:rPr/>
            </w:pPr>
            <w:r>
              <w:rPr/>
              <w:t xml:space="preserve">559.3 </w:t>
            </w:r>
          </w:p>
        </w:tc>
        <w:tc>
          <w:tcPr>
            <w:tcW w:w="145" w:type="dxa"/>
            <w:tcBorders/>
            <w:shd w:fill="FFFFFF" w:val="clear"/>
            <w:vAlign w:val="bottom"/>
          </w:tcPr>
          <w:p>
            <w:pPr>
              <w:pStyle w:val="TableContents"/>
              <w:spacing w:before="0" w:after="283"/>
              <w:jc w:val="left"/>
              <w:rPr/>
            </w:pPr>
            <w:r>
              <w:rPr/>
              <w:t xml:space="preserve">  </w:t>
            </w:r>
          </w:p>
        </w:tc>
        <w:tc>
          <w:tcPr>
            <w:tcW w:w="280"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4" w:type="dxa"/>
            <w:tcBorders/>
            <w:shd w:fill="FFFFFF" w:val="clear"/>
            <w:vAlign w:val="bottom"/>
          </w:tcPr>
          <w:p>
            <w:pPr>
              <w:pStyle w:val="TableContents"/>
              <w:spacing w:before="0" w:after="283"/>
              <w:jc w:val="right"/>
              <w:rPr/>
            </w:pPr>
            <w:r>
              <w:rPr/>
              <w:t xml:space="preserve">358.7 </w:t>
            </w:r>
          </w:p>
        </w:tc>
        <w:tc>
          <w:tcPr>
            <w:tcW w:w="152" w:type="dxa"/>
            <w:tcBorders/>
            <w:shd w:fill="FFFFFF" w:val="clear"/>
            <w:vAlign w:val="bottom"/>
          </w:tcPr>
          <w:p>
            <w:pPr>
              <w:pStyle w:val="TableContents"/>
              <w:spacing w:before="0" w:after="283"/>
              <w:jc w:val="left"/>
              <w:rPr/>
            </w:pPr>
            <w:r>
              <w:rPr/>
              <w:t xml:space="preserve">  </w:t>
            </w:r>
          </w:p>
        </w:tc>
      </w:tr>
      <w:tr>
        <w:trPr/>
        <w:tc>
          <w:tcPr>
            <w:tcW w:w="5402" w:type="dxa"/>
            <w:tcBorders/>
            <w:shd w:fill="CCEEFF" w:val="clear"/>
            <w:vAlign w:val="bottom"/>
          </w:tcPr>
          <w:p>
            <w:pPr>
              <w:pStyle w:val="TableContents"/>
              <w:spacing w:before="0" w:after="0"/>
              <w:ind w:left="200" w:right="0" w:hanging="200"/>
              <w:jc w:val="left"/>
              <w:rPr/>
            </w:pPr>
            <w:r>
              <w:rPr/>
              <w:t xml:space="preserve">Selected items impacting comparability(1) </w:t>
            </w:r>
          </w:p>
        </w:tc>
        <w:tc>
          <w:tcPr>
            <w:tcW w:w="161"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4" w:type="dxa"/>
            <w:tcBorders/>
            <w:shd w:fill="CCEEFF" w:val="clear"/>
            <w:vAlign w:val="bottom"/>
          </w:tcPr>
          <w:p>
            <w:pPr>
              <w:pStyle w:val="TableContents"/>
              <w:spacing w:before="0" w:after="283"/>
              <w:jc w:val="right"/>
              <w:rPr/>
            </w:pPr>
            <w:r>
              <w:rPr/>
              <w:t xml:space="preserve">13.1 </w:t>
            </w:r>
          </w:p>
        </w:tc>
        <w:tc>
          <w:tcPr>
            <w:tcW w:w="145" w:type="dxa"/>
            <w:tcBorders/>
            <w:shd w:fill="CCEEFF" w:val="clear"/>
            <w:vAlign w:val="bottom"/>
          </w:tcPr>
          <w:p>
            <w:pPr>
              <w:pStyle w:val="TableContents"/>
              <w:spacing w:before="0" w:after="283"/>
              <w:jc w:val="left"/>
              <w:rPr/>
            </w:pPr>
            <w:r>
              <w:rPr/>
              <w:t xml:space="preserve">  </w:t>
            </w:r>
          </w:p>
        </w:tc>
        <w:tc>
          <w:tcPr>
            <w:tcW w:w="221"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4" w:type="dxa"/>
            <w:tcBorders/>
            <w:shd w:fill="CCEEFF" w:val="clear"/>
            <w:vAlign w:val="bottom"/>
          </w:tcPr>
          <w:p>
            <w:pPr>
              <w:pStyle w:val="TableContents"/>
              <w:spacing w:before="0" w:after="283"/>
              <w:jc w:val="right"/>
              <w:rPr/>
            </w:pPr>
            <w:r>
              <w:rPr/>
              <w:t xml:space="preserve">(7.6 </w:t>
            </w:r>
          </w:p>
        </w:tc>
        <w:tc>
          <w:tcPr>
            <w:tcW w:w="170" w:type="dxa"/>
            <w:tcBorders/>
            <w:shd w:fill="CCEEFF" w:val="clear"/>
            <w:vAlign w:val="bottom"/>
          </w:tcPr>
          <w:p>
            <w:pPr>
              <w:pStyle w:val="TableContents"/>
              <w:spacing w:before="0" w:after="283"/>
              <w:jc w:val="left"/>
              <w:rPr/>
            </w:pPr>
            <w:r>
              <w:rPr/>
              <w:t xml:space="preserve">) </w:t>
            </w:r>
          </w:p>
        </w:tc>
        <w:tc>
          <w:tcPr>
            <w:tcW w:w="221"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4" w:type="dxa"/>
            <w:tcBorders/>
            <w:shd w:fill="CCEEFF" w:val="clear"/>
            <w:vAlign w:val="bottom"/>
          </w:tcPr>
          <w:p>
            <w:pPr>
              <w:pStyle w:val="TableContents"/>
              <w:spacing w:before="0" w:after="283"/>
              <w:jc w:val="right"/>
              <w:rPr/>
            </w:pPr>
            <w:r>
              <w:rPr/>
              <w:t xml:space="preserve">52.7 </w:t>
            </w:r>
          </w:p>
        </w:tc>
        <w:tc>
          <w:tcPr>
            <w:tcW w:w="145" w:type="dxa"/>
            <w:tcBorders/>
            <w:shd w:fill="CCEEFF" w:val="clear"/>
            <w:vAlign w:val="bottom"/>
          </w:tcPr>
          <w:p>
            <w:pPr>
              <w:pStyle w:val="TableContents"/>
              <w:spacing w:before="0" w:after="283"/>
              <w:jc w:val="left"/>
              <w:rPr/>
            </w:pPr>
            <w:r>
              <w:rPr/>
              <w:t xml:space="preserve">  </w:t>
            </w:r>
          </w:p>
        </w:tc>
        <w:tc>
          <w:tcPr>
            <w:tcW w:w="280"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4" w:type="dxa"/>
            <w:tcBorders/>
            <w:shd w:fill="CCEEFF" w:val="clear"/>
            <w:vAlign w:val="bottom"/>
          </w:tcPr>
          <w:p>
            <w:pPr>
              <w:pStyle w:val="TableContents"/>
              <w:spacing w:before="0" w:after="283"/>
              <w:jc w:val="right"/>
              <w:rPr/>
            </w:pPr>
            <w:r>
              <w:rPr/>
              <w:t xml:space="preserve">6.0 </w:t>
            </w:r>
          </w:p>
        </w:tc>
        <w:tc>
          <w:tcPr>
            <w:tcW w:w="152" w:type="dxa"/>
            <w:tcBorders/>
            <w:shd w:fill="CCEEFF" w:val="clear"/>
            <w:vAlign w:val="bottom"/>
          </w:tcPr>
          <w:p>
            <w:pPr>
              <w:pStyle w:val="TableContents"/>
              <w:spacing w:before="0" w:after="283"/>
              <w:jc w:val="left"/>
              <w:rPr/>
            </w:pPr>
            <w:r>
              <w:rPr/>
              <w:t xml:space="preserve">  </w:t>
            </w:r>
          </w:p>
        </w:tc>
      </w:tr>
      <w:tr>
        <w:trPr/>
        <w:tc>
          <w:tcPr>
            <w:tcW w:w="5402" w:type="dxa"/>
            <w:tcBorders/>
            <w:shd w:fill="FFFFFF" w:val="cle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5" w:type="dxa"/>
            <w:tcBorders/>
            <w:shd w:fill="FFFFFF" w:val="clear"/>
            <w:vAlign w:val="bottom"/>
          </w:tcPr>
          <w:p>
            <w:pPr>
              <w:pStyle w:val="TableContents"/>
              <w:spacing w:before="0" w:after="283"/>
              <w:rPr/>
            </w:pPr>
            <w:r>
              <w:rPr/>
              <w:t xml:space="preserve">  </w:t>
            </w:r>
          </w:p>
        </w:tc>
        <w:tc>
          <w:tcPr>
            <w:tcW w:w="221"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rPr/>
            </w:pPr>
            <w:r>
              <w:rPr/>
              <w:t xml:space="preserve">  </w:t>
            </w:r>
          </w:p>
        </w:tc>
        <w:tc>
          <w:tcPr>
            <w:tcW w:w="221"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5" w:type="dxa"/>
            <w:tcBorders/>
            <w:shd w:fill="FFFFFF" w:val="clear"/>
            <w:vAlign w:val="bottom"/>
          </w:tcPr>
          <w:p>
            <w:pPr>
              <w:pStyle w:val="TableContents"/>
              <w:spacing w:before="0" w:after="283"/>
              <w:rPr/>
            </w:pPr>
            <w:r>
              <w:rPr/>
              <w:t xml:space="preserve">  </w:t>
            </w:r>
          </w:p>
        </w:tc>
        <w:tc>
          <w:tcPr>
            <w:tcW w:w="280"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2" w:type="dxa"/>
            <w:tcBorders/>
            <w:shd w:fill="FFFFFF" w:val="clear"/>
            <w:vAlign w:val="bottom"/>
          </w:tcPr>
          <w:p>
            <w:pPr>
              <w:pStyle w:val="TableContents"/>
              <w:spacing w:before="0" w:after="283"/>
              <w:rPr/>
            </w:pPr>
            <w:r>
              <w:rPr/>
              <w:t xml:space="preserve">  </w:t>
            </w:r>
          </w:p>
        </w:tc>
      </w:tr>
      <w:tr>
        <w:trPr/>
        <w:tc>
          <w:tcPr>
            <w:tcW w:w="5402" w:type="dxa"/>
            <w:tcBorders/>
            <w:shd w:fill="FFFFFF" w:val="clear"/>
            <w:vAlign w:val="bottom"/>
          </w:tcPr>
          <w:p>
            <w:pPr>
              <w:pStyle w:val="TableContents"/>
              <w:spacing w:before="0" w:after="0"/>
              <w:ind w:left="200" w:right="0" w:hanging="200"/>
              <w:jc w:val="left"/>
              <w:rPr/>
            </w:pPr>
            <w:r>
              <w:rPr/>
              <w:t xml:space="preserve">Adjusted EBITDA </w:t>
            </w:r>
          </w:p>
        </w:tc>
        <w:tc>
          <w:tcPr>
            <w:tcW w:w="161"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4" w:type="dxa"/>
            <w:tcBorders/>
            <w:shd w:fill="FFFFFF" w:val="clear"/>
            <w:vAlign w:val="bottom"/>
          </w:tcPr>
          <w:p>
            <w:pPr>
              <w:pStyle w:val="TableContents"/>
              <w:spacing w:before="0" w:after="283"/>
              <w:jc w:val="right"/>
              <w:rPr/>
            </w:pPr>
            <w:r>
              <w:rPr/>
              <w:t xml:space="preserve">196.4 </w:t>
            </w:r>
          </w:p>
        </w:tc>
        <w:tc>
          <w:tcPr>
            <w:tcW w:w="145" w:type="dxa"/>
            <w:tcBorders/>
            <w:shd w:fill="FFFFFF" w:val="clear"/>
            <w:vAlign w:val="bottom"/>
          </w:tcPr>
          <w:p>
            <w:pPr>
              <w:pStyle w:val="TableContents"/>
              <w:spacing w:before="0" w:after="283"/>
              <w:jc w:val="left"/>
              <w:rPr/>
            </w:pPr>
            <w:r>
              <w:rPr/>
              <w:t xml:space="preserve">  </w:t>
            </w:r>
          </w:p>
        </w:tc>
        <w:tc>
          <w:tcPr>
            <w:tcW w:w="221"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4" w:type="dxa"/>
            <w:tcBorders/>
            <w:shd w:fill="FFFFFF" w:val="clear"/>
            <w:vAlign w:val="bottom"/>
          </w:tcPr>
          <w:p>
            <w:pPr>
              <w:pStyle w:val="TableContents"/>
              <w:spacing w:before="0" w:after="283"/>
              <w:jc w:val="right"/>
              <w:rPr/>
            </w:pPr>
            <w:r>
              <w:rPr/>
              <w:t xml:space="preserve">131.2 </w:t>
            </w:r>
          </w:p>
        </w:tc>
        <w:tc>
          <w:tcPr>
            <w:tcW w:w="170" w:type="dxa"/>
            <w:tcBorders/>
            <w:shd w:fill="FFFFFF" w:val="clear"/>
            <w:vAlign w:val="bottom"/>
          </w:tcPr>
          <w:p>
            <w:pPr>
              <w:pStyle w:val="TableContents"/>
              <w:spacing w:before="0" w:after="283"/>
              <w:jc w:val="left"/>
              <w:rPr/>
            </w:pPr>
            <w:r>
              <w:rPr/>
              <w:t xml:space="preserve">  </w:t>
            </w:r>
          </w:p>
        </w:tc>
        <w:tc>
          <w:tcPr>
            <w:tcW w:w="221"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4" w:type="dxa"/>
            <w:tcBorders/>
            <w:shd w:fill="FFFFFF" w:val="clear"/>
            <w:vAlign w:val="bottom"/>
          </w:tcPr>
          <w:p>
            <w:pPr>
              <w:pStyle w:val="TableContents"/>
              <w:spacing w:before="0" w:after="283"/>
              <w:jc w:val="right"/>
              <w:rPr/>
            </w:pPr>
            <w:r>
              <w:rPr/>
              <w:t xml:space="preserve">612.0 </w:t>
            </w:r>
          </w:p>
        </w:tc>
        <w:tc>
          <w:tcPr>
            <w:tcW w:w="145" w:type="dxa"/>
            <w:tcBorders/>
            <w:shd w:fill="FFFFFF" w:val="clear"/>
            <w:vAlign w:val="bottom"/>
          </w:tcPr>
          <w:p>
            <w:pPr>
              <w:pStyle w:val="TableContents"/>
              <w:spacing w:before="0" w:after="283"/>
              <w:jc w:val="left"/>
              <w:rPr/>
            </w:pPr>
            <w:r>
              <w:rPr/>
              <w:t xml:space="preserve">  </w:t>
            </w:r>
          </w:p>
        </w:tc>
        <w:tc>
          <w:tcPr>
            <w:tcW w:w="280"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4" w:type="dxa"/>
            <w:tcBorders/>
            <w:shd w:fill="FFFFFF" w:val="clear"/>
            <w:vAlign w:val="bottom"/>
          </w:tcPr>
          <w:p>
            <w:pPr>
              <w:pStyle w:val="TableContents"/>
              <w:spacing w:before="0" w:after="283"/>
              <w:jc w:val="right"/>
              <w:rPr/>
            </w:pPr>
            <w:r>
              <w:rPr/>
              <w:t xml:space="preserve">364.7 </w:t>
            </w:r>
          </w:p>
        </w:tc>
        <w:tc>
          <w:tcPr>
            <w:tcW w:w="152" w:type="dxa"/>
            <w:tcBorders/>
            <w:shd w:fill="FFFFFF" w:val="clear"/>
            <w:vAlign w:val="bottom"/>
          </w:tcPr>
          <w:p>
            <w:pPr>
              <w:pStyle w:val="TableContents"/>
              <w:spacing w:before="0" w:after="283"/>
              <w:jc w:val="left"/>
              <w:rPr/>
            </w:pPr>
            <w:r>
              <w:rPr/>
              <w:t xml:space="preserve">  </w:t>
            </w:r>
          </w:p>
        </w:tc>
      </w:tr>
      <w:tr>
        <w:trPr/>
        <w:tc>
          <w:tcPr>
            <w:tcW w:w="5402" w:type="dxa"/>
            <w:tcBorders/>
            <w:shd w:fill="FFFFFF" w:val="cle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2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2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5" w:type="dxa"/>
            <w:tcBorders/>
            <w:shd w:fill="FFFFFF" w:val="clear"/>
            <w:vAlign w:val="bottom"/>
          </w:tcPr>
          <w:p>
            <w:pPr>
              <w:pStyle w:val="TableContents"/>
              <w:spacing w:before="0" w:after="283"/>
              <w:rPr/>
            </w:pPr>
            <w:r>
              <w:rPr/>
              <w:t xml:space="preserve">  </w:t>
            </w:r>
          </w:p>
        </w:tc>
        <w:tc>
          <w:tcPr>
            <w:tcW w:w="221" w:type="dxa"/>
            <w:tcBorders/>
            <w:shd w:fill="FFFFFF" w:val="clear"/>
            <w:vAlign w:val="bottom"/>
          </w:tcPr>
          <w:p>
            <w:pPr>
              <w:pStyle w:val="TableContents"/>
              <w:spacing w:before="0" w:after="283"/>
              <w:rPr/>
            </w:pPr>
            <w:r>
              <w:rPr/>
              <w:t xml:space="preserve">  </w:t>
            </w:r>
          </w:p>
        </w:tc>
        <w:tc>
          <w:tcPr>
            <w:tcW w:w="2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2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rPr/>
            </w:pPr>
            <w:r>
              <w:rPr/>
              <w:t xml:space="preserve">  </w:t>
            </w:r>
          </w:p>
        </w:tc>
        <w:tc>
          <w:tcPr>
            <w:tcW w:w="221" w:type="dxa"/>
            <w:tcBorders/>
            <w:shd w:fill="FFFFFF" w:val="clear"/>
            <w:vAlign w:val="bottom"/>
          </w:tcPr>
          <w:p>
            <w:pPr>
              <w:pStyle w:val="TableContents"/>
              <w:spacing w:before="0" w:after="283"/>
              <w:rPr/>
            </w:pPr>
            <w:r>
              <w:rPr/>
              <w:t xml:space="preserve">  </w:t>
            </w:r>
          </w:p>
        </w:tc>
        <w:tc>
          <w:tcPr>
            <w:tcW w:w="2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2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5" w:type="dxa"/>
            <w:tcBorders/>
            <w:shd w:fill="FFFFFF" w:val="clear"/>
            <w:vAlign w:val="bottom"/>
          </w:tcPr>
          <w:p>
            <w:pPr>
              <w:pStyle w:val="TableContents"/>
              <w:spacing w:before="0" w:after="283"/>
              <w:rPr/>
            </w:pPr>
            <w:r>
              <w:rPr/>
              <w:t xml:space="preserve">  </w:t>
            </w:r>
          </w:p>
        </w:tc>
        <w:tc>
          <w:tcPr>
            <w:tcW w:w="280" w:type="dxa"/>
            <w:tcBorders/>
            <w:shd w:fill="FFFFFF" w:val="clear"/>
            <w:vAlign w:val="bottom"/>
          </w:tcPr>
          <w:p>
            <w:pPr>
              <w:pStyle w:val="TableContents"/>
              <w:spacing w:before="0" w:after="283"/>
              <w:rPr/>
            </w:pPr>
            <w:r>
              <w:rPr/>
              <w:t xml:space="preserve">  </w:t>
            </w:r>
          </w:p>
        </w:tc>
        <w:tc>
          <w:tcPr>
            <w:tcW w:w="2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2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2" w:type="dxa"/>
            <w:tcBorders/>
            <w:shd w:fill="FFFFFF" w:val="clear"/>
            <w:vAlign w:val="bottom"/>
          </w:tcPr>
          <w:p>
            <w:pPr>
              <w:pStyle w:val="TableContents"/>
              <w:spacing w:before="0" w:after="283"/>
              <w:rPr/>
            </w:pPr>
            <w:r>
              <w:rPr/>
              <w:t xml:space="preserve">  </w:t>
            </w:r>
          </w:p>
        </w:tc>
      </w:tr>
    </w:tbl>
    <w:p>
      <w:pPr>
        <w:pStyle w:val="TextBody"/>
        <w:spacing w:before="180" w:after="283"/>
        <w:rPr/>
      </w:pPr>
      <w:r>
        <w:rPr/>
        <w:t> </w:t>
      </w:r>
    </w:p>
    <w:tbl>
      <w:tblPr>
        <w:tblW w:w="5000" w:type="pct"/>
        <w:jc w:val="center"/>
        <w:tblInd w:w="0" w:type="dxa"/>
        <w:shd w:fill="FFFFFF" w:val="clear"/>
        <w:tblCellMar>
          <w:top w:w="0" w:type="dxa"/>
          <w:left w:w="0" w:type="dxa"/>
          <w:bottom w:w="0" w:type="dxa"/>
          <w:right w:w="0" w:type="dxa"/>
        </w:tblCellMar>
      </w:tblPr>
      <w:tblGrid>
        <w:gridCol w:w="1392"/>
        <w:gridCol w:w="65"/>
        <w:gridCol w:w="468"/>
        <w:gridCol w:w="1192"/>
        <w:gridCol w:w="122"/>
        <w:gridCol w:w="65"/>
        <w:gridCol w:w="276"/>
        <w:gridCol w:w="698"/>
        <w:gridCol w:w="122"/>
        <w:gridCol w:w="65"/>
        <w:gridCol w:w="300"/>
        <w:gridCol w:w="871"/>
        <w:gridCol w:w="157"/>
        <w:gridCol w:w="64"/>
        <w:gridCol w:w="400"/>
        <w:gridCol w:w="1260"/>
        <w:gridCol w:w="122"/>
        <w:gridCol w:w="65"/>
        <w:gridCol w:w="276"/>
        <w:gridCol w:w="698"/>
        <w:gridCol w:w="122"/>
        <w:gridCol w:w="65"/>
        <w:gridCol w:w="283"/>
        <w:gridCol w:w="887"/>
        <w:gridCol w:w="170"/>
      </w:tblGrid>
      <w:tr>
        <w:trPr/>
        <w:tc>
          <w:tcPr>
            <w:tcW w:w="1392"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468" w:type="dxa"/>
            <w:tcBorders/>
            <w:shd w:fill="FFFFFF" w:val="clear"/>
            <w:vAlign w:val="bottom"/>
          </w:tcPr>
          <w:p>
            <w:pPr>
              <w:pStyle w:val="TableContents"/>
              <w:spacing w:before="0" w:after="283"/>
              <w:jc w:val="right"/>
              <w:rPr/>
            </w:pPr>
            <w:r>
              <w:rPr/>
              <w:t> </w:t>
            </w:r>
          </w:p>
        </w:tc>
        <w:tc>
          <w:tcPr>
            <w:tcW w:w="1192"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c>
          <w:tcPr>
            <w:tcW w:w="65" w:type="dxa"/>
            <w:tcBorders/>
            <w:shd w:fill="FFFFFF" w:val="clear"/>
            <w:vAlign w:val="bottom"/>
          </w:tcPr>
          <w:p>
            <w:pPr>
              <w:pStyle w:val="TableContents"/>
              <w:spacing w:before="0" w:after="283"/>
              <w:rPr/>
            </w:pPr>
            <w:r>
              <w:rPr/>
              <w:t> </w:t>
            </w:r>
          </w:p>
        </w:tc>
        <w:tc>
          <w:tcPr>
            <w:tcW w:w="276" w:type="dxa"/>
            <w:tcBorders/>
            <w:shd w:fill="FFFFFF" w:val="clear"/>
            <w:vAlign w:val="bottom"/>
          </w:tcPr>
          <w:p>
            <w:pPr>
              <w:pStyle w:val="TableContents"/>
              <w:spacing w:before="0" w:after="283"/>
              <w:jc w:val="right"/>
              <w:rPr/>
            </w:pPr>
            <w:r>
              <w:rPr/>
              <w:t> </w:t>
            </w:r>
          </w:p>
        </w:tc>
        <w:tc>
          <w:tcPr>
            <w:tcW w:w="698"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c>
          <w:tcPr>
            <w:tcW w:w="65" w:type="dxa"/>
            <w:tcBorders/>
            <w:shd w:fill="FFFFFF" w:val="clear"/>
            <w:vAlign w:val="bottom"/>
          </w:tcPr>
          <w:p>
            <w:pPr>
              <w:pStyle w:val="TableContents"/>
              <w:spacing w:before="0" w:after="283"/>
              <w:rPr/>
            </w:pPr>
            <w:r>
              <w:rPr/>
              <w:t> </w:t>
            </w:r>
          </w:p>
        </w:tc>
        <w:tc>
          <w:tcPr>
            <w:tcW w:w="300" w:type="dxa"/>
            <w:tcBorders/>
            <w:shd w:fill="FFFFFF" w:val="clear"/>
            <w:vAlign w:val="bottom"/>
          </w:tcPr>
          <w:p>
            <w:pPr>
              <w:pStyle w:val="TableContents"/>
              <w:spacing w:before="0" w:after="283"/>
              <w:jc w:val="right"/>
              <w:rPr/>
            </w:pPr>
            <w:r>
              <w:rPr/>
              <w:t> </w:t>
            </w:r>
          </w:p>
        </w:tc>
        <w:tc>
          <w:tcPr>
            <w:tcW w:w="871" w:type="dxa"/>
            <w:tcBorders/>
            <w:shd w:fill="FFFFFF" w:val="clear"/>
            <w:vAlign w:val="bottom"/>
          </w:tcPr>
          <w:p>
            <w:pPr>
              <w:pStyle w:val="TableContents"/>
              <w:spacing w:before="0" w:after="283"/>
              <w:jc w:val="right"/>
              <w:rPr/>
            </w:pPr>
            <w:r>
              <w:rPr/>
              <w:t> </w:t>
            </w:r>
          </w:p>
        </w:tc>
        <w:tc>
          <w:tcPr>
            <w:tcW w:w="157"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rPr/>
            </w:pPr>
            <w:r>
              <w:rPr/>
              <w:t> </w:t>
            </w:r>
          </w:p>
        </w:tc>
        <w:tc>
          <w:tcPr>
            <w:tcW w:w="400" w:type="dxa"/>
            <w:tcBorders/>
            <w:shd w:fill="FFFFFF" w:val="clear"/>
            <w:vAlign w:val="bottom"/>
          </w:tcPr>
          <w:p>
            <w:pPr>
              <w:pStyle w:val="TableContents"/>
              <w:spacing w:before="0" w:after="283"/>
              <w:jc w:val="right"/>
              <w:rPr/>
            </w:pPr>
            <w:r>
              <w:rPr/>
              <w:t> </w:t>
            </w:r>
          </w:p>
        </w:tc>
        <w:tc>
          <w:tcPr>
            <w:tcW w:w="1260"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c>
          <w:tcPr>
            <w:tcW w:w="65" w:type="dxa"/>
            <w:tcBorders/>
            <w:shd w:fill="FFFFFF" w:val="clear"/>
            <w:vAlign w:val="bottom"/>
          </w:tcPr>
          <w:p>
            <w:pPr>
              <w:pStyle w:val="TableContents"/>
              <w:spacing w:before="0" w:after="283"/>
              <w:rPr/>
            </w:pPr>
            <w:r>
              <w:rPr/>
              <w:t> </w:t>
            </w:r>
          </w:p>
        </w:tc>
        <w:tc>
          <w:tcPr>
            <w:tcW w:w="276" w:type="dxa"/>
            <w:tcBorders/>
            <w:shd w:fill="FFFFFF" w:val="clear"/>
            <w:vAlign w:val="bottom"/>
          </w:tcPr>
          <w:p>
            <w:pPr>
              <w:pStyle w:val="TableContents"/>
              <w:spacing w:before="0" w:after="283"/>
              <w:jc w:val="right"/>
              <w:rPr/>
            </w:pPr>
            <w:r>
              <w:rPr/>
              <w:t> </w:t>
            </w:r>
          </w:p>
        </w:tc>
        <w:tc>
          <w:tcPr>
            <w:tcW w:w="698"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c>
          <w:tcPr>
            <w:tcW w:w="65" w:type="dxa"/>
            <w:tcBorders/>
            <w:shd w:fill="FFFFFF" w:val="clear"/>
            <w:vAlign w:val="bottom"/>
          </w:tcPr>
          <w:p>
            <w:pPr>
              <w:pStyle w:val="TableContents"/>
              <w:spacing w:before="0" w:after="283"/>
              <w:rPr/>
            </w:pPr>
            <w:r>
              <w:rPr/>
              <w:t> </w:t>
            </w:r>
          </w:p>
        </w:tc>
        <w:tc>
          <w:tcPr>
            <w:tcW w:w="283" w:type="dxa"/>
            <w:tcBorders/>
            <w:shd w:fill="FFFFFF" w:val="clear"/>
            <w:vAlign w:val="bottom"/>
          </w:tcPr>
          <w:p>
            <w:pPr>
              <w:pStyle w:val="TableContents"/>
              <w:spacing w:before="0" w:after="283"/>
              <w:jc w:val="right"/>
              <w:rPr/>
            </w:pPr>
            <w:r>
              <w:rPr/>
              <w:t> </w:t>
            </w:r>
          </w:p>
        </w:tc>
        <w:tc>
          <w:tcPr>
            <w:tcW w:w="887" w:type="dxa"/>
            <w:tcBorders/>
            <w:shd w:fill="FFFFFF" w:val="clear"/>
            <w:vAlign w:val="bottom"/>
          </w:tcPr>
          <w:p>
            <w:pPr>
              <w:pStyle w:val="TableContents"/>
              <w:spacing w:before="0" w:after="283"/>
              <w:jc w:val="right"/>
              <w:rPr/>
            </w:pPr>
            <w:r>
              <w:rPr/>
              <w:t> </w:t>
            </w:r>
          </w:p>
        </w:tc>
        <w:tc>
          <w:tcPr>
            <w:tcW w:w="170" w:type="dxa"/>
            <w:tcBorders/>
            <w:shd w:fill="FFFFFF" w:val="clear"/>
            <w:vAlign w:val="bottom"/>
          </w:tcPr>
          <w:p>
            <w:pPr>
              <w:pStyle w:val="TableContents"/>
              <w:spacing w:before="0" w:after="283"/>
              <w:jc w:val="left"/>
              <w:rPr/>
            </w:pPr>
            <w:r>
              <w:rPr/>
              <w:t> </w:t>
            </w:r>
          </w:p>
        </w:tc>
      </w:tr>
      <w:tr>
        <w:trPr/>
        <w:tc>
          <w:tcPr>
            <w:tcW w:w="1392" w:type="dxa"/>
            <w:tcBorders/>
            <w:shd w:fill="FFFFFF" w:val="clear"/>
            <w:vAlign w:val="bottom"/>
          </w:tcPr>
          <w:p>
            <w:pPr>
              <w:pStyle w:val="TableContents"/>
              <w:spacing w:before="0" w:after="283"/>
              <w:jc w:val="center"/>
              <w:rPr/>
            </w:pPr>
            <w:r>
              <w:rPr/>
              <w:t xml:space="preserve">  </w:t>
            </w:r>
          </w:p>
        </w:tc>
        <w:tc>
          <w:tcPr>
            <w:tcW w:w="65" w:type="dxa"/>
            <w:tcBorders/>
            <w:shd w:fill="FFFFFF" w:val="clear"/>
            <w:vAlign w:val="bottom"/>
          </w:tcPr>
          <w:p>
            <w:pPr>
              <w:pStyle w:val="TableContents"/>
              <w:spacing w:before="0" w:after="283"/>
              <w:jc w:val="center"/>
              <w:rPr/>
            </w:pPr>
            <w:r>
              <w:rPr/>
              <w:t xml:space="preserve">  </w:t>
            </w:r>
          </w:p>
        </w:tc>
        <w:tc>
          <w:tcPr>
            <w:tcW w:w="4179" w:type="dxa"/>
            <w:gridSpan w:val="10"/>
            <w:tcBorders/>
            <w:shd w:fill="FFFFFF" w:val="clear"/>
            <w:vAlign w:val="bottom"/>
          </w:tcPr>
          <w:p>
            <w:pPr>
              <w:pStyle w:val="TableContents"/>
              <w:spacing w:before="0" w:after="283"/>
              <w:jc w:val="center"/>
              <w:rPr>
                <w:b/>
              </w:rPr>
            </w:pPr>
            <w:r>
              <w:rPr>
                <w:b/>
              </w:rPr>
              <w:t>Three Months Ended</w:t>
            </w:r>
          </w:p>
        </w:tc>
        <w:tc>
          <w:tcPr>
            <w:tcW w:w="157" w:type="dxa"/>
            <w:tcBorders/>
            <w:shd w:fill="FFFFFF" w:val="clear"/>
            <w:vAlign w:val="bottom"/>
          </w:tcPr>
          <w:p>
            <w:pPr>
              <w:pStyle w:val="TableContents"/>
              <w:spacing w:before="0" w:after="283"/>
              <w:jc w:val="center"/>
              <w:rPr/>
            </w:pPr>
            <w:r>
              <w:rPr/>
              <w:t xml:space="preserve">  </w:t>
            </w:r>
          </w:p>
        </w:tc>
        <w:tc>
          <w:tcPr>
            <w:tcW w:w="64" w:type="dxa"/>
            <w:tcBorders/>
            <w:shd w:fill="FFFFFF" w:val="clear"/>
            <w:vAlign w:val="bottom"/>
          </w:tcPr>
          <w:p>
            <w:pPr>
              <w:pStyle w:val="TableContents"/>
              <w:spacing w:before="0" w:after="283"/>
              <w:jc w:val="center"/>
              <w:rPr/>
            </w:pPr>
            <w:r>
              <w:rPr/>
              <w:t xml:space="preserve">  </w:t>
            </w:r>
          </w:p>
        </w:tc>
        <w:tc>
          <w:tcPr>
            <w:tcW w:w="4178" w:type="dxa"/>
            <w:gridSpan w:val="10"/>
            <w:tcBorders/>
            <w:shd w:fill="FFFFFF" w:val="clear"/>
            <w:vAlign w:val="bottom"/>
          </w:tcPr>
          <w:p>
            <w:pPr>
              <w:pStyle w:val="TableContents"/>
              <w:spacing w:before="0" w:after="283"/>
              <w:jc w:val="center"/>
              <w:rPr>
                <w:b/>
              </w:rPr>
            </w:pPr>
            <w:r>
              <w:rPr>
                <w:b/>
              </w:rPr>
              <w:t>Nine Months Ended</w:t>
            </w:r>
          </w:p>
        </w:tc>
        <w:tc>
          <w:tcPr>
            <w:tcW w:w="170" w:type="dxa"/>
            <w:tcBorders/>
            <w:shd w:fill="FFFFFF" w:val="clear"/>
            <w:vAlign w:val="bottom"/>
          </w:tcPr>
          <w:p>
            <w:pPr>
              <w:pStyle w:val="TableContents"/>
              <w:spacing w:before="0" w:after="283"/>
              <w:jc w:val="center"/>
              <w:rPr/>
            </w:pPr>
            <w:r>
              <w:rPr/>
              <w:t xml:space="preserve">  </w:t>
            </w:r>
          </w:p>
        </w:tc>
      </w:tr>
      <w:tr>
        <w:trPr/>
        <w:tc>
          <w:tcPr>
            <w:tcW w:w="1392" w:type="dxa"/>
            <w:tcBorders/>
            <w:shd w:fill="FFFFFF" w:val="clear"/>
            <w:vAlign w:val="bottom"/>
          </w:tcPr>
          <w:p>
            <w:pPr>
              <w:pStyle w:val="TableContents"/>
              <w:spacing w:before="0" w:after="283"/>
              <w:jc w:val="center"/>
              <w:rPr/>
            </w:pPr>
            <w:r>
              <w:rPr/>
              <w:t xml:space="preserve">  </w:t>
            </w:r>
          </w:p>
        </w:tc>
        <w:tc>
          <w:tcPr>
            <w:tcW w:w="65" w:type="dxa"/>
            <w:tcBorders/>
            <w:shd w:fill="FFFFFF" w:val="clear"/>
            <w:vAlign w:val="bottom"/>
          </w:tcPr>
          <w:p>
            <w:pPr>
              <w:pStyle w:val="TableContents"/>
              <w:spacing w:before="0" w:after="283"/>
              <w:jc w:val="center"/>
              <w:rPr/>
            </w:pPr>
            <w:r>
              <w:rPr/>
              <w:t xml:space="preserve">  </w:t>
            </w:r>
          </w:p>
        </w:tc>
        <w:tc>
          <w:tcPr>
            <w:tcW w:w="4179"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September 30</w:t>
            </w:r>
            <w:r>
              <w:rPr/>
              <w:t xml:space="preserve"> </w:t>
            </w:r>
          </w:p>
        </w:tc>
        <w:tc>
          <w:tcPr>
            <w:tcW w:w="157" w:type="dxa"/>
            <w:tcBorders/>
            <w:shd w:fill="FFFFFF" w:val="clear"/>
            <w:vAlign w:val="bottom"/>
          </w:tcPr>
          <w:p>
            <w:pPr>
              <w:pStyle w:val="TableContents"/>
              <w:spacing w:before="0" w:after="283"/>
              <w:jc w:val="center"/>
              <w:rPr/>
            </w:pPr>
            <w:r>
              <w:rPr/>
              <w:t xml:space="preserve">  </w:t>
            </w:r>
          </w:p>
        </w:tc>
        <w:tc>
          <w:tcPr>
            <w:tcW w:w="64" w:type="dxa"/>
            <w:tcBorders/>
            <w:shd w:fill="FFFFFF" w:val="clear"/>
            <w:vAlign w:val="bottom"/>
          </w:tcPr>
          <w:p>
            <w:pPr>
              <w:pStyle w:val="TableContents"/>
              <w:spacing w:before="0" w:after="283"/>
              <w:jc w:val="center"/>
              <w:rPr/>
            </w:pPr>
            <w:r>
              <w:rPr/>
              <w:t xml:space="preserve">  </w:t>
            </w:r>
          </w:p>
        </w:tc>
        <w:tc>
          <w:tcPr>
            <w:tcW w:w="4178"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September 30</w:t>
            </w:r>
            <w:r>
              <w:rPr/>
              <w:t xml:space="preserve"> </w:t>
            </w:r>
          </w:p>
        </w:tc>
        <w:tc>
          <w:tcPr>
            <w:tcW w:w="170" w:type="dxa"/>
            <w:tcBorders/>
            <w:shd w:fill="FFFFFF" w:val="clear"/>
            <w:vAlign w:val="bottom"/>
          </w:tcPr>
          <w:p>
            <w:pPr>
              <w:pStyle w:val="TableContents"/>
              <w:spacing w:before="0" w:after="283"/>
              <w:jc w:val="center"/>
              <w:rPr/>
            </w:pPr>
            <w:r>
              <w:rPr/>
              <w:t xml:space="preserve">  </w:t>
            </w:r>
          </w:p>
        </w:tc>
      </w:tr>
      <w:tr>
        <w:trPr/>
        <w:tc>
          <w:tcPr>
            <w:tcW w:w="1392" w:type="dxa"/>
            <w:tcBorders/>
            <w:shd w:fill="FFFFFF" w:val="clear"/>
            <w:vAlign w:val="bottom"/>
          </w:tcPr>
          <w:p>
            <w:pPr>
              <w:pStyle w:val="TableContents"/>
              <w:spacing w:before="0" w:after="283"/>
              <w:jc w:val="center"/>
              <w:rPr/>
            </w:pPr>
            <w:r>
              <w:rPr/>
              <w:t xml:space="preserve">  </w:t>
            </w:r>
          </w:p>
        </w:tc>
        <w:tc>
          <w:tcPr>
            <w:tcW w:w="65" w:type="dxa"/>
            <w:tcBorders/>
            <w:shd w:fill="FFFFFF" w:val="clear"/>
            <w:vAlign w:val="bottom"/>
          </w:tcPr>
          <w:p>
            <w:pPr>
              <w:pStyle w:val="TableContents"/>
              <w:spacing w:before="0" w:after="283"/>
              <w:jc w:val="center"/>
              <w:rPr/>
            </w:pPr>
            <w:r>
              <w:rPr/>
              <w:t xml:space="preserve">  </w:t>
            </w:r>
          </w:p>
        </w:tc>
        <w:tc>
          <w:tcPr>
            <w:tcW w:w="166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Transportation</w:t>
            </w:r>
            <w:r>
              <w:rPr/>
              <w:t xml:space="preserve"> </w:t>
            </w:r>
          </w:p>
        </w:tc>
        <w:tc>
          <w:tcPr>
            <w:tcW w:w="122" w:type="dxa"/>
            <w:tcBorders/>
            <w:shd w:fill="FFFFFF" w:val="clear"/>
            <w:vAlign w:val="bottom"/>
          </w:tcPr>
          <w:p>
            <w:pPr>
              <w:pStyle w:val="TableContents"/>
              <w:spacing w:before="0" w:after="283"/>
              <w:jc w:val="center"/>
              <w:rPr/>
            </w:pPr>
            <w:r>
              <w:rPr/>
              <w:t xml:space="preserve">  </w:t>
            </w:r>
          </w:p>
        </w:tc>
        <w:tc>
          <w:tcPr>
            <w:tcW w:w="65" w:type="dxa"/>
            <w:tcBorders/>
            <w:shd w:fill="FFFFFF" w:val="clear"/>
            <w:vAlign w:val="bottom"/>
          </w:tcPr>
          <w:p>
            <w:pPr>
              <w:pStyle w:val="TableContents"/>
              <w:spacing w:before="0" w:after="283"/>
              <w:jc w:val="center"/>
              <w:rPr/>
            </w:pPr>
            <w:r>
              <w:rPr/>
              <w:t xml:space="preserve">  </w:t>
            </w:r>
          </w:p>
        </w:tc>
        <w:tc>
          <w:tcPr>
            <w:tcW w:w="97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Facilities</w:t>
            </w:r>
            <w:r>
              <w:rPr/>
              <w:t xml:space="preserve"> </w:t>
            </w:r>
          </w:p>
        </w:tc>
        <w:tc>
          <w:tcPr>
            <w:tcW w:w="122" w:type="dxa"/>
            <w:tcBorders/>
            <w:shd w:fill="FFFFFF" w:val="clear"/>
            <w:vAlign w:val="bottom"/>
          </w:tcPr>
          <w:p>
            <w:pPr>
              <w:pStyle w:val="TableContents"/>
              <w:spacing w:before="0" w:after="283"/>
              <w:jc w:val="center"/>
              <w:rPr/>
            </w:pPr>
            <w:r>
              <w:rPr/>
              <w:t xml:space="preserve">  </w:t>
            </w:r>
          </w:p>
        </w:tc>
        <w:tc>
          <w:tcPr>
            <w:tcW w:w="65" w:type="dxa"/>
            <w:tcBorders/>
            <w:shd w:fill="FFFFFF" w:val="clear"/>
            <w:vAlign w:val="bottom"/>
          </w:tcPr>
          <w:p>
            <w:pPr>
              <w:pStyle w:val="TableContents"/>
              <w:spacing w:before="0" w:after="283"/>
              <w:jc w:val="center"/>
              <w:rPr/>
            </w:pPr>
            <w:r>
              <w:rPr/>
              <w:t xml:space="preserve">  </w:t>
            </w:r>
          </w:p>
        </w:tc>
        <w:tc>
          <w:tcPr>
            <w:tcW w:w="117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Marketing</w:t>
            </w:r>
            <w:r>
              <w:rPr/>
              <w:t xml:space="preserve"> </w:t>
            </w:r>
          </w:p>
        </w:tc>
        <w:tc>
          <w:tcPr>
            <w:tcW w:w="157" w:type="dxa"/>
            <w:tcBorders/>
            <w:shd w:fill="FFFFFF" w:val="clear"/>
            <w:vAlign w:val="bottom"/>
          </w:tcPr>
          <w:p>
            <w:pPr>
              <w:pStyle w:val="TableContents"/>
              <w:spacing w:before="0" w:after="283"/>
              <w:jc w:val="center"/>
              <w:rPr/>
            </w:pPr>
            <w:r>
              <w:rPr/>
              <w:t xml:space="preserve">  </w:t>
            </w:r>
          </w:p>
        </w:tc>
        <w:tc>
          <w:tcPr>
            <w:tcW w:w="64" w:type="dxa"/>
            <w:tcBorders/>
            <w:shd w:fill="FFFFFF" w:val="clear"/>
            <w:vAlign w:val="bottom"/>
          </w:tcPr>
          <w:p>
            <w:pPr>
              <w:pStyle w:val="TableContents"/>
              <w:spacing w:before="0" w:after="283"/>
              <w:jc w:val="center"/>
              <w:rPr/>
            </w:pPr>
            <w:r>
              <w:rPr/>
              <w:t xml:space="preserve">  </w:t>
            </w:r>
          </w:p>
        </w:tc>
        <w:tc>
          <w:tcPr>
            <w:tcW w:w="166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Transportation</w:t>
            </w:r>
            <w:r>
              <w:rPr/>
              <w:t xml:space="preserve"> </w:t>
            </w:r>
          </w:p>
        </w:tc>
        <w:tc>
          <w:tcPr>
            <w:tcW w:w="122" w:type="dxa"/>
            <w:tcBorders/>
            <w:shd w:fill="FFFFFF" w:val="clear"/>
            <w:vAlign w:val="bottom"/>
          </w:tcPr>
          <w:p>
            <w:pPr>
              <w:pStyle w:val="TableContents"/>
              <w:spacing w:before="0" w:after="283"/>
              <w:jc w:val="center"/>
              <w:rPr/>
            </w:pPr>
            <w:r>
              <w:rPr/>
              <w:t xml:space="preserve">  </w:t>
            </w:r>
          </w:p>
        </w:tc>
        <w:tc>
          <w:tcPr>
            <w:tcW w:w="65" w:type="dxa"/>
            <w:tcBorders/>
            <w:shd w:fill="FFFFFF" w:val="clear"/>
            <w:vAlign w:val="bottom"/>
          </w:tcPr>
          <w:p>
            <w:pPr>
              <w:pStyle w:val="TableContents"/>
              <w:spacing w:before="0" w:after="283"/>
              <w:jc w:val="center"/>
              <w:rPr/>
            </w:pPr>
            <w:r>
              <w:rPr/>
              <w:t xml:space="preserve">  </w:t>
            </w:r>
          </w:p>
        </w:tc>
        <w:tc>
          <w:tcPr>
            <w:tcW w:w="97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Facilities</w:t>
            </w:r>
            <w:r>
              <w:rPr/>
              <w:t xml:space="preserve"> </w:t>
            </w:r>
          </w:p>
        </w:tc>
        <w:tc>
          <w:tcPr>
            <w:tcW w:w="122" w:type="dxa"/>
            <w:tcBorders/>
            <w:shd w:fill="FFFFFF" w:val="clear"/>
            <w:vAlign w:val="bottom"/>
          </w:tcPr>
          <w:p>
            <w:pPr>
              <w:pStyle w:val="TableContents"/>
              <w:spacing w:before="0" w:after="283"/>
              <w:jc w:val="center"/>
              <w:rPr/>
            </w:pPr>
            <w:r>
              <w:rPr/>
              <w:t xml:space="preserve">  </w:t>
            </w:r>
          </w:p>
        </w:tc>
        <w:tc>
          <w:tcPr>
            <w:tcW w:w="65" w:type="dxa"/>
            <w:tcBorders/>
            <w:shd w:fill="FFFFFF" w:val="clear"/>
            <w:vAlign w:val="bottom"/>
          </w:tcPr>
          <w:p>
            <w:pPr>
              <w:pStyle w:val="TableContents"/>
              <w:spacing w:before="0" w:after="283"/>
              <w:jc w:val="center"/>
              <w:rPr/>
            </w:pPr>
            <w:r>
              <w:rPr/>
              <w:t xml:space="preserve">  </w:t>
            </w:r>
          </w:p>
        </w:tc>
        <w:tc>
          <w:tcPr>
            <w:tcW w:w="117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Marketing</w:t>
            </w:r>
            <w:r>
              <w:rPr/>
              <w:t xml:space="preserve"> </w:t>
            </w:r>
          </w:p>
        </w:tc>
        <w:tc>
          <w:tcPr>
            <w:tcW w:w="170" w:type="dxa"/>
            <w:tcBorders/>
            <w:shd w:fill="FFFFFF" w:val="clear"/>
            <w:vAlign w:val="bottom"/>
          </w:tcPr>
          <w:p>
            <w:pPr>
              <w:pStyle w:val="TableContents"/>
              <w:spacing w:before="0" w:after="283"/>
              <w:jc w:val="center"/>
              <w:rPr/>
            </w:pPr>
            <w:r>
              <w:rPr/>
              <w:t xml:space="preserve">  </w:t>
            </w:r>
          </w:p>
        </w:tc>
      </w:tr>
      <w:tr>
        <w:trPr/>
        <w:tc>
          <w:tcPr>
            <w:tcW w:w="1392" w:type="dxa"/>
            <w:tcBorders/>
            <w:shd w:fill="FFFFFF" w:val="clear"/>
            <w:vAlign w:val="center"/>
          </w:tcPr>
          <w:p>
            <w:pPr>
              <w:pStyle w:val="TableContents"/>
              <w:spacing w:before="0" w:after="283"/>
              <w:rPr/>
            </w:pPr>
            <w:r>
              <w:rPr/>
              <w:t xml:space="preserve">  </w:t>
            </w:r>
          </w:p>
        </w:tc>
        <w:tc>
          <w:tcPr>
            <w:tcW w:w="8813" w:type="dxa"/>
            <w:gridSpan w:val="24"/>
            <w:tcBorders/>
            <w:shd w:fill="FFFFFF" w:val="clear"/>
          </w:tcPr>
          <w:p>
            <w:pPr>
              <w:pStyle w:val="TableContents"/>
              <w:spacing w:before="0" w:after="283"/>
              <w:rPr>
                <w:sz w:val="4"/>
                <w:szCs w:val="4"/>
              </w:rPr>
            </w:pPr>
            <w:r>
              <w:rPr>
                <w:sz w:val="4"/>
                <w:szCs w:val="4"/>
              </w:rPr>
            </w:r>
          </w:p>
        </w:tc>
      </w:tr>
      <w:tr>
        <w:trPr/>
        <w:tc>
          <w:tcPr>
            <w:tcW w:w="1392" w:type="dxa"/>
            <w:tcBorders/>
            <w:shd w:fill="CCEEFF" w:val="clear"/>
            <w:vAlign w:val="bottom"/>
          </w:tcPr>
          <w:p>
            <w:pPr>
              <w:pStyle w:val="TableContents"/>
              <w:spacing w:before="0" w:after="0"/>
              <w:ind w:left="200" w:right="0" w:hanging="200"/>
              <w:jc w:val="left"/>
              <w:rPr/>
            </w:pPr>
            <w:r>
              <w:rPr>
                <w:b/>
              </w:rPr>
              <w:t>2007 Segment profit excluding selected items impacting comparability</w:t>
            </w:r>
            <w:r>
              <w:rPr/>
              <w:t xml:space="preserve"> </w:t>
            </w:r>
          </w:p>
        </w:tc>
        <w:tc>
          <w:tcPr>
            <w:tcW w:w="65" w:type="dxa"/>
            <w:tcBorders/>
            <w:shd w:fill="CCEEFF" w:val="clear"/>
            <w:vAlign w:val="bottom"/>
          </w:tcPr>
          <w:p>
            <w:pPr>
              <w:pStyle w:val="TableContents"/>
              <w:spacing w:before="0" w:after="283"/>
              <w:rPr/>
            </w:pPr>
            <w:r>
              <w:rPr/>
              <w:t xml:space="preserve">  </w:t>
            </w:r>
          </w:p>
        </w:tc>
        <w:tc>
          <w:tcPr>
            <w:tcW w:w="468" w:type="dxa"/>
            <w:tcBorders/>
            <w:shd w:fill="CCEEFF" w:val="clear"/>
            <w:vAlign w:val="bottom"/>
          </w:tcPr>
          <w:p>
            <w:pPr>
              <w:pStyle w:val="TableContents"/>
              <w:spacing w:before="0" w:after="283"/>
              <w:jc w:val="left"/>
              <w:rPr/>
            </w:pPr>
            <w:r>
              <w:rPr/>
              <w:t xml:space="preserve">  </w:t>
            </w:r>
          </w:p>
        </w:tc>
        <w:tc>
          <w:tcPr>
            <w:tcW w:w="1192" w:type="dxa"/>
            <w:tcBorders/>
            <w:shd w:fill="CCEEFF" w:val="clear"/>
            <w:vAlign w:val="bottom"/>
          </w:tcPr>
          <w:p>
            <w:pPr>
              <w:pStyle w:val="TableContents"/>
              <w:spacing w:before="0" w:after="283"/>
              <w:jc w:val="right"/>
              <w:rPr/>
            </w:pPr>
            <w:r>
              <w:rPr/>
              <w:t xml:space="preserve">  </w:t>
            </w:r>
          </w:p>
        </w:tc>
        <w:tc>
          <w:tcPr>
            <w:tcW w:w="122" w:type="dxa"/>
            <w:tcBorders/>
            <w:shd w:fill="CCEEFF" w:val="clear"/>
            <w:vAlign w:val="bottom"/>
          </w:tcPr>
          <w:p>
            <w:pPr>
              <w:pStyle w:val="TableContents"/>
              <w:spacing w:before="0" w:after="283"/>
              <w:jc w:val="left"/>
              <w:rPr/>
            </w:pPr>
            <w:r>
              <w:rPr/>
              <w:t xml:space="preserve">  </w:t>
            </w:r>
          </w:p>
        </w:tc>
        <w:tc>
          <w:tcPr>
            <w:tcW w:w="65" w:type="dxa"/>
            <w:tcBorders/>
            <w:shd w:fill="CCEEFF" w:val="clear"/>
            <w:vAlign w:val="bottom"/>
          </w:tcPr>
          <w:p>
            <w:pPr>
              <w:pStyle w:val="TableContents"/>
              <w:spacing w:before="0" w:after="283"/>
              <w:rPr/>
            </w:pPr>
            <w:r>
              <w:rPr/>
              <w:t xml:space="preserve">  </w:t>
            </w:r>
          </w:p>
        </w:tc>
        <w:tc>
          <w:tcPr>
            <w:tcW w:w="276"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  </w:t>
            </w:r>
          </w:p>
        </w:tc>
        <w:tc>
          <w:tcPr>
            <w:tcW w:w="122" w:type="dxa"/>
            <w:tcBorders/>
            <w:shd w:fill="CCEEFF" w:val="clear"/>
            <w:vAlign w:val="bottom"/>
          </w:tcPr>
          <w:p>
            <w:pPr>
              <w:pStyle w:val="TableContents"/>
              <w:spacing w:before="0" w:after="283"/>
              <w:jc w:val="left"/>
              <w:rPr/>
            </w:pPr>
            <w:r>
              <w:rPr/>
              <w:t xml:space="preserve">  </w:t>
            </w:r>
          </w:p>
        </w:tc>
        <w:tc>
          <w:tcPr>
            <w:tcW w:w="65" w:type="dxa"/>
            <w:tcBorders/>
            <w:shd w:fill="CCEEFF" w:val="clear"/>
            <w:vAlign w:val="bottom"/>
          </w:tcPr>
          <w:p>
            <w:pPr>
              <w:pStyle w:val="TableContents"/>
              <w:spacing w:before="0" w:after="283"/>
              <w:rPr/>
            </w:pPr>
            <w:r>
              <w:rPr/>
              <w:t xml:space="preserve">  </w:t>
            </w:r>
          </w:p>
        </w:tc>
        <w:tc>
          <w:tcPr>
            <w:tcW w:w="300" w:type="dxa"/>
            <w:tcBorders/>
            <w:shd w:fill="CCEEFF" w:val="clear"/>
            <w:vAlign w:val="bottom"/>
          </w:tcPr>
          <w:p>
            <w:pPr>
              <w:pStyle w:val="TableContents"/>
              <w:spacing w:before="0" w:after="283"/>
              <w:jc w:val="left"/>
              <w:rPr/>
            </w:pPr>
            <w:r>
              <w:rPr/>
              <w:t xml:space="preserve">  </w:t>
            </w:r>
          </w:p>
        </w:tc>
        <w:tc>
          <w:tcPr>
            <w:tcW w:w="871" w:type="dxa"/>
            <w:tcBorders/>
            <w:shd w:fill="CCEEFF" w:val="clear"/>
            <w:vAlign w:val="bottom"/>
          </w:tcPr>
          <w:p>
            <w:pPr>
              <w:pStyle w:val="TableContents"/>
              <w:spacing w:before="0" w:after="283"/>
              <w:jc w:val="right"/>
              <w:rPr/>
            </w:pPr>
            <w:r>
              <w:rPr/>
              <w:t xml:space="preserve">  </w:t>
            </w:r>
          </w:p>
        </w:tc>
        <w:tc>
          <w:tcPr>
            <w:tcW w:w="157" w:type="dxa"/>
            <w:tcBorders/>
            <w:shd w:fill="CCEEFF" w:val="clear"/>
            <w:vAlign w:val="bottom"/>
          </w:tcPr>
          <w:p>
            <w:pPr>
              <w:pStyle w:val="TableContents"/>
              <w:spacing w:before="0" w:after="283"/>
              <w:jc w:val="left"/>
              <w:rPr/>
            </w:pPr>
            <w:r>
              <w:rPr/>
              <w:t xml:space="preserve">  </w:t>
            </w:r>
          </w:p>
        </w:tc>
        <w:tc>
          <w:tcPr>
            <w:tcW w:w="64" w:type="dxa"/>
            <w:tcBorders/>
            <w:shd w:fill="CCEEFF" w:val="clear"/>
            <w:vAlign w:val="bottom"/>
          </w:tcPr>
          <w:p>
            <w:pPr>
              <w:pStyle w:val="TableContents"/>
              <w:spacing w:before="0" w:after="283"/>
              <w:rPr/>
            </w:pPr>
            <w:r>
              <w:rPr/>
              <w:t xml:space="preserve">  </w:t>
            </w:r>
          </w:p>
        </w:tc>
        <w:tc>
          <w:tcPr>
            <w:tcW w:w="400" w:type="dxa"/>
            <w:tcBorders/>
            <w:shd w:fill="CCEEFF" w:val="clear"/>
            <w:vAlign w:val="bottom"/>
          </w:tcPr>
          <w:p>
            <w:pPr>
              <w:pStyle w:val="TableContents"/>
              <w:spacing w:before="0" w:after="283"/>
              <w:jc w:val="left"/>
              <w:rPr/>
            </w:pPr>
            <w:r>
              <w:rPr/>
              <w:t xml:space="preserve">  </w:t>
            </w:r>
          </w:p>
        </w:tc>
        <w:tc>
          <w:tcPr>
            <w:tcW w:w="1260" w:type="dxa"/>
            <w:tcBorders/>
            <w:shd w:fill="CCEEFF" w:val="clear"/>
            <w:vAlign w:val="bottom"/>
          </w:tcPr>
          <w:p>
            <w:pPr>
              <w:pStyle w:val="TableContents"/>
              <w:spacing w:before="0" w:after="283"/>
              <w:jc w:val="right"/>
              <w:rPr/>
            </w:pPr>
            <w:r>
              <w:rPr/>
              <w:t xml:space="preserve">  </w:t>
            </w:r>
          </w:p>
        </w:tc>
        <w:tc>
          <w:tcPr>
            <w:tcW w:w="122" w:type="dxa"/>
            <w:tcBorders/>
            <w:shd w:fill="CCEEFF" w:val="clear"/>
            <w:vAlign w:val="bottom"/>
          </w:tcPr>
          <w:p>
            <w:pPr>
              <w:pStyle w:val="TableContents"/>
              <w:spacing w:before="0" w:after="283"/>
              <w:jc w:val="left"/>
              <w:rPr/>
            </w:pPr>
            <w:r>
              <w:rPr/>
              <w:t xml:space="preserve">  </w:t>
            </w:r>
          </w:p>
        </w:tc>
        <w:tc>
          <w:tcPr>
            <w:tcW w:w="65" w:type="dxa"/>
            <w:tcBorders/>
            <w:shd w:fill="CCEEFF" w:val="clear"/>
            <w:vAlign w:val="bottom"/>
          </w:tcPr>
          <w:p>
            <w:pPr>
              <w:pStyle w:val="TableContents"/>
              <w:spacing w:before="0" w:after="283"/>
              <w:rPr/>
            </w:pPr>
            <w:r>
              <w:rPr/>
              <w:t xml:space="preserve">  </w:t>
            </w:r>
          </w:p>
        </w:tc>
        <w:tc>
          <w:tcPr>
            <w:tcW w:w="276"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  </w:t>
            </w:r>
          </w:p>
        </w:tc>
        <w:tc>
          <w:tcPr>
            <w:tcW w:w="122" w:type="dxa"/>
            <w:tcBorders/>
            <w:shd w:fill="CCEEFF" w:val="clear"/>
            <w:vAlign w:val="bottom"/>
          </w:tcPr>
          <w:p>
            <w:pPr>
              <w:pStyle w:val="TableContents"/>
              <w:spacing w:before="0" w:after="283"/>
              <w:jc w:val="left"/>
              <w:rPr/>
            </w:pPr>
            <w:r>
              <w:rPr/>
              <w:t xml:space="preserve">  </w:t>
            </w:r>
          </w:p>
        </w:tc>
        <w:tc>
          <w:tcPr>
            <w:tcW w:w="65"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887" w:type="dxa"/>
            <w:tcBorders/>
            <w:shd w:fill="CCEEFF" w:val="clear"/>
            <w:vAlign w:val="bottom"/>
          </w:tcPr>
          <w:p>
            <w:pPr>
              <w:pStyle w:val="TableContents"/>
              <w:spacing w:before="0" w:after="283"/>
              <w:jc w:val="right"/>
              <w:rPr/>
            </w:pPr>
            <w:r>
              <w:rPr/>
              <w:t xml:space="preserve">  </w:t>
            </w:r>
          </w:p>
        </w:tc>
        <w:tc>
          <w:tcPr>
            <w:tcW w:w="170" w:type="dxa"/>
            <w:tcBorders/>
            <w:shd w:fill="CCEEFF" w:val="clear"/>
            <w:vAlign w:val="bottom"/>
          </w:tcPr>
          <w:p>
            <w:pPr>
              <w:pStyle w:val="TableContents"/>
              <w:spacing w:before="0" w:after="283"/>
              <w:jc w:val="left"/>
              <w:rPr/>
            </w:pPr>
            <w:r>
              <w:rPr/>
              <w:t xml:space="preserve">  </w:t>
            </w:r>
          </w:p>
        </w:tc>
      </w:tr>
      <w:tr>
        <w:trPr/>
        <w:tc>
          <w:tcPr>
            <w:tcW w:w="1392" w:type="dxa"/>
            <w:tcBorders/>
            <w:shd w:fill="FFFFFF" w:val="clear"/>
            <w:vAlign w:val="bottom"/>
          </w:tcPr>
          <w:p>
            <w:pPr>
              <w:pStyle w:val="TableContents"/>
              <w:spacing w:before="0" w:after="0"/>
              <w:ind w:left="200" w:right="0" w:hanging="200"/>
              <w:jc w:val="left"/>
              <w:rPr/>
            </w:pPr>
            <w:r>
              <w:rPr/>
              <w:t xml:space="preserve">Reported segment profit </w:t>
            </w:r>
          </w:p>
        </w:tc>
        <w:tc>
          <w:tcPr>
            <w:tcW w:w="65" w:type="dxa"/>
            <w:tcBorders/>
            <w:shd w:fill="FFFFFF" w:val="clear"/>
            <w:vAlign w:val="bottom"/>
          </w:tcPr>
          <w:p>
            <w:pPr>
              <w:pStyle w:val="TableContents"/>
              <w:spacing w:before="0" w:after="283"/>
              <w:rPr/>
            </w:pPr>
            <w:r>
              <w:rPr/>
              <w:t xml:space="preserve">  </w:t>
            </w:r>
          </w:p>
        </w:tc>
        <w:tc>
          <w:tcPr>
            <w:tcW w:w="468" w:type="dxa"/>
            <w:tcBorders/>
            <w:shd w:fill="FFFFFF" w:val="clear"/>
            <w:vAlign w:val="bottom"/>
          </w:tcPr>
          <w:p>
            <w:pPr>
              <w:pStyle w:val="TableContents"/>
              <w:spacing w:before="0" w:after="283"/>
              <w:jc w:val="left"/>
              <w:rPr/>
            </w:pPr>
            <w:r>
              <w:rPr/>
              <w:t xml:space="preserve">$ </w:t>
            </w:r>
          </w:p>
        </w:tc>
        <w:tc>
          <w:tcPr>
            <w:tcW w:w="1192" w:type="dxa"/>
            <w:tcBorders/>
            <w:shd w:fill="FFFFFF" w:val="clear"/>
            <w:vAlign w:val="bottom"/>
          </w:tcPr>
          <w:p>
            <w:pPr>
              <w:pStyle w:val="TableContents"/>
              <w:spacing w:before="0" w:after="283"/>
              <w:jc w:val="right"/>
              <w:rPr/>
            </w:pPr>
            <w:r>
              <w:rPr/>
              <w:t xml:space="preserve">91.8 </w:t>
            </w:r>
          </w:p>
        </w:tc>
        <w:tc>
          <w:tcPr>
            <w:tcW w:w="122" w:type="dxa"/>
            <w:tcBorders/>
            <w:shd w:fill="FFFFFF" w:val="clear"/>
            <w:vAlign w:val="bottom"/>
          </w:tcPr>
          <w:p>
            <w:pPr>
              <w:pStyle w:val="TableContents"/>
              <w:spacing w:before="0" w:after="283"/>
              <w:jc w:val="left"/>
              <w:rPr/>
            </w:pPr>
            <w:r>
              <w:rPr/>
              <w:t xml:space="preserve">  </w:t>
            </w:r>
          </w:p>
        </w:tc>
        <w:tc>
          <w:tcPr>
            <w:tcW w:w="65" w:type="dxa"/>
            <w:tcBorders/>
            <w:shd w:fill="FFFFFF" w:val="clear"/>
            <w:vAlign w:val="bottom"/>
          </w:tcPr>
          <w:p>
            <w:pPr>
              <w:pStyle w:val="TableContents"/>
              <w:spacing w:before="0" w:after="283"/>
              <w:rPr/>
            </w:pPr>
            <w:r>
              <w:rPr/>
              <w:t xml:space="preserve">  </w:t>
            </w:r>
          </w:p>
        </w:tc>
        <w:tc>
          <w:tcPr>
            <w:tcW w:w="276"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28.7 </w:t>
            </w:r>
          </w:p>
        </w:tc>
        <w:tc>
          <w:tcPr>
            <w:tcW w:w="122" w:type="dxa"/>
            <w:tcBorders/>
            <w:shd w:fill="FFFFFF" w:val="clear"/>
            <w:vAlign w:val="bottom"/>
          </w:tcPr>
          <w:p>
            <w:pPr>
              <w:pStyle w:val="TableContents"/>
              <w:spacing w:before="0" w:after="283"/>
              <w:jc w:val="left"/>
              <w:rPr/>
            </w:pPr>
            <w:r>
              <w:rPr/>
              <w:t xml:space="preserve">  </w:t>
            </w:r>
          </w:p>
        </w:tc>
        <w:tc>
          <w:tcPr>
            <w:tcW w:w="65" w:type="dxa"/>
            <w:tcBorders/>
            <w:shd w:fill="FFFFFF" w:val="clear"/>
            <w:vAlign w:val="bottom"/>
          </w:tcPr>
          <w:p>
            <w:pPr>
              <w:pStyle w:val="TableContents"/>
              <w:spacing w:before="0" w:after="283"/>
              <w:rPr/>
            </w:pPr>
            <w:r>
              <w:rPr/>
              <w:t xml:space="preserve">  </w:t>
            </w:r>
          </w:p>
        </w:tc>
        <w:tc>
          <w:tcPr>
            <w:tcW w:w="300" w:type="dxa"/>
            <w:tcBorders/>
            <w:shd w:fill="FFFFFF" w:val="clear"/>
            <w:vAlign w:val="bottom"/>
          </w:tcPr>
          <w:p>
            <w:pPr>
              <w:pStyle w:val="TableContents"/>
              <w:spacing w:before="0" w:after="283"/>
              <w:jc w:val="left"/>
              <w:rPr/>
            </w:pPr>
            <w:r>
              <w:rPr/>
              <w:t xml:space="preserve">$ </w:t>
            </w:r>
          </w:p>
        </w:tc>
        <w:tc>
          <w:tcPr>
            <w:tcW w:w="871" w:type="dxa"/>
            <w:tcBorders/>
            <w:shd w:fill="FFFFFF" w:val="clear"/>
            <w:vAlign w:val="bottom"/>
          </w:tcPr>
          <w:p>
            <w:pPr>
              <w:pStyle w:val="TableContents"/>
              <w:spacing w:before="0" w:after="283"/>
              <w:jc w:val="right"/>
              <w:rPr/>
            </w:pPr>
            <w:r>
              <w:rPr/>
              <w:t xml:space="preserve">60.3 </w:t>
            </w:r>
          </w:p>
        </w:tc>
        <w:tc>
          <w:tcPr>
            <w:tcW w:w="157" w:type="dxa"/>
            <w:tcBorders/>
            <w:shd w:fill="FFFFFF" w:val="clear"/>
            <w:vAlign w:val="bottom"/>
          </w:tcPr>
          <w:p>
            <w:pPr>
              <w:pStyle w:val="TableContents"/>
              <w:spacing w:before="0" w:after="283"/>
              <w:jc w:val="left"/>
              <w:rPr/>
            </w:pPr>
            <w:r>
              <w:rPr/>
              <w:t xml:space="preserve">  </w:t>
            </w:r>
          </w:p>
        </w:tc>
        <w:tc>
          <w:tcPr>
            <w:tcW w:w="64" w:type="dxa"/>
            <w:tcBorders/>
            <w:shd w:fill="FFFFFF" w:val="clear"/>
            <w:vAlign w:val="bottom"/>
          </w:tcPr>
          <w:p>
            <w:pPr>
              <w:pStyle w:val="TableContents"/>
              <w:spacing w:before="0" w:after="283"/>
              <w:rPr/>
            </w:pPr>
            <w:r>
              <w:rPr/>
              <w:t xml:space="preserve">  </w:t>
            </w:r>
          </w:p>
        </w:tc>
        <w:tc>
          <w:tcPr>
            <w:tcW w:w="400" w:type="dxa"/>
            <w:tcBorders/>
            <w:shd w:fill="FFFFFF" w:val="clear"/>
            <w:vAlign w:val="bottom"/>
          </w:tcPr>
          <w:p>
            <w:pPr>
              <w:pStyle w:val="TableContents"/>
              <w:spacing w:before="0" w:after="283"/>
              <w:jc w:val="left"/>
              <w:rPr/>
            </w:pPr>
            <w:r>
              <w:rPr/>
              <w:t xml:space="preserve">$ </w:t>
            </w:r>
          </w:p>
        </w:tc>
        <w:tc>
          <w:tcPr>
            <w:tcW w:w="1260" w:type="dxa"/>
            <w:tcBorders/>
            <w:shd w:fill="FFFFFF" w:val="clear"/>
            <w:vAlign w:val="bottom"/>
          </w:tcPr>
          <w:p>
            <w:pPr>
              <w:pStyle w:val="TableContents"/>
              <w:spacing w:before="0" w:after="283"/>
              <w:jc w:val="right"/>
              <w:rPr/>
            </w:pPr>
            <w:r>
              <w:rPr/>
              <w:t xml:space="preserve">244.6 </w:t>
            </w:r>
          </w:p>
        </w:tc>
        <w:tc>
          <w:tcPr>
            <w:tcW w:w="122" w:type="dxa"/>
            <w:tcBorders/>
            <w:shd w:fill="FFFFFF" w:val="clear"/>
            <w:vAlign w:val="bottom"/>
          </w:tcPr>
          <w:p>
            <w:pPr>
              <w:pStyle w:val="TableContents"/>
              <w:spacing w:before="0" w:after="283"/>
              <w:jc w:val="left"/>
              <w:rPr/>
            </w:pPr>
            <w:r>
              <w:rPr/>
              <w:t xml:space="preserve">  </w:t>
            </w:r>
          </w:p>
        </w:tc>
        <w:tc>
          <w:tcPr>
            <w:tcW w:w="65" w:type="dxa"/>
            <w:tcBorders/>
            <w:shd w:fill="FFFFFF" w:val="clear"/>
            <w:vAlign w:val="bottom"/>
          </w:tcPr>
          <w:p>
            <w:pPr>
              <w:pStyle w:val="TableContents"/>
              <w:spacing w:before="0" w:after="283"/>
              <w:rPr/>
            </w:pPr>
            <w:r>
              <w:rPr/>
              <w:t xml:space="preserve">  </w:t>
            </w:r>
          </w:p>
        </w:tc>
        <w:tc>
          <w:tcPr>
            <w:tcW w:w="276"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79.5 </w:t>
            </w:r>
          </w:p>
        </w:tc>
        <w:tc>
          <w:tcPr>
            <w:tcW w:w="122" w:type="dxa"/>
            <w:tcBorders/>
            <w:shd w:fill="FFFFFF" w:val="clear"/>
            <w:vAlign w:val="bottom"/>
          </w:tcPr>
          <w:p>
            <w:pPr>
              <w:pStyle w:val="TableContents"/>
              <w:spacing w:before="0" w:after="283"/>
              <w:jc w:val="left"/>
              <w:rPr/>
            </w:pPr>
            <w:r>
              <w:rPr/>
              <w:t xml:space="preserve">  </w:t>
            </w:r>
          </w:p>
        </w:tc>
        <w:tc>
          <w:tcPr>
            <w:tcW w:w="65"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887" w:type="dxa"/>
            <w:tcBorders/>
            <w:shd w:fill="FFFFFF" w:val="clear"/>
            <w:vAlign w:val="bottom"/>
          </w:tcPr>
          <w:p>
            <w:pPr>
              <w:pStyle w:val="TableContents"/>
              <w:spacing w:before="0" w:after="283"/>
              <w:jc w:val="right"/>
              <w:rPr/>
            </w:pPr>
            <w:r>
              <w:rPr/>
              <w:t xml:space="preserve">227.5 </w:t>
            </w:r>
          </w:p>
        </w:tc>
        <w:tc>
          <w:tcPr>
            <w:tcW w:w="170" w:type="dxa"/>
            <w:tcBorders/>
            <w:shd w:fill="FFFFFF" w:val="clear"/>
            <w:vAlign w:val="bottom"/>
          </w:tcPr>
          <w:p>
            <w:pPr>
              <w:pStyle w:val="TableContents"/>
              <w:spacing w:before="0" w:after="283"/>
              <w:jc w:val="left"/>
              <w:rPr/>
            </w:pPr>
            <w:r>
              <w:rPr/>
              <w:t xml:space="preserve">  </w:t>
            </w:r>
          </w:p>
        </w:tc>
      </w:tr>
      <w:tr>
        <w:trPr/>
        <w:tc>
          <w:tcPr>
            <w:tcW w:w="1392" w:type="dxa"/>
            <w:tcBorders/>
            <w:shd w:fill="CCEEFF" w:val="clear"/>
            <w:vAlign w:val="bottom"/>
          </w:tcPr>
          <w:p>
            <w:pPr>
              <w:pStyle w:val="TableContents"/>
              <w:spacing w:before="0" w:after="0"/>
              <w:ind w:left="200" w:right="0" w:hanging="200"/>
              <w:jc w:val="left"/>
              <w:rPr/>
            </w:pPr>
            <w:r>
              <w:rPr/>
              <w:t xml:space="preserve">Selected items impacting comparability of segment profit: </w:t>
            </w:r>
          </w:p>
        </w:tc>
        <w:tc>
          <w:tcPr>
            <w:tcW w:w="65" w:type="dxa"/>
            <w:tcBorders/>
            <w:shd w:fill="CCEEFF" w:val="clear"/>
            <w:vAlign w:val="bottom"/>
          </w:tcPr>
          <w:p>
            <w:pPr>
              <w:pStyle w:val="TableContents"/>
              <w:spacing w:before="0" w:after="283"/>
              <w:rPr/>
            </w:pPr>
            <w:r>
              <w:rPr/>
              <w:t xml:space="preserve">  </w:t>
            </w:r>
          </w:p>
        </w:tc>
        <w:tc>
          <w:tcPr>
            <w:tcW w:w="468" w:type="dxa"/>
            <w:tcBorders/>
            <w:shd w:fill="CCEEFF" w:val="clear"/>
            <w:vAlign w:val="bottom"/>
          </w:tcPr>
          <w:p>
            <w:pPr>
              <w:pStyle w:val="TableContents"/>
              <w:spacing w:before="0" w:after="283"/>
              <w:jc w:val="left"/>
              <w:rPr/>
            </w:pPr>
            <w:r>
              <w:rPr/>
              <w:t xml:space="preserve">  </w:t>
            </w:r>
          </w:p>
        </w:tc>
        <w:tc>
          <w:tcPr>
            <w:tcW w:w="1192" w:type="dxa"/>
            <w:tcBorders/>
            <w:shd w:fill="CCEEFF" w:val="clear"/>
            <w:vAlign w:val="bottom"/>
          </w:tcPr>
          <w:p>
            <w:pPr>
              <w:pStyle w:val="TableContents"/>
              <w:spacing w:before="0" w:after="283"/>
              <w:jc w:val="right"/>
              <w:rPr/>
            </w:pPr>
            <w:r>
              <w:rPr/>
              <w:t xml:space="preserve">  </w:t>
            </w:r>
          </w:p>
        </w:tc>
        <w:tc>
          <w:tcPr>
            <w:tcW w:w="122" w:type="dxa"/>
            <w:tcBorders/>
            <w:shd w:fill="CCEEFF" w:val="clear"/>
            <w:vAlign w:val="bottom"/>
          </w:tcPr>
          <w:p>
            <w:pPr>
              <w:pStyle w:val="TableContents"/>
              <w:spacing w:before="0" w:after="283"/>
              <w:jc w:val="left"/>
              <w:rPr/>
            </w:pPr>
            <w:r>
              <w:rPr/>
              <w:t xml:space="preserve">  </w:t>
            </w:r>
          </w:p>
        </w:tc>
        <w:tc>
          <w:tcPr>
            <w:tcW w:w="65" w:type="dxa"/>
            <w:tcBorders/>
            <w:shd w:fill="CCEEFF" w:val="clear"/>
            <w:vAlign w:val="bottom"/>
          </w:tcPr>
          <w:p>
            <w:pPr>
              <w:pStyle w:val="TableContents"/>
              <w:spacing w:before="0" w:after="283"/>
              <w:rPr/>
            </w:pPr>
            <w:r>
              <w:rPr/>
              <w:t xml:space="preserve">  </w:t>
            </w:r>
          </w:p>
        </w:tc>
        <w:tc>
          <w:tcPr>
            <w:tcW w:w="276"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  </w:t>
            </w:r>
          </w:p>
        </w:tc>
        <w:tc>
          <w:tcPr>
            <w:tcW w:w="122" w:type="dxa"/>
            <w:tcBorders/>
            <w:shd w:fill="CCEEFF" w:val="clear"/>
            <w:vAlign w:val="bottom"/>
          </w:tcPr>
          <w:p>
            <w:pPr>
              <w:pStyle w:val="TableContents"/>
              <w:spacing w:before="0" w:after="283"/>
              <w:jc w:val="left"/>
              <w:rPr/>
            </w:pPr>
            <w:r>
              <w:rPr/>
              <w:t xml:space="preserve">  </w:t>
            </w:r>
          </w:p>
        </w:tc>
        <w:tc>
          <w:tcPr>
            <w:tcW w:w="65" w:type="dxa"/>
            <w:tcBorders/>
            <w:shd w:fill="CCEEFF" w:val="clear"/>
            <w:vAlign w:val="bottom"/>
          </w:tcPr>
          <w:p>
            <w:pPr>
              <w:pStyle w:val="TableContents"/>
              <w:spacing w:before="0" w:after="283"/>
              <w:rPr/>
            </w:pPr>
            <w:r>
              <w:rPr/>
              <w:t xml:space="preserve">  </w:t>
            </w:r>
          </w:p>
        </w:tc>
        <w:tc>
          <w:tcPr>
            <w:tcW w:w="300" w:type="dxa"/>
            <w:tcBorders/>
            <w:shd w:fill="CCEEFF" w:val="clear"/>
            <w:vAlign w:val="bottom"/>
          </w:tcPr>
          <w:p>
            <w:pPr>
              <w:pStyle w:val="TableContents"/>
              <w:spacing w:before="0" w:after="283"/>
              <w:jc w:val="left"/>
              <w:rPr/>
            </w:pPr>
            <w:r>
              <w:rPr/>
              <w:t xml:space="preserve">  </w:t>
            </w:r>
          </w:p>
        </w:tc>
        <w:tc>
          <w:tcPr>
            <w:tcW w:w="871" w:type="dxa"/>
            <w:tcBorders/>
            <w:shd w:fill="CCEEFF" w:val="clear"/>
            <w:vAlign w:val="bottom"/>
          </w:tcPr>
          <w:p>
            <w:pPr>
              <w:pStyle w:val="TableContents"/>
              <w:spacing w:before="0" w:after="283"/>
              <w:jc w:val="right"/>
              <w:rPr/>
            </w:pPr>
            <w:r>
              <w:rPr/>
              <w:t xml:space="preserve">  </w:t>
            </w:r>
          </w:p>
        </w:tc>
        <w:tc>
          <w:tcPr>
            <w:tcW w:w="157" w:type="dxa"/>
            <w:tcBorders/>
            <w:shd w:fill="CCEEFF" w:val="clear"/>
            <w:vAlign w:val="bottom"/>
          </w:tcPr>
          <w:p>
            <w:pPr>
              <w:pStyle w:val="TableContents"/>
              <w:spacing w:before="0" w:after="283"/>
              <w:jc w:val="left"/>
              <w:rPr/>
            </w:pPr>
            <w:r>
              <w:rPr/>
              <w:t xml:space="preserve">  </w:t>
            </w:r>
          </w:p>
        </w:tc>
        <w:tc>
          <w:tcPr>
            <w:tcW w:w="64" w:type="dxa"/>
            <w:tcBorders/>
            <w:shd w:fill="CCEEFF" w:val="clear"/>
            <w:vAlign w:val="bottom"/>
          </w:tcPr>
          <w:p>
            <w:pPr>
              <w:pStyle w:val="TableContents"/>
              <w:spacing w:before="0" w:after="283"/>
              <w:rPr/>
            </w:pPr>
            <w:r>
              <w:rPr/>
              <w:t xml:space="preserve">  </w:t>
            </w:r>
          </w:p>
        </w:tc>
        <w:tc>
          <w:tcPr>
            <w:tcW w:w="400" w:type="dxa"/>
            <w:tcBorders/>
            <w:shd w:fill="CCEEFF" w:val="clear"/>
            <w:vAlign w:val="bottom"/>
          </w:tcPr>
          <w:p>
            <w:pPr>
              <w:pStyle w:val="TableContents"/>
              <w:spacing w:before="0" w:after="283"/>
              <w:jc w:val="left"/>
              <w:rPr/>
            </w:pPr>
            <w:r>
              <w:rPr/>
              <w:t xml:space="preserve">  </w:t>
            </w:r>
          </w:p>
        </w:tc>
        <w:tc>
          <w:tcPr>
            <w:tcW w:w="1260" w:type="dxa"/>
            <w:tcBorders/>
            <w:shd w:fill="CCEEFF" w:val="clear"/>
            <w:vAlign w:val="bottom"/>
          </w:tcPr>
          <w:p>
            <w:pPr>
              <w:pStyle w:val="TableContents"/>
              <w:spacing w:before="0" w:after="283"/>
              <w:jc w:val="right"/>
              <w:rPr/>
            </w:pPr>
            <w:r>
              <w:rPr/>
              <w:t xml:space="preserve">  </w:t>
            </w:r>
          </w:p>
        </w:tc>
        <w:tc>
          <w:tcPr>
            <w:tcW w:w="122" w:type="dxa"/>
            <w:tcBorders/>
            <w:shd w:fill="CCEEFF" w:val="clear"/>
            <w:vAlign w:val="bottom"/>
          </w:tcPr>
          <w:p>
            <w:pPr>
              <w:pStyle w:val="TableContents"/>
              <w:spacing w:before="0" w:after="283"/>
              <w:jc w:val="left"/>
              <w:rPr/>
            </w:pPr>
            <w:r>
              <w:rPr/>
              <w:t xml:space="preserve">  </w:t>
            </w:r>
          </w:p>
        </w:tc>
        <w:tc>
          <w:tcPr>
            <w:tcW w:w="65" w:type="dxa"/>
            <w:tcBorders/>
            <w:shd w:fill="CCEEFF" w:val="clear"/>
            <w:vAlign w:val="bottom"/>
          </w:tcPr>
          <w:p>
            <w:pPr>
              <w:pStyle w:val="TableContents"/>
              <w:spacing w:before="0" w:after="283"/>
              <w:rPr/>
            </w:pPr>
            <w:r>
              <w:rPr/>
              <w:t xml:space="preserve">  </w:t>
            </w:r>
          </w:p>
        </w:tc>
        <w:tc>
          <w:tcPr>
            <w:tcW w:w="276"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  </w:t>
            </w:r>
          </w:p>
        </w:tc>
        <w:tc>
          <w:tcPr>
            <w:tcW w:w="122" w:type="dxa"/>
            <w:tcBorders/>
            <w:shd w:fill="CCEEFF" w:val="clear"/>
            <w:vAlign w:val="bottom"/>
          </w:tcPr>
          <w:p>
            <w:pPr>
              <w:pStyle w:val="TableContents"/>
              <w:spacing w:before="0" w:after="283"/>
              <w:jc w:val="left"/>
              <w:rPr/>
            </w:pPr>
            <w:r>
              <w:rPr/>
              <w:t xml:space="preserve">  </w:t>
            </w:r>
          </w:p>
        </w:tc>
        <w:tc>
          <w:tcPr>
            <w:tcW w:w="65"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887" w:type="dxa"/>
            <w:tcBorders/>
            <w:shd w:fill="CCEEFF" w:val="clear"/>
            <w:vAlign w:val="bottom"/>
          </w:tcPr>
          <w:p>
            <w:pPr>
              <w:pStyle w:val="TableContents"/>
              <w:spacing w:before="0" w:after="283"/>
              <w:jc w:val="right"/>
              <w:rPr/>
            </w:pPr>
            <w:r>
              <w:rPr/>
              <w:t xml:space="preserve">  </w:t>
            </w:r>
          </w:p>
        </w:tc>
        <w:tc>
          <w:tcPr>
            <w:tcW w:w="170" w:type="dxa"/>
            <w:tcBorders/>
            <w:shd w:fill="CCEEFF" w:val="clear"/>
            <w:vAlign w:val="bottom"/>
          </w:tcPr>
          <w:p>
            <w:pPr>
              <w:pStyle w:val="TableContents"/>
              <w:spacing w:before="0" w:after="283"/>
              <w:jc w:val="left"/>
              <w:rPr/>
            </w:pPr>
            <w:r>
              <w:rPr/>
              <w:t xml:space="preserve">  </w:t>
            </w:r>
          </w:p>
        </w:tc>
      </w:tr>
      <w:tr>
        <w:trPr/>
        <w:tc>
          <w:tcPr>
            <w:tcW w:w="1392" w:type="dxa"/>
            <w:tcBorders/>
            <w:shd w:fill="FFFFFF" w:val="clear"/>
            <w:vAlign w:val="bottom"/>
          </w:tcPr>
          <w:p>
            <w:pPr>
              <w:pStyle w:val="TableContents"/>
              <w:spacing w:before="0" w:after="0"/>
              <w:ind w:left="400" w:right="0" w:hanging="200"/>
              <w:jc w:val="left"/>
              <w:rPr/>
            </w:pPr>
            <w:r>
              <w:rPr/>
              <w:t xml:space="preserve">Equity compensation charge </w:t>
            </w:r>
          </w:p>
        </w:tc>
        <w:tc>
          <w:tcPr>
            <w:tcW w:w="65" w:type="dxa"/>
            <w:tcBorders/>
            <w:shd w:fill="FFFFFF" w:val="clear"/>
            <w:vAlign w:val="bottom"/>
          </w:tcPr>
          <w:p>
            <w:pPr>
              <w:pStyle w:val="TableContents"/>
              <w:spacing w:before="0" w:after="283"/>
              <w:rPr/>
            </w:pPr>
            <w:r>
              <w:rPr/>
              <w:t xml:space="preserve">  </w:t>
            </w:r>
          </w:p>
        </w:tc>
        <w:tc>
          <w:tcPr>
            <w:tcW w:w="468" w:type="dxa"/>
            <w:tcBorders/>
            <w:shd w:fill="FFFFFF" w:val="clear"/>
            <w:vAlign w:val="bottom"/>
          </w:tcPr>
          <w:p>
            <w:pPr>
              <w:pStyle w:val="TableContents"/>
              <w:spacing w:before="0" w:after="283"/>
              <w:jc w:val="left"/>
              <w:rPr/>
            </w:pPr>
            <w:r>
              <w:rPr/>
              <w:t xml:space="preserve">  </w:t>
            </w:r>
          </w:p>
        </w:tc>
        <w:tc>
          <w:tcPr>
            <w:tcW w:w="1192" w:type="dxa"/>
            <w:tcBorders/>
            <w:shd w:fill="FFFFFF" w:val="clear"/>
            <w:vAlign w:val="bottom"/>
          </w:tcPr>
          <w:p>
            <w:pPr>
              <w:pStyle w:val="TableContents"/>
              <w:spacing w:before="0" w:after="283"/>
              <w:jc w:val="right"/>
              <w:rPr/>
            </w:pPr>
            <w:r>
              <w:rPr/>
              <w:t xml:space="preserve">0.2 </w:t>
            </w:r>
          </w:p>
        </w:tc>
        <w:tc>
          <w:tcPr>
            <w:tcW w:w="122" w:type="dxa"/>
            <w:tcBorders/>
            <w:shd w:fill="FFFFFF" w:val="clear"/>
            <w:vAlign w:val="bottom"/>
          </w:tcPr>
          <w:p>
            <w:pPr>
              <w:pStyle w:val="TableContents"/>
              <w:spacing w:before="0" w:after="283"/>
              <w:jc w:val="left"/>
              <w:rPr/>
            </w:pPr>
            <w:r>
              <w:rPr/>
              <w:t xml:space="preserve">  </w:t>
            </w:r>
          </w:p>
        </w:tc>
        <w:tc>
          <w:tcPr>
            <w:tcW w:w="65" w:type="dxa"/>
            <w:tcBorders/>
            <w:shd w:fill="FFFFFF" w:val="clear"/>
            <w:vAlign w:val="bottom"/>
          </w:tcPr>
          <w:p>
            <w:pPr>
              <w:pStyle w:val="TableContents"/>
              <w:spacing w:before="0" w:after="283"/>
              <w:rPr/>
            </w:pPr>
            <w:r>
              <w:rPr/>
              <w:t xml:space="preserve">  </w:t>
            </w:r>
          </w:p>
        </w:tc>
        <w:tc>
          <w:tcPr>
            <w:tcW w:w="276"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0.2 </w:t>
            </w:r>
          </w:p>
        </w:tc>
        <w:tc>
          <w:tcPr>
            <w:tcW w:w="122" w:type="dxa"/>
            <w:tcBorders/>
            <w:shd w:fill="FFFFFF" w:val="clear"/>
            <w:vAlign w:val="bottom"/>
          </w:tcPr>
          <w:p>
            <w:pPr>
              <w:pStyle w:val="TableContents"/>
              <w:spacing w:before="0" w:after="283"/>
              <w:jc w:val="left"/>
              <w:rPr/>
            </w:pPr>
            <w:r>
              <w:rPr/>
              <w:t xml:space="preserve">  </w:t>
            </w:r>
          </w:p>
        </w:tc>
        <w:tc>
          <w:tcPr>
            <w:tcW w:w="65" w:type="dxa"/>
            <w:tcBorders/>
            <w:shd w:fill="FFFFFF" w:val="clear"/>
            <w:vAlign w:val="bottom"/>
          </w:tcPr>
          <w:p>
            <w:pPr>
              <w:pStyle w:val="TableContents"/>
              <w:spacing w:before="0" w:after="283"/>
              <w:rPr/>
            </w:pPr>
            <w:r>
              <w:rPr/>
              <w:t xml:space="preserve">  </w:t>
            </w:r>
          </w:p>
        </w:tc>
        <w:tc>
          <w:tcPr>
            <w:tcW w:w="300" w:type="dxa"/>
            <w:tcBorders/>
            <w:shd w:fill="FFFFFF" w:val="clear"/>
            <w:vAlign w:val="bottom"/>
          </w:tcPr>
          <w:p>
            <w:pPr>
              <w:pStyle w:val="TableContents"/>
              <w:spacing w:before="0" w:after="283"/>
              <w:jc w:val="left"/>
              <w:rPr/>
            </w:pPr>
            <w:r>
              <w:rPr/>
              <w:t xml:space="preserve">  </w:t>
            </w:r>
          </w:p>
        </w:tc>
        <w:tc>
          <w:tcPr>
            <w:tcW w:w="871" w:type="dxa"/>
            <w:tcBorders/>
            <w:shd w:fill="FFFFFF" w:val="clear"/>
            <w:vAlign w:val="bottom"/>
          </w:tcPr>
          <w:p>
            <w:pPr>
              <w:pStyle w:val="TableContents"/>
              <w:spacing w:before="0" w:after="283"/>
              <w:jc w:val="right"/>
              <w:rPr/>
            </w:pPr>
            <w:r>
              <w:rPr/>
              <w:t xml:space="preserve">0.1 </w:t>
            </w:r>
          </w:p>
        </w:tc>
        <w:tc>
          <w:tcPr>
            <w:tcW w:w="157" w:type="dxa"/>
            <w:tcBorders/>
            <w:shd w:fill="FFFFFF" w:val="clear"/>
            <w:vAlign w:val="bottom"/>
          </w:tcPr>
          <w:p>
            <w:pPr>
              <w:pStyle w:val="TableContents"/>
              <w:spacing w:before="0" w:after="283"/>
              <w:jc w:val="left"/>
              <w:rPr/>
            </w:pPr>
            <w:r>
              <w:rPr/>
              <w:t xml:space="preserve">  </w:t>
            </w:r>
          </w:p>
        </w:tc>
        <w:tc>
          <w:tcPr>
            <w:tcW w:w="64" w:type="dxa"/>
            <w:tcBorders/>
            <w:shd w:fill="FFFFFF" w:val="clear"/>
            <w:vAlign w:val="bottom"/>
          </w:tcPr>
          <w:p>
            <w:pPr>
              <w:pStyle w:val="TableContents"/>
              <w:spacing w:before="0" w:after="283"/>
              <w:rPr/>
            </w:pPr>
            <w:r>
              <w:rPr/>
              <w:t xml:space="preserve">  </w:t>
            </w:r>
          </w:p>
        </w:tc>
        <w:tc>
          <w:tcPr>
            <w:tcW w:w="400" w:type="dxa"/>
            <w:tcBorders/>
            <w:shd w:fill="FFFFFF" w:val="clear"/>
            <w:vAlign w:val="bottom"/>
          </w:tcPr>
          <w:p>
            <w:pPr>
              <w:pStyle w:val="TableContents"/>
              <w:spacing w:before="0" w:after="283"/>
              <w:jc w:val="left"/>
              <w:rPr/>
            </w:pPr>
            <w:r>
              <w:rPr/>
              <w:t xml:space="preserve">  </w:t>
            </w:r>
          </w:p>
        </w:tc>
        <w:tc>
          <w:tcPr>
            <w:tcW w:w="1260" w:type="dxa"/>
            <w:tcBorders/>
            <w:shd w:fill="FFFFFF" w:val="clear"/>
            <w:vAlign w:val="bottom"/>
          </w:tcPr>
          <w:p>
            <w:pPr>
              <w:pStyle w:val="TableContents"/>
              <w:spacing w:before="0" w:after="283"/>
              <w:jc w:val="right"/>
              <w:rPr/>
            </w:pPr>
            <w:r>
              <w:rPr/>
              <w:t xml:space="preserve">19.1 </w:t>
            </w:r>
          </w:p>
        </w:tc>
        <w:tc>
          <w:tcPr>
            <w:tcW w:w="122" w:type="dxa"/>
            <w:tcBorders/>
            <w:shd w:fill="FFFFFF" w:val="clear"/>
            <w:vAlign w:val="bottom"/>
          </w:tcPr>
          <w:p>
            <w:pPr>
              <w:pStyle w:val="TableContents"/>
              <w:spacing w:before="0" w:after="283"/>
              <w:jc w:val="left"/>
              <w:rPr/>
            </w:pPr>
            <w:r>
              <w:rPr/>
              <w:t xml:space="preserve">  </w:t>
            </w:r>
          </w:p>
        </w:tc>
        <w:tc>
          <w:tcPr>
            <w:tcW w:w="65" w:type="dxa"/>
            <w:tcBorders/>
            <w:shd w:fill="FFFFFF" w:val="clear"/>
            <w:vAlign w:val="bottom"/>
          </w:tcPr>
          <w:p>
            <w:pPr>
              <w:pStyle w:val="TableContents"/>
              <w:spacing w:before="0" w:after="283"/>
              <w:rPr/>
            </w:pPr>
            <w:r>
              <w:rPr/>
              <w:t xml:space="preserve">  </w:t>
            </w:r>
          </w:p>
        </w:tc>
        <w:tc>
          <w:tcPr>
            <w:tcW w:w="276"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5.1 </w:t>
            </w:r>
          </w:p>
        </w:tc>
        <w:tc>
          <w:tcPr>
            <w:tcW w:w="122" w:type="dxa"/>
            <w:tcBorders/>
            <w:shd w:fill="FFFFFF" w:val="clear"/>
            <w:vAlign w:val="bottom"/>
          </w:tcPr>
          <w:p>
            <w:pPr>
              <w:pStyle w:val="TableContents"/>
              <w:spacing w:before="0" w:after="283"/>
              <w:jc w:val="left"/>
              <w:rPr/>
            </w:pPr>
            <w:r>
              <w:rPr/>
              <w:t xml:space="preserve">  </w:t>
            </w:r>
          </w:p>
        </w:tc>
        <w:tc>
          <w:tcPr>
            <w:tcW w:w="65"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887" w:type="dxa"/>
            <w:tcBorders/>
            <w:shd w:fill="FFFFFF" w:val="clear"/>
            <w:vAlign w:val="bottom"/>
          </w:tcPr>
          <w:p>
            <w:pPr>
              <w:pStyle w:val="TableContents"/>
              <w:spacing w:before="0" w:after="283"/>
              <w:jc w:val="right"/>
              <w:rPr/>
            </w:pPr>
            <w:r>
              <w:rPr/>
              <w:t xml:space="preserve">13.7 </w:t>
            </w:r>
          </w:p>
        </w:tc>
        <w:tc>
          <w:tcPr>
            <w:tcW w:w="170" w:type="dxa"/>
            <w:tcBorders/>
            <w:shd w:fill="FFFFFF" w:val="clear"/>
            <w:vAlign w:val="bottom"/>
          </w:tcPr>
          <w:p>
            <w:pPr>
              <w:pStyle w:val="TableContents"/>
              <w:spacing w:before="0" w:after="283"/>
              <w:jc w:val="left"/>
              <w:rPr/>
            </w:pPr>
            <w:r>
              <w:rPr/>
              <w:t xml:space="preserve">  </w:t>
            </w:r>
          </w:p>
        </w:tc>
      </w:tr>
      <w:tr>
        <w:trPr/>
        <w:tc>
          <w:tcPr>
            <w:tcW w:w="1392" w:type="dxa"/>
            <w:tcBorders/>
            <w:shd w:fill="CCEEFF" w:val="clear"/>
            <w:vAlign w:val="bottom"/>
          </w:tcPr>
          <w:p>
            <w:pPr>
              <w:pStyle w:val="TableContents"/>
              <w:spacing w:before="0" w:after="0"/>
              <w:ind w:left="400" w:right="0" w:hanging="200"/>
              <w:jc w:val="left"/>
              <w:rPr/>
            </w:pPr>
            <w:r>
              <w:rPr/>
              <w:t xml:space="preserve">SFAS 133 mark-to-market adjustment(2) </w:t>
            </w:r>
          </w:p>
        </w:tc>
        <w:tc>
          <w:tcPr>
            <w:tcW w:w="65" w:type="dxa"/>
            <w:tcBorders/>
            <w:shd w:fill="CCEEFF" w:val="clear"/>
            <w:vAlign w:val="bottom"/>
          </w:tcPr>
          <w:p>
            <w:pPr>
              <w:pStyle w:val="TableContents"/>
              <w:spacing w:before="0" w:after="283"/>
              <w:rPr/>
            </w:pPr>
            <w:r>
              <w:rPr/>
              <w:t xml:space="preserve">  </w:t>
            </w:r>
          </w:p>
        </w:tc>
        <w:tc>
          <w:tcPr>
            <w:tcW w:w="468" w:type="dxa"/>
            <w:tcBorders/>
            <w:shd w:fill="CCEEFF" w:val="clear"/>
            <w:vAlign w:val="bottom"/>
          </w:tcPr>
          <w:p>
            <w:pPr>
              <w:pStyle w:val="TableContents"/>
              <w:spacing w:before="0" w:after="283"/>
              <w:jc w:val="left"/>
              <w:rPr/>
            </w:pPr>
            <w:r>
              <w:rPr/>
              <w:t xml:space="preserve">  </w:t>
            </w:r>
          </w:p>
        </w:tc>
        <w:tc>
          <w:tcPr>
            <w:tcW w:w="1192" w:type="dxa"/>
            <w:tcBorders/>
            <w:shd w:fill="CCEEFF" w:val="clear"/>
            <w:vAlign w:val="bottom"/>
          </w:tcPr>
          <w:p>
            <w:pPr>
              <w:pStyle w:val="TableContents"/>
              <w:spacing w:before="0" w:after="283"/>
              <w:jc w:val="right"/>
              <w:rPr/>
            </w:pPr>
            <w:r>
              <w:rPr/>
              <w:t xml:space="preserve"> </w:t>
            </w:r>
          </w:p>
        </w:tc>
        <w:tc>
          <w:tcPr>
            <w:tcW w:w="122" w:type="dxa"/>
            <w:tcBorders/>
            <w:shd w:fill="CCEEFF" w:val="clear"/>
            <w:vAlign w:val="bottom"/>
          </w:tcPr>
          <w:p>
            <w:pPr>
              <w:pStyle w:val="TableContents"/>
              <w:spacing w:before="0" w:after="283"/>
              <w:jc w:val="left"/>
              <w:rPr/>
            </w:pPr>
            <w:r>
              <w:rPr/>
              <w:t xml:space="preserve">  </w:t>
            </w:r>
          </w:p>
        </w:tc>
        <w:tc>
          <w:tcPr>
            <w:tcW w:w="65" w:type="dxa"/>
            <w:tcBorders/>
            <w:shd w:fill="CCEEFF" w:val="clear"/>
            <w:vAlign w:val="bottom"/>
          </w:tcPr>
          <w:p>
            <w:pPr>
              <w:pStyle w:val="TableContents"/>
              <w:spacing w:before="0" w:after="283"/>
              <w:rPr/>
            </w:pPr>
            <w:r>
              <w:rPr/>
              <w:t xml:space="preserve">  </w:t>
            </w:r>
          </w:p>
        </w:tc>
        <w:tc>
          <w:tcPr>
            <w:tcW w:w="276"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 </w:t>
            </w:r>
          </w:p>
        </w:tc>
        <w:tc>
          <w:tcPr>
            <w:tcW w:w="122" w:type="dxa"/>
            <w:tcBorders/>
            <w:shd w:fill="CCEEFF" w:val="clear"/>
            <w:vAlign w:val="bottom"/>
          </w:tcPr>
          <w:p>
            <w:pPr>
              <w:pStyle w:val="TableContents"/>
              <w:spacing w:before="0" w:after="283"/>
              <w:jc w:val="left"/>
              <w:rPr/>
            </w:pPr>
            <w:r>
              <w:rPr/>
              <w:t xml:space="preserve">  </w:t>
            </w:r>
          </w:p>
        </w:tc>
        <w:tc>
          <w:tcPr>
            <w:tcW w:w="65" w:type="dxa"/>
            <w:tcBorders/>
            <w:shd w:fill="CCEEFF" w:val="clear"/>
            <w:vAlign w:val="bottom"/>
          </w:tcPr>
          <w:p>
            <w:pPr>
              <w:pStyle w:val="TableContents"/>
              <w:spacing w:before="0" w:after="283"/>
              <w:rPr/>
            </w:pPr>
            <w:r>
              <w:rPr/>
              <w:t xml:space="preserve">  </w:t>
            </w:r>
          </w:p>
        </w:tc>
        <w:tc>
          <w:tcPr>
            <w:tcW w:w="300" w:type="dxa"/>
            <w:tcBorders/>
            <w:shd w:fill="CCEEFF" w:val="clear"/>
            <w:vAlign w:val="bottom"/>
          </w:tcPr>
          <w:p>
            <w:pPr>
              <w:pStyle w:val="TableContents"/>
              <w:spacing w:before="0" w:after="283"/>
              <w:jc w:val="left"/>
              <w:rPr/>
            </w:pPr>
            <w:r>
              <w:rPr/>
              <w:t xml:space="preserve">  </w:t>
            </w:r>
          </w:p>
        </w:tc>
        <w:tc>
          <w:tcPr>
            <w:tcW w:w="871" w:type="dxa"/>
            <w:tcBorders/>
            <w:shd w:fill="CCEEFF" w:val="clear"/>
            <w:vAlign w:val="bottom"/>
          </w:tcPr>
          <w:p>
            <w:pPr>
              <w:pStyle w:val="TableContents"/>
              <w:spacing w:before="0" w:after="283"/>
              <w:jc w:val="right"/>
              <w:rPr/>
            </w:pPr>
            <w:r>
              <w:rPr/>
              <w:t xml:space="preserve">14.6 </w:t>
            </w:r>
          </w:p>
        </w:tc>
        <w:tc>
          <w:tcPr>
            <w:tcW w:w="157" w:type="dxa"/>
            <w:tcBorders/>
            <w:shd w:fill="CCEEFF" w:val="clear"/>
            <w:vAlign w:val="bottom"/>
          </w:tcPr>
          <w:p>
            <w:pPr>
              <w:pStyle w:val="TableContents"/>
              <w:spacing w:before="0" w:after="283"/>
              <w:jc w:val="left"/>
              <w:rPr/>
            </w:pPr>
            <w:r>
              <w:rPr/>
              <w:t xml:space="preserve">  </w:t>
            </w:r>
          </w:p>
        </w:tc>
        <w:tc>
          <w:tcPr>
            <w:tcW w:w="64" w:type="dxa"/>
            <w:tcBorders/>
            <w:shd w:fill="CCEEFF" w:val="clear"/>
            <w:vAlign w:val="bottom"/>
          </w:tcPr>
          <w:p>
            <w:pPr>
              <w:pStyle w:val="TableContents"/>
              <w:spacing w:before="0" w:after="283"/>
              <w:rPr/>
            </w:pPr>
            <w:r>
              <w:rPr/>
              <w:t xml:space="preserve">  </w:t>
            </w:r>
          </w:p>
        </w:tc>
        <w:tc>
          <w:tcPr>
            <w:tcW w:w="400" w:type="dxa"/>
            <w:tcBorders/>
            <w:shd w:fill="CCEEFF" w:val="clear"/>
            <w:vAlign w:val="bottom"/>
          </w:tcPr>
          <w:p>
            <w:pPr>
              <w:pStyle w:val="TableContents"/>
              <w:spacing w:before="0" w:after="283"/>
              <w:jc w:val="left"/>
              <w:rPr/>
            </w:pPr>
            <w:r>
              <w:rPr/>
              <w:t xml:space="preserve">  </w:t>
            </w:r>
          </w:p>
        </w:tc>
        <w:tc>
          <w:tcPr>
            <w:tcW w:w="1260" w:type="dxa"/>
            <w:tcBorders/>
            <w:shd w:fill="CCEEFF" w:val="clear"/>
            <w:vAlign w:val="bottom"/>
          </w:tcPr>
          <w:p>
            <w:pPr>
              <w:pStyle w:val="TableContents"/>
              <w:spacing w:before="0" w:after="283"/>
              <w:jc w:val="right"/>
              <w:rPr/>
            </w:pPr>
            <w:r>
              <w:rPr/>
              <w:t xml:space="preserve"> </w:t>
            </w:r>
          </w:p>
        </w:tc>
        <w:tc>
          <w:tcPr>
            <w:tcW w:w="122" w:type="dxa"/>
            <w:tcBorders/>
            <w:shd w:fill="CCEEFF" w:val="clear"/>
            <w:vAlign w:val="bottom"/>
          </w:tcPr>
          <w:p>
            <w:pPr>
              <w:pStyle w:val="TableContents"/>
              <w:spacing w:before="0" w:after="283"/>
              <w:jc w:val="left"/>
              <w:rPr/>
            </w:pPr>
            <w:r>
              <w:rPr/>
              <w:t xml:space="preserve">  </w:t>
            </w:r>
          </w:p>
        </w:tc>
        <w:tc>
          <w:tcPr>
            <w:tcW w:w="65" w:type="dxa"/>
            <w:tcBorders/>
            <w:shd w:fill="CCEEFF" w:val="clear"/>
            <w:vAlign w:val="bottom"/>
          </w:tcPr>
          <w:p>
            <w:pPr>
              <w:pStyle w:val="TableContents"/>
              <w:spacing w:before="0" w:after="283"/>
              <w:rPr/>
            </w:pPr>
            <w:r>
              <w:rPr/>
              <w:t xml:space="preserve">  </w:t>
            </w:r>
          </w:p>
        </w:tc>
        <w:tc>
          <w:tcPr>
            <w:tcW w:w="276"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 </w:t>
            </w:r>
          </w:p>
        </w:tc>
        <w:tc>
          <w:tcPr>
            <w:tcW w:w="122" w:type="dxa"/>
            <w:tcBorders/>
            <w:shd w:fill="CCEEFF" w:val="clear"/>
            <w:vAlign w:val="bottom"/>
          </w:tcPr>
          <w:p>
            <w:pPr>
              <w:pStyle w:val="TableContents"/>
              <w:spacing w:before="0" w:after="283"/>
              <w:jc w:val="left"/>
              <w:rPr/>
            </w:pPr>
            <w:r>
              <w:rPr/>
              <w:t xml:space="preserve">  </w:t>
            </w:r>
          </w:p>
        </w:tc>
        <w:tc>
          <w:tcPr>
            <w:tcW w:w="65"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887" w:type="dxa"/>
            <w:tcBorders/>
            <w:shd w:fill="CCEEFF" w:val="clear"/>
            <w:vAlign w:val="bottom"/>
          </w:tcPr>
          <w:p>
            <w:pPr>
              <w:pStyle w:val="TableContents"/>
              <w:spacing w:before="0" w:after="283"/>
              <w:jc w:val="right"/>
              <w:rPr/>
            </w:pPr>
            <w:r>
              <w:rPr/>
              <w:t xml:space="preserve">16.5 </w:t>
            </w:r>
          </w:p>
        </w:tc>
        <w:tc>
          <w:tcPr>
            <w:tcW w:w="170" w:type="dxa"/>
            <w:tcBorders/>
            <w:shd w:fill="CCEEFF" w:val="clear"/>
            <w:vAlign w:val="bottom"/>
          </w:tcPr>
          <w:p>
            <w:pPr>
              <w:pStyle w:val="TableContents"/>
              <w:spacing w:before="0" w:after="283"/>
              <w:jc w:val="left"/>
              <w:rPr/>
            </w:pPr>
            <w:r>
              <w:rPr/>
              <w:t xml:space="preserve">  </w:t>
            </w:r>
          </w:p>
        </w:tc>
      </w:tr>
      <w:tr>
        <w:trPr/>
        <w:tc>
          <w:tcPr>
            <w:tcW w:w="1392" w:type="dxa"/>
            <w:tcBorders/>
            <w:shd w:fill="FFFFFF" w:val="clear"/>
            <w:vAlign w:val="bottom"/>
          </w:tcPr>
          <w:p>
            <w:pPr>
              <w:pStyle w:val="TableContents"/>
              <w:spacing w:before="0" w:after="283"/>
              <w:rPr/>
            </w:pPr>
            <w:r>
              <w:rPr/>
              <w:t xml:space="preserve">  </w:t>
            </w:r>
          </w:p>
        </w:tc>
        <w:tc>
          <w:tcPr>
            <w:tcW w:w="65" w:type="dxa"/>
            <w:tcBorders/>
            <w:shd w:fill="FFFFFF" w:val="clear"/>
            <w:vAlign w:val="bottom"/>
          </w:tcPr>
          <w:p>
            <w:pPr>
              <w:pStyle w:val="TableContents"/>
              <w:spacing w:before="0" w:after="283"/>
              <w:rPr/>
            </w:pPr>
            <w:r>
              <w:rPr/>
              <w:t xml:space="preserve">  </w:t>
            </w:r>
          </w:p>
        </w:tc>
        <w:tc>
          <w:tcPr>
            <w:tcW w:w="46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9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2" w:type="dxa"/>
            <w:tcBorders/>
            <w:shd w:fill="FFFFFF" w:val="clear"/>
            <w:vAlign w:val="bottom"/>
          </w:tcPr>
          <w:p>
            <w:pPr>
              <w:pStyle w:val="TableContents"/>
              <w:spacing w:before="0" w:after="283"/>
              <w:rPr/>
            </w:pPr>
            <w:r>
              <w:rPr/>
              <w:t xml:space="preserve">  </w:t>
            </w:r>
          </w:p>
        </w:tc>
        <w:tc>
          <w:tcPr>
            <w:tcW w:w="65" w:type="dxa"/>
            <w:tcBorders/>
            <w:shd w:fill="FFFFFF" w:val="clear"/>
            <w:vAlign w:val="bottom"/>
          </w:tcPr>
          <w:p>
            <w:pPr>
              <w:pStyle w:val="TableContents"/>
              <w:spacing w:before="0" w:after="283"/>
              <w:rPr/>
            </w:pPr>
            <w:r>
              <w:rPr/>
              <w:t xml:space="preserve">  </w:t>
            </w:r>
          </w:p>
        </w:tc>
        <w:tc>
          <w:tcPr>
            <w:tcW w:w="27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2" w:type="dxa"/>
            <w:tcBorders/>
            <w:shd w:fill="FFFFFF" w:val="clear"/>
            <w:vAlign w:val="bottom"/>
          </w:tcPr>
          <w:p>
            <w:pPr>
              <w:pStyle w:val="TableContents"/>
              <w:spacing w:before="0" w:after="283"/>
              <w:rPr/>
            </w:pPr>
            <w:r>
              <w:rPr/>
              <w:t xml:space="preserve">  </w:t>
            </w:r>
          </w:p>
        </w:tc>
        <w:tc>
          <w:tcPr>
            <w:tcW w:w="65" w:type="dxa"/>
            <w:tcBorders/>
            <w:shd w:fill="FFFFFF" w:val="clear"/>
            <w:vAlign w:val="bottom"/>
          </w:tcPr>
          <w:p>
            <w:pPr>
              <w:pStyle w:val="TableContents"/>
              <w:spacing w:before="0" w:after="283"/>
              <w:rPr/>
            </w:pPr>
            <w:r>
              <w:rPr/>
              <w:t xml:space="preserve">  </w:t>
            </w:r>
          </w:p>
        </w:tc>
        <w:tc>
          <w:tcPr>
            <w:tcW w:w="3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7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64" w:type="dxa"/>
            <w:tcBorders/>
            <w:shd w:fill="FFFFFF" w:val="clear"/>
            <w:vAlign w:val="bottom"/>
          </w:tcPr>
          <w:p>
            <w:pPr>
              <w:pStyle w:val="TableContents"/>
              <w:spacing w:before="0" w:after="283"/>
              <w:rPr/>
            </w:pPr>
            <w:r>
              <w:rPr/>
              <w:t xml:space="preserve">  </w:t>
            </w:r>
          </w:p>
        </w:tc>
        <w:tc>
          <w:tcPr>
            <w:tcW w:w="4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6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2" w:type="dxa"/>
            <w:tcBorders/>
            <w:shd w:fill="FFFFFF" w:val="clear"/>
            <w:vAlign w:val="bottom"/>
          </w:tcPr>
          <w:p>
            <w:pPr>
              <w:pStyle w:val="TableContents"/>
              <w:spacing w:before="0" w:after="283"/>
              <w:rPr/>
            </w:pPr>
            <w:r>
              <w:rPr/>
              <w:t xml:space="preserve">  </w:t>
            </w:r>
          </w:p>
        </w:tc>
        <w:tc>
          <w:tcPr>
            <w:tcW w:w="65" w:type="dxa"/>
            <w:tcBorders/>
            <w:shd w:fill="FFFFFF" w:val="clear"/>
            <w:vAlign w:val="bottom"/>
          </w:tcPr>
          <w:p>
            <w:pPr>
              <w:pStyle w:val="TableContents"/>
              <w:spacing w:before="0" w:after="283"/>
              <w:rPr/>
            </w:pPr>
            <w:r>
              <w:rPr/>
              <w:t xml:space="preserve">  </w:t>
            </w:r>
          </w:p>
        </w:tc>
        <w:tc>
          <w:tcPr>
            <w:tcW w:w="27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2" w:type="dxa"/>
            <w:tcBorders/>
            <w:shd w:fill="FFFFFF" w:val="clear"/>
            <w:vAlign w:val="bottom"/>
          </w:tcPr>
          <w:p>
            <w:pPr>
              <w:pStyle w:val="TableContents"/>
              <w:spacing w:before="0" w:after="283"/>
              <w:rPr/>
            </w:pPr>
            <w:r>
              <w:rPr/>
              <w:t xml:space="preserve">  </w:t>
            </w:r>
          </w:p>
        </w:tc>
        <w:tc>
          <w:tcPr>
            <w:tcW w:w="65" w:type="dxa"/>
            <w:tcBorders/>
            <w:shd w:fill="FFFFFF" w:val="clear"/>
            <w:vAlign w:val="bottom"/>
          </w:tcPr>
          <w:p>
            <w:pPr>
              <w:pStyle w:val="TableContents"/>
              <w:spacing w:before="0" w:after="283"/>
              <w:rPr/>
            </w:pPr>
            <w:r>
              <w:rPr/>
              <w:t xml:space="preserve">  </w:t>
            </w:r>
          </w:p>
        </w:tc>
        <w:tc>
          <w:tcPr>
            <w:tcW w:w="2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8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rPr/>
            </w:pPr>
            <w:r>
              <w:rPr/>
              <w:t xml:space="preserve">  </w:t>
            </w:r>
          </w:p>
        </w:tc>
      </w:tr>
      <w:tr>
        <w:trPr/>
        <w:tc>
          <w:tcPr>
            <w:tcW w:w="1392" w:type="dxa"/>
            <w:tcBorders/>
            <w:shd w:fill="FFFFFF" w:val="clear"/>
            <w:vAlign w:val="bottom"/>
          </w:tcPr>
          <w:p>
            <w:pPr>
              <w:pStyle w:val="TableContents"/>
              <w:spacing w:before="0" w:after="0"/>
              <w:ind w:left="200" w:right="0" w:hanging="200"/>
              <w:jc w:val="left"/>
              <w:rPr/>
            </w:pPr>
            <w:r>
              <w:rPr/>
              <w:t xml:space="preserve">Segment profit excluding selected items impacting comparability </w:t>
            </w:r>
          </w:p>
        </w:tc>
        <w:tc>
          <w:tcPr>
            <w:tcW w:w="65" w:type="dxa"/>
            <w:tcBorders/>
            <w:shd w:fill="FFFFFF" w:val="clear"/>
            <w:vAlign w:val="bottom"/>
          </w:tcPr>
          <w:p>
            <w:pPr>
              <w:pStyle w:val="TableContents"/>
              <w:spacing w:before="0" w:after="283"/>
              <w:rPr/>
            </w:pPr>
            <w:r>
              <w:rPr/>
              <w:t xml:space="preserve">  </w:t>
            </w:r>
          </w:p>
        </w:tc>
        <w:tc>
          <w:tcPr>
            <w:tcW w:w="468" w:type="dxa"/>
            <w:tcBorders/>
            <w:shd w:fill="FFFFFF" w:val="clear"/>
            <w:vAlign w:val="bottom"/>
          </w:tcPr>
          <w:p>
            <w:pPr>
              <w:pStyle w:val="TableContents"/>
              <w:spacing w:before="0" w:after="283"/>
              <w:jc w:val="left"/>
              <w:rPr/>
            </w:pPr>
            <w:r>
              <w:rPr/>
              <w:t xml:space="preserve">$ </w:t>
            </w:r>
          </w:p>
        </w:tc>
        <w:tc>
          <w:tcPr>
            <w:tcW w:w="1192" w:type="dxa"/>
            <w:tcBorders/>
            <w:shd w:fill="FFFFFF" w:val="clear"/>
            <w:vAlign w:val="bottom"/>
          </w:tcPr>
          <w:p>
            <w:pPr>
              <w:pStyle w:val="TableContents"/>
              <w:spacing w:before="0" w:after="283"/>
              <w:jc w:val="right"/>
              <w:rPr/>
            </w:pPr>
            <w:r>
              <w:rPr/>
              <w:t xml:space="preserve">92.0 </w:t>
            </w:r>
          </w:p>
        </w:tc>
        <w:tc>
          <w:tcPr>
            <w:tcW w:w="122" w:type="dxa"/>
            <w:tcBorders/>
            <w:shd w:fill="FFFFFF" w:val="clear"/>
            <w:vAlign w:val="bottom"/>
          </w:tcPr>
          <w:p>
            <w:pPr>
              <w:pStyle w:val="TableContents"/>
              <w:spacing w:before="0" w:after="283"/>
              <w:jc w:val="left"/>
              <w:rPr/>
            </w:pPr>
            <w:r>
              <w:rPr/>
              <w:t xml:space="preserve">  </w:t>
            </w:r>
          </w:p>
        </w:tc>
        <w:tc>
          <w:tcPr>
            <w:tcW w:w="65" w:type="dxa"/>
            <w:tcBorders/>
            <w:shd w:fill="FFFFFF" w:val="clear"/>
            <w:vAlign w:val="bottom"/>
          </w:tcPr>
          <w:p>
            <w:pPr>
              <w:pStyle w:val="TableContents"/>
              <w:spacing w:before="0" w:after="283"/>
              <w:rPr/>
            </w:pPr>
            <w:r>
              <w:rPr/>
              <w:t xml:space="preserve">  </w:t>
            </w:r>
          </w:p>
        </w:tc>
        <w:tc>
          <w:tcPr>
            <w:tcW w:w="276"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28.9 </w:t>
            </w:r>
          </w:p>
        </w:tc>
        <w:tc>
          <w:tcPr>
            <w:tcW w:w="122" w:type="dxa"/>
            <w:tcBorders/>
            <w:shd w:fill="FFFFFF" w:val="clear"/>
            <w:vAlign w:val="bottom"/>
          </w:tcPr>
          <w:p>
            <w:pPr>
              <w:pStyle w:val="TableContents"/>
              <w:spacing w:before="0" w:after="283"/>
              <w:jc w:val="left"/>
              <w:rPr/>
            </w:pPr>
            <w:r>
              <w:rPr/>
              <w:t xml:space="preserve">  </w:t>
            </w:r>
          </w:p>
        </w:tc>
        <w:tc>
          <w:tcPr>
            <w:tcW w:w="65" w:type="dxa"/>
            <w:tcBorders/>
            <w:shd w:fill="FFFFFF" w:val="clear"/>
            <w:vAlign w:val="bottom"/>
          </w:tcPr>
          <w:p>
            <w:pPr>
              <w:pStyle w:val="TableContents"/>
              <w:spacing w:before="0" w:after="283"/>
              <w:rPr/>
            </w:pPr>
            <w:r>
              <w:rPr/>
              <w:t xml:space="preserve">  </w:t>
            </w:r>
          </w:p>
        </w:tc>
        <w:tc>
          <w:tcPr>
            <w:tcW w:w="300" w:type="dxa"/>
            <w:tcBorders/>
            <w:shd w:fill="FFFFFF" w:val="clear"/>
            <w:vAlign w:val="bottom"/>
          </w:tcPr>
          <w:p>
            <w:pPr>
              <w:pStyle w:val="TableContents"/>
              <w:spacing w:before="0" w:after="283"/>
              <w:jc w:val="left"/>
              <w:rPr/>
            </w:pPr>
            <w:r>
              <w:rPr/>
              <w:t xml:space="preserve">$ </w:t>
            </w:r>
          </w:p>
        </w:tc>
        <w:tc>
          <w:tcPr>
            <w:tcW w:w="871" w:type="dxa"/>
            <w:tcBorders/>
            <w:shd w:fill="FFFFFF" w:val="clear"/>
            <w:vAlign w:val="bottom"/>
          </w:tcPr>
          <w:p>
            <w:pPr>
              <w:pStyle w:val="TableContents"/>
              <w:spacing w:before="0" w:after="283"/>
              <w:jc w:val="right"/>
              <w:rPr/>
            </w:pPr>
            <w:r>
              <w:rPr/>
              <w:t xml:space="preserve">75.0 </w:t>
            </w:r>
          </w:p>
        </w:tc>
        <w:tc>
          <w:tcPr>
            <w:tcW w:w="157" w:type="dxa"/>
            <w:tcBorders/>
            <w:shd w:fill="FFFFFF" w:val="clear"/>
            <w:vAlign w:val="bottom"/>
          </w:tcPr>
          <w:p>
            <w:pPr>
              <w:pStyle w:val="TableContents"/>
              <w:spacing w:before="0" w:after="283"/>
              <w:jc w:val="left"/>
              <w:rPr/>
            </w:pPr>
            <w:r>
              <w:rPr/>
              <w:t xml:space="preserve">  </w:t>
            </w:r>
          </w:p>
        </w:tc>
        <w:tc>
          <w:tcPr>
            <w:tcW w:w="64" w:type="dxa"/>
            <w:tcBorders/>
            <w:shd w:fill="FFFFFF" w:val="clear"/>
            <w:vAlign w:val="bottom"/>
          </w:tcPr>
          <w:p>
            <w:pPr>
              <w:pStyle w:val="TableContents"/>
              <w:spacing w:before="0" w:after="283"/>
              <w:rPr/>
            </w:pPr>
            <w:r>
              <w:rPr/>
              <w:t xml:space="preserve">  </w:t>
            </w:r>
          </w:p>
        </w:tc>
        <w:tc>
          <w:tcPr>
            <w:tcW w:w="400" w:type="dxa"/>
            <w:tcBorders/>
            <w:shd w:fill="FFFFFF" w:val="clear"/>
            <w:vAlign w:val="bottom"/>
          </w:tcPr>
          <w:p>
            <w:pPr>
              <w:pStyle w:val="TableContents"/>
              <w:spacing w:before="0" w:after="283"/>
              <w:jc w:val="left"/>
              <w:rPr/>
            </w:pPr>
            <w:r>
              <w:rPr/>
              <w:t xml:space="preserve">$ </w:t>
            </w:r>
          </w:p>
        </w:tc>
        <w:tc>
          <w:tcPr>
            <w:tcW w:w="1260" w:type="dxa"/>
            <w:tcBorders/>
            <w:shd w:fill="FFFFFF" w:val="clear"/>
            <w:vAlign w:val="bottom"/>
          </w:tcPr>
          <w:p>
            <w:pPr>
              <w:pStyle w:val="TableContents"/>
              <w:spacing w:before="0" w:after="283"/>
              <w:jc w:val="right"/>
              <w:rPr/>
            </w:pPr>
            <w:r>
              <w:rPr/>
              <w:t xml:space="preserve">263.7 </w:t>
            </w:r>
          </w:p>
        </w:tc>
        <w:tc>
          <w:tcPr>
            <w:tcW w:w="122" w:type="dxa"/>
            <w:tcBorders/>
            <w:shd w:fill="FFFFFF" w:val="clear"/>
            <w:vAlign w:val="bottom"/>
          </w:tcPr>
          <w:p>
            <w:pPr>
              <w:pStyle w:val="TableContents"/>
              <w:spacing w:before="0" w:after="283"/>
              <w:jc w:val="left"/>
              <w:rPr/>
            </w:pPr>
            <w:r>
              <w:rPr/>
              <w:t xml:space="preserve">  </w:t>
            </w:r>
          </w:p>
        </w:tc>
        <w:tc>
          <w:tcPr>
            <w:tcW w:w="65" w:type="dxa"/>
            <w:tcBorders/>
            <w:shd w:fill="FFFFFF" w:val="clear"/>
            <w:vAlign w:val="bottom"/>
          </w:tcPr>
          <w:p>
            <w:pPr>
              <w:pStyle w:val="TableContents"/>
              <w:spacing w:before="0" w:after="283"/>
              <w:rPr/>
            </w:pPr>
            <w:r>
              <w:rPr/>
              <w:t xml:space="preserve">  </w:t>
            </w:r>
          </w:p>
        </w:tc>
        <w:tc>
          <w:tcPr>
            <w:tcW w:w="276"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84.6 </w:t>
            </w:r>
          </w:p>
        </w:tc>
        <w:tc>
          <w:tcPr>
            <w:tcW w:w="122" w:type="dxa"/>
            <w:tcBorders/>
            <w:shd w:fill="FFFFFF" w:val="clear"/>
            <w:vAlign w:val="bottom"/>
          </w:tcPr>
          <w:p>
            <w:pPr>
              <w:pStyle w:val="TableContents"/>
              <w:spacing w:before="0" w:after="283"/>
              <w:jc w:val="left"/>
              <w:rPr/>
            </w:pPr>
            <w:r>
              <w:rPr/>
              <w:t xml:space="preserve">  </w:t>
            </w:r>
          </w:p>
        </w:tc>
        <w:tc>
          <w:tcPr>
            <w:tcW w:w="65"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887" w:type="dxa"/>
            <w:tcBorders/>
            <w:shd w:fill="FFFFFF" w:val="clear"/>
            <w:vAlign w:val="bottom"/>
          </w:tcPr>
          <w:p>
            <w:pPr>
              <w:pStyle w:val="TableContents"/>
              <w:spacing w:before="0" w:after="283"/>
              <w:jc w:val="right"/>
              <w:rPr/>
            </w:pPr>
            <w:r>
              <w:rPr/>
              <w:t xml:space="preserve">257.7 </w:t>
            </w:r>
          </w:p>
        </w:tc>
        <w:tc>
          <w:tcPr>
            <w:tcW w:w="170" w:type="dxa"/>
            <w:tcBorders/>
            <w:shd w:fill="FFFFFF" w:val="clear"/>
            <w:vAlign w:val="bottom"/>
          </w:tcPr>
          <w:p>
            <w:pPr>
              <w:pStyle w:val="TableContents"/>
              <w:spacing w:before="0" w:after="283"/>
              <w:jc w:val="left"/>
              <w:rPr/>
            </w:pPr>
            <w:r>
              <w:rPr/>
              <w:t xml:space="preserve">  </w:t>
            </w:r>
          </w:p>
        </w:tc>
      </w:tr>
      <w:tr>
        <w:trPr/>
        <w:tc>
          <w:tcPr>
            <w:tcW w:w="1392" w:type="dxa"/>
            <w:tcBorders/>
            <w:shd w:fill="FFFFFF" w:val="clear"/>
            <w:vAlign w:val="bottom"/>
          </w:tcPr>
          <w:p>
            <w:pPr>
              <w:pStyle w:val="TableContents"/>
              <w:spacing w:before="0" w:after="283"/>
              <w:rPr/>
            </w:pPr>
            <w:r>
              <w:rPr/>
              <w:t xml:space="preserve">  </w:t>
            </w:r>
          </w:p>
        </w:tc>
        <w:tc>
          <w:tcPr>
            <w:tcW w:w="65" w:type="dxa"/>
            <w:tcBorders/>
            <w:shd w:fill="FFFFFF" w:val="clear"/>
            <w:vAlign w:val="bottom"/>
          </w:tcPr>
          <w:p>
            <w:pPr>
              <w:pStyle w:val="TableContents"/>
              <w:spacing w:before="0" w:after="283"/>
              <w:rPr/>
            </w:pPr>
            <w:r>
              <w:rPr/>
              <w:t xml:space="preserve">  </w:t>
            </w:r>
          </w:p>
        </w:tc>
        <w:tc>
          <w:tcPr>
            <w:tcW w:w="46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9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2" w:type="dxa"/>
            <w:tcBorders/>
            <w:shd w:fill="FFFFFF" w:val="clear"/>
            <w:vAlign w:val="bottom"/>
          </w:tcPr>
          <w:p>
            <w:pPr>
              <w:pStyle w:val="TableContents"/>
              <w:spacing w:before="0" w:after="283"/>
              <w:rPr/>
            </w:pPr>
            <w:r>
              <w:rPr/>
              <w:t xml:space="preserve">  </w:t>
            </w:r>
          </w:p>
        </w:tc>
        <w:tc>
          <w:tcPr>
            <w:tcW w:w="65" w:type="dxa"/>
            <w:tcBorders/>
            <w:shd w:fill="FFFFFF" w:val="clear"/>
            <w:vAlign w:val="bottom"/>
          </w:tcPr>
          <w:p>
            <w:pPr>
              <w:pStyle w:val="TableContents"/>
              <w:spacing w:before="0" w:after="283"/>
              <w:rPr/>
            </w:pPr>
            <w:r>
              <w:rPr/>
              <w:t xml:space="preserve">  </w:t>
            </w:r>
          </w:p>
        </w:tc>
        <w:tc>
          <w:tcPr>
            <w:tcW w:w="27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9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2" w:type="dxa"/>
            <w:tcBorders/>
            <w:shd w:fill="FFFFFF" w:val="clear"/>
            <w:vAlign w:val="bottom"/>
          </w:tcPr>
          <w:p>
            <w:pPr>
              <w:pStyle w:val="TableContents"/>
              <w:spacing w:before="0" w:after="283"/>
              <w:rPr/>
            </w:pPr>
            <w:r>
              <w:rPr/>
              <w:t xml:space="preserve">  </w:t>
            </w:r>
          </w:p>
        </w:tc>
        <w:tc>
          <w:tcPr>
            <w:tcW w:w="65" w:type="dxa"/>
            <w:tcBorders/>
            <w:shd w:fill="FFFFFF" w:val="clear"/>
            <w:vAlign w:val="bottom"/>
          </w:tcPr>
          <w:p>
            <w:pPr>
              <w:pStyle w:val="TableContents"/>
              <w:spacing w:before="0" w:after="283"/>
              <w:rPr/>
            </w:pPr>
            <w:r>
              <w:rPr/>
              <w:t xml:space="preserve">  </w:t>
            </w:r>
          </w:p>
        </w:tc>
        <w:tc>
          <w:tcPr>
            <w:tcW w:w="3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7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64" w:type="dxa"/>
            <w:tcBorders/>
            <w:shd w:fill="FFFFFF" w:val="clear"/>
            <w:vAlign w:val="bottom"/>
          </w:tcPr>
          <w:p>
            <w:pPr>
              <w:pStyle w:val="TableContents"/>
              <w:spacing w:before="0" w:after="283"/>
              <w:rPr/>
            </w:pPr>
            <w:r>
              <w:rPr/>
              <w:t xml:space="preserve">  </w:t>
            </w:r>
          </w:p>
        </w:tc>
        <w:tc>
          <w:tcPr>
            <w:tcW w:w="4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6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2" w:type="dxa"/>
            <w:tcBorders/>
            <w:shd w:fill="FFFFFF" w:val="clear"/>
            <w:vAlign w:val="bottom"/>
          </w:tcPr>
          <w:p>
            <w:pPr>
              <w:pStyle w:val="TableContents"/>
              <w:spacing w:before="0" w:after="283"/>
              <w:rPr/>
            </w:pPr>
            <w:r>
              <w:rPr/>
              <w:t xml:space="preserve">  </w:t>
            </w:r>
          </w:p>
        </w:tc>
        <w:tc>
          <w:tcPr>
            <w:tcW w:w="65" w:type="dxa"/>
            <w:tcBorders/>
            <w:shd w:fill="FFFFFF" w:val="clear"/>
            <w:vAlign w:val="bottom"/>
          </w:tcPr>
          <w:p>
            <w:pPr>
              <w:pStyle w:val="TableContents"/>
              <w:spacing w:before="0" w:after="283"/>
              <w:rPr/>
            </w:pPr>
            <w:r>
              <w:rPr/>
              <w:t xml:space="preserve">  </w:t>
            </w:r>
          </w:p>
        </w:tc>
        <w:tc>
          <w:tcPr>
            <w:tcW w:w="27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9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2" w:type="dxa"/>
            <w:tcBorders/>
            <w:shd w:fill="FFFFFF" w:val="clear"/>
            <w:vAlign w:val="bottom"/>
          </w:tcPr>
          <w:p>
            <w:pPr>
              <w:pStyle w:val="TableContents"/>
              <w:spacing w:before="0" w:after="283"/>
              <w:rPr/>
            </w:pPr>
            <w:r>
              <w:rPr/>
              <w:t xml:space="preserve">  </w:t>
            </w:r>
          </w:p>
        </w:tc>
        <w:tc>
          <w:tcPr>
            <w:tcW w:w="65" w:type="dxa"/>
            <w:tcBorders/>
            <w:shd w:fill="FFFFFF" w:val="clear"/>
            <w:vAlign w:val="bottom"/>
          </w:tcPr>
          <w:p>
            <w:pPr>
              <w:pStyle w:val="TableContents"/>
              <w:spacing w:before="0" w:after="283"/>
              <w:rPr/>
            </w:pPr>
            <w:r>
              <w:rPr/>
              <w:t xml:space="preserve">  </w:t>
            </w:r>
          </w:p>
        </w:tc>
        <w:tc>
          <w:tcPr>
            <w:tcW w:w="28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8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rPr/>
            </w:pPr>
            <w:r>
              <w:rPr/>
              <w:t xml:space="preserve">  </w:t>
            </w:r>
          </w:p>
        </w:tc>
      </w:tr>
      <w:tr>
        <w:trPr/>
        <w:tc>
          <w:tcPr>
            <w:tcW w:w="1392" w:type="dxa"/>
            <w:tcBorders/>
            <w:shd w:fill="FFFFFF" w:val="clear"/>
            <w:vAlign w:val="bottom"/>
          </w:tcPr>
          <w:p>
            <w:pPr>
              <w:pStyle w:val="TableContents"/>
              <w:spacing w:before="0" w:after="283"/>
              <w:rPr/>
            </w:pPr>
            <w:r>
              <w:rPr/>
              <w:t xml:space="preserve">  </w:t>
            </w:r>
          </w:p>
        </w:tc>
        <w:tc>
          <w:tcPr>
            <w:tcW w:w="65" w:type="dxa"/>
            <w:tcBorders/>
            <w:shd w:fill="FFFFFF" w:val="clear"/>
            <w:vAlign w:val="bottom"/>
          </w:tcPr>
          <w:p>
            <w:pPr>
              <w:pStyle w:val="TableContents"/>
              <w:spacing w:before="0" w:after="283"/>
              <w:rPr/>
            </w:pPr>
            <w:r>
              <w:rPr/>
              <w:t xml:space="preserve">  </w:t>
            </w:r>
          </w:p>
        </w:tc>
        <w:tc>
          <w:tcPr>
            <w:tcW w:w="468" w:type="dxa"/>
            <w:tcBorders/>
            <w:shd w:fill="FFFFFF" w:val="clear"/>
            <w:vAlign w:val="bottom"/>
          </w:tcPr>
          <w:p>
            <w:pPr>
              <w:pStyle w:val="TableContents"/>
              <w:spacing w:before="0" w:after="283"/>
              <w:rPr/>
            </w:pPr>
            <w:r>
              <w:rPr/>
              <w:t xml:space="preserve">  </w:t>
            </w:r>
          </w:p>
        </w:tc>
        <w:tc>
          <w:tcPr>
            <w:tcW w:w="1192" w:type="dxa"/>
            <w:tcBorders/>
            <w:shd w:fill="FFFFFF" w:val="clear"/>
            <w:vAlign w:val="bottom"/>
          </w:tcPr>
          <w:p>
            <w:pPr>
              <w:pStyle w:val="TableContents"/>
              <w:spacing w:before="0" w:after="283"/>
              <w:rPr/>
            </w:pPr>
            <w:r>
              <w:rPr/>
              <w:t xml:space="preserve">  </w:t>
            </w:r>
          </w:p>
        </w:tc>
        <w:tc>
          <w:tcPr>
            <w:tcW w:w="122" w:type="dxa"/>
            <w:tcBorders/>
            <w:shd w:fill="FFFFFF" w:val="clear"/>
            <w:vAlign w:val="bottom"/>
          </w:tcPr>
          <w:p>
            <w:pPr>
              <w:pStyle w:val="TableContents"/>
              <w:spacing w:before="0" w:after="283"/>
              <w:rPr/>
            </w:pPr>
            <w:r>
              <w:rPr/>
              <w:t xml:space="preserve">  </w:t>
            </w:r>
          </w:p>
        </w:tc>
        <w:tc>
          <w:tcPr>
            <w:tcW w:w="65" w:type="dxa"/>
            <w:tcBorders/>
            <w:shd w:fill="FFFFFF" w:val="clear"/>
            <w:vAlign w:val="bottom"/>
          </w:tcPr>
          <w:p>
            <w:pPr>
              <w:pStyle w:val="TableContents"/>
              <w:spacing w:before="0" w:after="283"/>
              <w:rPr/>
            </w:pPr>
            <w:r>
              <w:rPr/>
              <w:t xml:space="preserve">  </w:t>
            </w:r>
          </w:p>
        </w:tc>
        <w:tc>
          <w:tcPr>
            <w:tcW w:w="276" w:type="dxa"/>
            <w:tcBorders/>
            <w:shd w:fill="FFFFFF" w:val="clear"/>
            <w:vAlign w:val="bottom"/>
          </w:tcPr>
          <w:p>
            <w:pPr>
              <w:pStyle w:val="TableContents"/>
              <w:spacing w:before="0" w:after="283"/>
              <w:rPr/>
            </w:pPr>
            <w:r>
              <w:rPr/>
              <w:t xml:space="preserve">  </w:t>
            </w:r>
          </w:p>
        </w:tc>
        <w:tc>
          <w:tcPr>
            <w:tcW w:w="698" w:type="dxa"/>
            <w:tcBorders/>
            <w:shd w:fill="FFFFFF" w:val="clear"/>
            <w:vAlign w:val="bottom"/>
          </w:tcPr>
          <w:p>
            <w:pPr>
              <w:pStyle w:val="TableContents"/>
              <w:spacing w:before="0" w:after="283"/>
              <w:rPr/>
            </w:pPr>
            <w:r>
              <w:rPr/>
              <w:t xml:space="preserve">  </w:t>
            </w:r>
          </w:p>
        </w:tc>
        <w:tc>
          <w:tcPr>
            <w:tcW w:w="122" w:type="dxa"/>
            <w:tcBorders/>
            <w:shd w:fill="FFFFFF" w:val="clear"/>
            <w:vAlign w:val="bottom"/>
          </w:tcPr>
          <w:p>
            <w:pPr>
              <w:pStyle w:val="TableContents"/>
              <w:spacing w:before="0" w:after="283"/>
              <w:rPr/>
            </w:pPr>
            <w:r>
              <w:rPr/>
              <w:t xml:space="preserve">  </w:t>
            </w:r>
          </w:p>
        </w:tc>
        <w:tc>
          <w:tcPr>
            <w:tcW w:w="65" w:type="dxa"/>
            <w:tcBorders/>
            <w:shd w:fill="FFFFFF" w:val="clear"/>
            <w:vAlign w:val="bottom"/>
          </w:tcPr>
          <w:p>
            <w:pPr>
              <w:pStyle w:val="TableContents"/>
              <w:spacing w:before="0" w:after="283"/>
              <w:rPr/>
            </w:pPr>
            <w:r>
              <w:rPr/>
              <w:t xml:space="preserve">  </w:t>
            </w:r>
          </w:p>
        </w:tc>
        <w:tc>
          <w:tcPr>
            <w:tcW w:w="300" w:type="dxa"/>
            <w:tcBorders/>
            <w:shd w:fill="FFFFFF" w:val="clear"/>
            <w:vAlign w:val="bottom"/>
          </w:tcPr>
          <w:p>
            <w:pPr>
              <w:pStyle w:val="TableContents"/>
              <w:spacing w:before="0" w:after="283"/>
              <w:rPr/>
            </w:pPr>
            <w:r>
              <w:rPr/>
              <w:t xml:space="preserve">  </w:t>
            </w:r>
          </w:p>
        </w:tc>
        <w:tc>
          <w:tcPr>
            <w:tcW w:w="871"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64" w:type="dxa"/>
            <w:tcBorders/>
            <w:shd w:fill="FFFFFF" w:val="clear"/>
            <w:vAlign w:val="bottom"/>
          </w:tcPr>
          <w:p>
            <w:pPr>
              <w:pStyle w:val="TableContents"/>
              <w:spacing w:before="0" w:after="283"/>
              <w:rPr/>
            </w:pPr>
            <w:r>
              <w:rPr/>
              <w:t xml:space="preserve">  </w:t>
            </w:r>
          </w:p>
        </w:tc>
        <w:tc>
          <w:tcPr>
            <w:tcW w:w="400" w:type="dxa"/>
            <w:tcBorders/>
            <w:shd w:fill="FFFFFF" w:val="clear"/>
            <w:vAlign w:val="bottom"/>
          </w:tcPr>
          <w:p>
            <w:pPr>
              <w:pStyle w:val="TableContents"/>
              <w:spacing w:before="0" w:after="283"/>
              <w:rPr/>
            </w:pPr>
            <w:r>
              <w:rPr/>
              <w:t xml:space="preserve">  </w:t>
            </w:r>
          </w:p>
        </w:tc>
        <w:tc>
          <w:tcPr>
            <w:tcW w:w="1260" w:type="dxa"/>
            <w:tcBorders/>
            <w:shd w:fill="FFFFFF" w:val="clear"/>
            <w:vAlign w:val="bottom"/>
          </w:tcPr>
          <w:p>
            <w:pPr>
              <w:pStyle w:val="TableContents"/>
              <w:spacing w:before="0" w:after="283"/>
              <w:rPr/>
            </w:pPr>
            <w:r>
              <w:rPr/>
              <w:t xml:space="preserve">  </w:t>
            </w:r>
          </w:p>
        </w:tc>
        <w:tc>
          <w:tcPr>
            <w:tcW w:w="122" w:type="dxa"/>
            <w:tcBorders/>
            <w:shd w:fill="FFFFFF" w:val="clear"/>
            <w:vAlign w:val="bottom"/>
          </w:tcPr>
          <w:p>
            <w:pPr>
              <w:pStyle w:val="TableContents"/>
              <w:spacing w:before="0" w:after="283"/>
              <w:rPr/>
            </w:pPr>
            <w:r>
              <w:rPr/>
              <w:t xml:space="preserve">  </w:t>
            </w:r>
          </w:p>
        </w:tc>
        <w:tc>
          <w:tcPr>
            <w:tcW w:w="65" w:type="dxa"/>
            <w:tcBorders/>
            <w:shd w:fill="FFFFFF" w:val="clear"/>
            <w:vAlign w:val="bottom"/>
          </w:tcPr>
          <w:p>
            <w:pPr>
              <w:pStyle w:val="TableContents"/>
              <w:spacing w:before="0" w:after="283"/>
              <w:rPr/>
            </w:pPr>
            <w:r>
              <w:rPr/>
              <w:t xml:space="preserve">  </w:t>
            </w:r>
          </w:p>
        </w:tc>
        <w:tc>
          <w:tcPr>
            <w:tcW w:w="276" w:type="dxa"/>
            <w:tcBorders/>
            <w:shd w:fill="FFFFFF" w:val="clear"/>
            <w:vAlign w:val="bottom"/>
          </w:tcPr>
          <w:p>
            <w:pPr>
              <w:pStyle w:val="TableContents"/>
              <w:spacing w:before="0" w:after="283"/>
              <w:rPr/>
            </w:pPr>
            <w:r>
              <w:rPr/>
              <w:t xml:space="preserve">  </w:t>
            </w:r>
          </w:p>
        </w:tc>
        <w:tc>
          <w:tcPr>
            <w:tcW w:w="698" w:type="dxa"/>
            <w:tcBorders/>
            <w:shd w:fill="FFFFFF" w:val="clear"/>
            <w:vAlign w:val="bottom"/>
          </w:tcPr>
          <w:p>
            <w:pPr>
              <w:pStyle w:val="TableContents"/>
              <w:spacing w:before="0" w:after="283"/>
              <w:rPr/>
            </w:pPr>
            <w:r>
              <w:rPr/>
              <w:t xml:space="preserve">  </w:t>
            </w:r>
          </w:p>
        </w:tc>
        <w:tc>
          <w:tcPr>
            <w:tcW w:w="122" w:type="dxa"/>
            <w:tcBorders/>
            <w:shd w:fill="FFFFFF" w:val="clear"/>
            <w:vAlign w:val="bottom"/>
          </w:tcPr>
          <w:p>
            <w:pPr>
              <w:pStyle w:val="TableContents"/>
              <w:spacing w:before="0" w:after="283"/>
              <w:rPr/>
            </w:pPr>
            <w:r>
              <w:rPr/>
              <w:t xml:space="preserve">  </w:t>
            </w:r>
          </w:p>
        </w:tc>
        <w:tc>
          <w:tcPr>
            <w:tcW w:w="65"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rPr/>
            </w:pPr>
            <w:r>
              <w:rPr/>
              <w:t xml:space="preserve">  </w:t>
            </w:r>
          </w:p>
        </w:tc>
        <w:tc>
          <w:tcPr>
            <w:tcW w:w="887" w:type="dxa"/>
            <w:tcBorders/>
            <w:shd w:fill="FFFFFF" w:val="cle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rPr/>
            </w:pPr>
            <w:r>
              <w:rPr/>
              <w:t xml:space="preserve">  </w:t>
            </w:r>
          </w:p>
        </w:tc>
      </w:tr>
      <w:tr>
        <w:trPr/>
        <w:tc>
          <w:tcPr>
            <w:tcW w:w="1392" w:type="dxa"/>
            <w:tcBorders/>
            <w:shd w:fill="CCEEFF" w:val="clear"/>
            <w:vAlign w:val="bottom"/>
          </w:tcPr>
          <w:p>
            <w:pPr>
              <w:pStyle w:val="TableContents"/>
              <w:spacing w:before="0" w:after="0"/>
              <w:ind w:left="200" w:right="0" w:hanging="200"/>
              <w:jc w:val="left"/>
              <w:rPr/>
            </w:pPr>
            <w:r>
              <w:rPr>
                <w:b/>
              </w:rPr>
              <w:t>2006 Segment profit excluding selected items impacting comparability</w:t>
            </w:r>
            <w:r>
              <w:rPr/>
              <w:t xml:space="preserve"> </w:t>
            </w:r>
          </w:p>
        </w:tc>
        <w:tc>
          <w:tcPr>
            <w:tcW w:w="65" w:type="dxa"/>
            <w:tcBorders/>
            <w:shd w:fill="CCEEFF" w:val="clear"/>
            <w:vAlign w:val="bottom"/>
          </w:tcPr>
          <w:p>
            <w:pPr>
              <w:pStyle w:val="TableContents"/>
              <w:spacing w:before="0" w:after="283"/>
              <w:rPr/>
            </w:pPr>
            <w:r>
              <w:rPr/>
              <w:t xml:space="preserve">  </w:t>
            </w:r>
          </w:p>
        </w:tc>
        <w:tc>
          <w:tcPr>
            <w:tcW w:w="468" w:type="dxa"/>
            <w:tcBorders/>
            <w:shd w:fill="CCEEFF" w:val="clear"/>
            <w:vAlign w:val="bottom"/>
          </w:tcPr>
          <w:p>
            <w:pPr>
              <w:pStyle w:val="TableContents"/>
              <w:spacing w:before="0" w:after="283"/>
              <w:jc w:val="left"/>
              <w:rPr/>
            </w:pPr>
            <w:r>
              <w:rPr/>
              <w:t xml:space="preserve">  </w:t>
            </w:r>
          </w:p>
        </w:tc>
        <w:tc>
          <w:tcPr>
            <w:tcW w:w="1192" w:type="dxa"/>
            <w:tcBorders/>
            <w:shd w:fill="CCEEFF" w:val="clear"/>
            <w:vAlign w:val="bottom"/>
          </w:tcPr>
          <w:p>
            <w:pPr>
              <w:pStyle w:val="TableContents"/>
              <w:spacing w:before="0" w:after="283"/>
              <w:jc w:val="right"/>
              <w:rPr/>
            </w:pPr>
            <w:r>
              <w:rPr/>
              <w:t xml:space="preserve">  </w:t>
            </w:r>
          </w:p>
        </w:tc>
        <w:tc>
          <w:tcPr>
            <w:tcW w:w="122" w:type="dxa"/>
            <w:tcBorders/>
            <w:shd w:fill="CCEEFF" w:val="clear"/>
            <w:vAlign w:val="bottom"/>
          </w:tcPr>
          <w:p>
            <w:pPr>
              <w:pStyle w:val="TableContents"/>
              <w:spacing w:before="0" w:after="283"/>
              <w:jc w:val="left"/>
              <w:rPr/>
            </w:pPr>
            <w:r>
              <w:rPr/>
              <w:t xml:space="preserve">  </w:t>
            </w:r>
          </w:p>
        </w:tc>
        <w:tc>
          <w:tcPr>
            <w:tcW w:w="65" w:type="dxa"/>
            <w:tcBorders/>
            <w:shd w:fill="CCEEFF" w:val="clear"/>
            <w:vAlign w:val="bottom"/>
          </w:tcPr>
          <w:p>
            <w:pPr>
              <w:pStyle w:val="TableContents"/>
              <w:spacing w:before="0" w:after="283"/>
              <w:rPr/>
            </w:pPr>
            <w:r>
              <w:rPr/>
              <w:t xml:space="preserve">  </w:t>
            </w:r>
          </w:p>
        </w:tc>
        <w:tc>
          <w:tcPr>
            <w:tcW w:w="276"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  </w:t>
            </w:r>
          </w:p>
        </w:tc>
        <w:tc>
          <w:tcPr>
            <w:tcW w:w="122" w:type="dxa"/>
            <w:tcBorders/>
            <w:shd w:fill="CCEEFF" w:val="clear"/>
            <w:vAlign w:val="bottom"/>
          </w:tcPr>
          <w:p>
            <w:pPr>
              <w:pStyle w:val="TableContents"/>
              <w:spacing w:before="0" w:after="283"/>
              <w:jc w:val="left"/>
              <w:rPr/>
            </w:pPr>
            <w:r>
              <w:rPr/>
              <w:t xml:space="preserve">  </w:t>
            </w:r>
          </w:p>
        </w:tc>
        <w:tc>
          <w:tcPr>
            <w:tcW w:w="65" w:type="dxa"/>
            <w:tcBorders/>
            <w:shd w:fill="CCEEFF" w:val="clear"/>
            <w:vAlign w:val="bottom"/>
          </w:tcPr>
          <w:p>
            <w:pPr>
              <w:pStyle w:val="TableContents"/>
              <w:spacing w:before="0" w:after="283"/>
              <w:rPr/>
            </w:pPr>
            <w:r>
              <w:rPr/>
              <w:t xml:space="preserve">  </w:t>
            </w:r>
          </w:p>
        </w:tc>
        <w:tc>
          <w:tcPr>
            <w:tcW w:w="300" w:type="dxa"/>
            <w:tcBorders/>
            <w:shd w:fill="CCEEFF" w:val="clear"/>
            <w:vAlign w:val="bottom"/>
          </w:tcPr>
          <w:p>
            <w:pPr>
              <w:pStyle w:val="TableContents"/>
              <w:spacing w:before="0" w:after="283"/>
              <w:jc w:val="left"/>
              <w:rPr/>
            </w:pPr>
            <w:r>
              <w:rPr/>
              <w:t xml:space="preserve">  </w:t>
            </w:r>
          </w:p>
        </w:tc>
        <w:tc>
          <w:tcPr>
            <w:tcW w:w="871" w:type="dxa"/>
            <w:tcBorders/>
            <w:shd w:fill="CCEEFF" w:val="clear"/>
            <w:vAlign w:val="bottom"/>
          </w:tcPr>
          <w:p>
            <w:pPr>
              <w:pStyle w:val="TableContents"/>
              <w:spacing w:before="0" w:after="283"/>
              <w:jc w:val="right"/>
              <w:rPr/>
            </w:pPr>
            <w:r>
              <w:rPr/>
              <w:t xml:space="preserve">  </w:t>
            </w:r>
          </w:p>
        </w:tc>
        <w:tc>
          <w:tcPr>
            <w:tcW w:w="157" w:type="dxa"/>
            <w:tcBorders/>
            <w:shd w:fill="CCEEFF" w:val="clear"/>
            <w:vAlign w:val="bottom"/>
          </w:tcPr>
          <w:p>
            <w:pPr>
              <w:pStyle w:val="TableContents"/>
              <w:spacing w:before="0" w:after="283"/>
              <w:jc w:val="left"/>
              <w:rPr/>
            </w:pPr>
            <w:r>
              <w:rPr/>
              <w:t xml:space="preserve">  </w:t>
            </w:r>
          </w:p>
        </w:tc>
        <w:tc>
          <w:tcPr>
            <w:tcW w:w="64" w:type="dxa"/>
            <w:tcBorders/>
            <w:shd w:fill="CCEEFF" w:val="clear"/>
            <w:vAlign w:val="bottom"/>
          </w:tcPr>
          <w:p>
            <w:pPr>
              <w:pStyle w:val="TableContents"/>
              <w:spacing w:before="0" w:after="283"/>
              <w:rPr/>
            </w:pPr>
            <w:r>
              <w:rPr/>
              <w:t xml:space="preserve">  </w:t>
            </w:r>
          </w:p>
        </w:tc>
        <w:tc>
          <w:tcPr>
            <w:tcW w:w="400" w:type="dxa"/>
            <w:tcBorders/>
            <w:shd w:fill="CCEEFF" w:val="clear"/>
            <w:vAlign w:val="bottom"/>
          </w:tcPr>
          <w:p>
            <w:pPr>
              <w:pStyle w:val="TableContents"/>
              <w:spacing w:before="0" w:after="283"/>
              <w:jc w:val="left"/>
              <w:rPr/>
            </w:pPr>
            <w:r>
              <w:rPr/>
              <w:t xml:space="preserve">  </w:t>
            </w:r>
          </w:p>
        </w:tc>
        <w:tc>
          <w:tcPr>
            <w:tcW w:w="1260" w:type="dxa"/>
            <w:tcBorders/>
            <w:shd w:fill="CCEEFF" w:val="clear"/>
            <w:vAlign w:val="bottom"/>
          </w:tcPr>
          <w:p>
            <w:pPr>
              <w:pStyle w:val="TableContents"/>
              <w:spacing w:before="0" w:after="283"/>
              <w:jc w:val="right"/>
              <w:rPr/>
            </w:pPr>
            <w:r>
              <w:rPr/>
              <w:t xml:space="preserve">  </w:t>
            </w:r>
          </w:p>
        </w:tc>
        <w:tc>
          <w:tcPr>
            <w:tcW w:w="122" w:type="dxa"/>
            <w:tcBorders/>
            <w:shd w:fill="CCEEFF" w:val="clear"/>
            <w:vAlign w:val="bottom"/>
          </w:tcPr>
          <w:p>
            <w:pPr>
              <w:pStyle w:val="TableContents"/>
              <w:spacing w:before="0" w:after="283"/>
              <w:jc w:val="left"/>
              <w:rPr/>
            </w:pPr>
            <w:r>
              <w:rPr/>
              <w:t xml:space="preserve">  </w:t>
            </w:r>
          </w:p>
        </w:tc>
        <w:tc>
          <w:tcPr>
            <w:tcW w:w="65" w:type="dxa"/>
            <w:tcBorders/>
            <w:shd w:fill="CCEEFF" w:val="clear"/>
            <w:vAlign w:val="bottom"/>
          </w:tcPr>
          <w:p>
            <w:pPr>
              <w:pStyle w:val="TableContents"/>
              <w:spacing w:before="0" w:after="283"/>
              <w:rPr/>
            </w:pPr>
            <w:r>
              <w:rPr/>
              <w:t xml:space="preserve">  </w:t>
            </w:r>
          </w:p>
        </w:tc>
        <w:tc>
          <w:tcPr>
            <w:tcW w:w="276"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  </w:t>
            </w:r>
          </w:p>
        </w:tc>
        <w:tc>
          <w:tcPr>
            <w:tcW w:w="122" w:type="dxa"/>
            <w:tcBorders/>
            <w:shd w:fill="CCEEFF" w:val="clear"/>
            <w:vAlign w:val="bottom"/>
          </w:tcPr>
          <w:p>
            <w:pPr>
              <w:pStyle w:val="TableContents"/>
              <w:spacing w:before="0" w:after="283"/>
              <w:jc w:val="left"/>
              <w:rPr/>
            </w:pPr>
            <w:r>
              <w:rPr/>
              <w:t xml:space="preserve">  </w:t>
            </w:r>
          </w:p>
        </w:tc>
        <w:tc>
          <w:tcPr>
            <w:tcW w:w="65"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887" w:type="dxa"/>
            <w:tcBorders/>
            <w:shd w:fill="CCEEFF" w:val="clear"/>
            <w:vAlign w:val="bottom"/>
          </w:tcPr>
          <w:p>
            <w:pPr>
              <w:pStyle w:val="TableContents"/>
              <w:spacing w:before="0" w:after="283"/>
              <w:jc w:val="right"/>
              <w:rPr/>
            </w:pPr>
            <w:r>
              <w:rPr/>
              <w:t xml:space="preserve">  </w:t>
            </w:r>
          </w:p>
        </w:tc>
        <w:tc>
          <w:tcPr>
            <w:tcW w:w="170" w:type="dxa"/>
            <w:tcBorders/>
            <w:shd w:fill="CCEEFF" w:val="clear"/>
            <w:vAlign w:val="bottom"/>
          </w:tcPr>
          <w:p>
            <w:pPr>
              <w:pStyle w:val="TableContents"/>
              <w:spacing w:before="0" w:after="283"/>
              <w:jc w:val="left"/>
              <w:rPr/>
            </w:pPr>
            <w:r>
              <w:rPr/>
              <w:t xml:space="preserve">  </w:t>
            </w:r>
          </w:p>
        </w:tc>
      </w:tr>
      <w:tr>
        <w:trPr/>
        <w:tc>
          <w:tcPr>
            <w:tcW w:w="1392" w:type="dxa"/>
            <w:tcBorders/>
            <w:shd w:fill="FFFFFF" w:val="clear"/>
            <w:vAlign w:val="bottom"/>
          </w:tcPr>
          <w:p>
            <w:pPr>
              <w:pStyle w:val="TableContents"/>
              <w:spacing w:before="0" w:after="0"/>
              <w:ind w:left="200" w:right="0" w:hanging="200"/>
              <w:jc w:val="left"/>
              <w:rPr/>
            </w:pPr>
            <w:r>
              <w:rPr/>
              <w:t xml:space="preserve">Reported segment profit </w:t>
            </w:r>
          </w:p>
        </w:tc>
        <w:tc>
          <w:tcPr>
            <w:tcW w:w="65" w:type="dxa"/>
            <w:tcBorders/>
            <w:shd w:fill="FFFFFF" w:val="clear"/>
            <w:vAlign w:val="bottom"/>
          </w:tcPr>
          <w:p>
            <w:pPr>
              <w:pStyle w:val="TableContents"/>
              <w:spacing w:before="0" w:after="283"/>
              <w:rPr/>
            </w:pPr>
            <w:r>
              <w:rPr/>
              <w:t xml:space="preserve">  </w:t>
            </w:r>
          </w:p>
        </w:tc>
        <w:tc>
          <w:tcPr>
            <w:tcW w:w="468" w:type="dxa"/>
            <w:tcBorders/>
            <w:shd w:fill="FFFFFF" w:val="clear"/>
            <w:vAlign w:val="bottom"/>
          </w:tcPr>
          <w:p>
            <w:pPr>
              <w:pStyle w:val="TableContents"/>
              <w:spacing w:before="0" w:after="283"/>
              <w:jc w:val="left"/>
              <w:rPr/>
            </w:pPr>
            <w:r>
              <w:rPr/>
              <w:t xml:space="preserve">$ </w:t>
            </w:r>
          </w:p>
        </w:tc>
        <w:tc>
          <w:tcPr>
            <w:tcW w:w="1192" w:type="dxa"/>
            <w:tcBorders/>
            <w:shd w:fill="FFFFFF" w:val="clear"/>
            <w:vAlign w:val="bottom"/>
          </w:tcPr>
          <w:p>
            <w:pPr>
              <w:pStyle w:val="TableContents"/>
              <w:spacing w:before="0" w:after="283"/>
              <w:jc w:val="right"/>
              <w:rPr/>
            </w:pPr>
            <w:r>
              <w:rPr/>
              <w:t xml:space="preserve">53.3 </w:t>
            </w:r>
          </w:p>
        </w:tc>
        <w:tc>
          <w:tcPr>
            <w:tcW w:w="122" w:type="dxa"/>
            <w:tcBorders/>
            <w:shd w:fill="FFFFFF" w:val="clear"/>
            <w:vAlign w:val="bottom"/>
          </w:tcPr>
          <w:p>
            <w:pPr>
              <w:pStyle w:val="TableContents"/>
              <w:spacing w:before="0" w:after="283"/>
              <w:jc w:val="left"/>
              <w:rPr/>
            </w:pPr>
            <w:r>
              <w:rPr/>
              <w:t xml:space="preserve">  </w:t>
            </w:r>
          </w:p>
        </w:tc>
        <w:tc>
          <w:tcPr>
            <w:tcW w:w="65" w:type="dxa"/>
            <w:tcBorders/>
            <w:shd w:fill="FFFFFF" w:val="clear"/>
            <w:vAlign w:val="bottom"/>
          </w:tcPr>
          <w:p>
            <w:pPr>
              <w:pStyle w:val="TableContents"/>
              <w:spacing w:before="0" w:after="283"/>
              <w:rPr/>
            </w:pPr>
            <w:r>
              <w:rPr/>
              <w:t xml:space="preserve">  </w:t>
            </w:r>
          </w:p>
        </w:tc>
        <w:tc>
          <w:tcPr>
            <w:tcW w:w="276"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9.0 </w:t>
            </w:r>
          </w:p>
        </w:tc>
        <w:tc>
          <w:tcPr>
            <w:tcW w:w="122" w:type="dxa"/>
            <w:tcBorders/>
            <w:shd w:fill="FFFFFF" w:val="clear"/>
            <w:vAlign w:val="bottom"/>
          </w:tcPr>
          <w:p>
            <w:pPr>
              <w:pStyle w:val="TableContents"/>
              <w:spacing w:before="0" w:after="283"/>
              <w:jc w:val="left"/>
              <w:rPr/>
            </w:pPr>
            <w:r>
              <w:rPr/>
              <w:t xml:space="preserve">  </w:t>
            </w:r>
          </w:p>
        </w:tc>
        <w:tc>
          <w:tcPr>
            <w:tcW w:w="65" w:type="dxa"/>
            <w:tcBorders/>
            <w:shd w:fill="FFFFFF" w:val="clear"/>
            <w:vAlign w:val="bottom"/>
          </w:tcPr>
          <w:p>
            <w:pPr>
              <w:pStyle w:val="TableContents"/>
              <w:spacing w:before="0" w:after="283"/>
              <w:rPr/>
            </w:pPr>
            <w:r>
              <w:rPr/>
              <w:t xml:space="preserve">  </w:t>
            </w:r>
          </w:p>
        </w:tc>
        <w:tc>
          <w:tcPr>
            <w:tcW w:w="300" w:type="dxa"/>
            <w:tcBorders/>
            <w:shd w:fill="FFFFFF" w:val="clear"/>
            <w:vAlign w:val="bottom"/>
          </w:tcPr>
          <w:p>
            <w:pPr>
              <w:pStyle w:val="TableContents"/>
              <w:spacing w:before="0" w:after="283"/>
              <w:jc w:val="left"/>
              <w:rPr/>
            </w:pPr>
            <w:r>
              <w:rPr/>
              <w:t xml:space="preserve">$ </w:t>
            </w:r>
          </w:p>
        </w:tc>
        <w:tc>
          <w:tcPr>
            <w:tcW w:w="871" w:type="dxa"/>
            <w:tcBorders/>
            <w:shd w:fill="FFFFFF" w:val="clear"/>
            <w:vAlign w:val="bottom"/>
          </w:tcPr>
          <w:p>
            <w:pPr>
              <w:pStyle w:val="TableContents"/>
              <w:spacing w:before="0" w:after="283"/>
              <w:jc w:val="right"/>
              <w:rPr/>
            </w:pPr>
            <w:r>
              <w:rPr/>
              <w:t xml:space="preserve">76.2 </w:t>
            </w:r>
          </w:p>
        </w:tc>
        <w:tc>
          <w:tcPr>
            <w:tcW w:w="157" w:type="dxa"/>
            <w:tcBorders/>
            <w:shd w:fill="FFFFFF" w:val="clear"/>
            <w:vAlign w:val="bottom"/>
          </w:tcPr>
          <w:p>
            <w:pPr>
              <w:pStyle w:val="TableContents"/>
              <w:spacing w:before="0" w:after="283"/>
              <w:jc w:val="left"/>
              <w:rPr/>
            </w:pPr>
            <w:r>
              <w:rPr/>
              <w:t xml:space="preserve">  </w:t>
            </w:r>
          </w:p>
        </w:tc>
        <w:tc>
          <w:tcPr>
            <w:tcW w:w="64" w:type="dxa"/>
            <w:tcBorders/>
            <w:shd w:fill="FFFFFF" w:val="clear"/>
            <w:vAlign w:val="bottom"/>
          </w:tcPr>
          <w:p>
            <w:pPr>
              <w:pStyle w:val="TableContents"/>
              <w:spacing w:before="0" w:after="283"/>
              <w:rPr/>
            </w:pPr>
            <w:r>
              <w:rPr/>
              <w:t xml:space="preserve">  </w:t>
            </w:r>
          </w:p>
        </w:tc>
        <w:tc>
          <w:tcPr>
            <w:tcW w:w="400" w:type="dxa"/>
            <w:tcBorders/>
            <w:shd w:fill="FFFFFF" w:val="clear"/>
            <w:vAlign w:val="bottom"/>
          </w:tcPr>
          <w:p>
            <w:pPr>
              <w:pStyle w:val="TableContents"/>
              <w:spacing w:before="0" w:after="283"/>
              <w:jc w:val="left"/>
              <w:rPr/>
            </w:pPr>
            <w:r>
              <w:rPr/>
              <w:t xml:space="preserve">$ </w:t>
            </w:r>
          </w:p>
        </w:tc>
        <w:tc>
          <w:tcPr>
            <w:tcW w:w="1260" w:type="dxa"/>
            <w:tcBorders/>
            <w:shd w:fill="FFFFFF" w:val="clear"/>
            <w:vAlign w:val="bottom"/>
          </w:tcPr>
          <w:p>
            <w:pPr>
              <w:pStyle w:val="TableContents"/>
              <w:spacing w:before="0" w:after="283"/>
              <w:jc w:val="right"/>
              <w:rPr/>
            </w:pPr>
            <w:r>
              <w:rPr/>
              <w:t xml:space="preserve">144.8 </w:t>
            </w:r>
          </w:p>
        </w:tc>
        <w:tc>
          <w:tcPr>
            <w:tcW w:w="122" w:type="dxa"/>
            <w:tcBorders/>
            <w:shd w:fill="FFFFFF" w:val="clear"/>
            <w:vAlign w:val="bottom"/>
          </w:tcPr>
          <w:p>
            <w:pPr>
              <w:pStyle w:val="TableContents"/>
              <w:spacing w:before="0" w:after="283"/>
              <w:jc w:val="left"/>
              <w:rPr/>
            </w:pPr>
            <w:r>
              <w:rPr/>
              <w:t xml:space="preserve">  </w:t>
            </w:r>
          </w:p>
        </w:tc>
        <w:tc>
          <w:tcPr>
            <w:tcW w:w="65" w:type="dxa"/>
            <w:tcBorders/>
            <w:shd w:fill="FFFFFF" w:val="clear"/>
            <w:vAlign w:val="bottom"/>
          </w:tcPr>
          <w:p>
            <w:pPr>
              <w:pStyle w:val="TableContents"/>
              <w:spacing w:before="0" w:after="283"/>
              <w:rPr/>
            </w:pPr>
            <w:r>
              <w:rPr/>
              <w:t xml:space="preserve">  </w:t>
            </w:r>
          </w:p>
        </w:tc>
        <w:tc>
          <w:tcPr>
            <w:tcW w:w="276"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19.6 </w:t>
            </w:r>
          </w:p>
        </w:tc>
        <w:tc>
          <w:tcPr>
            <w:tcW w:w="122" w:type="dxa"/>
            <w:tcBorders/>
            <w:shd w:fill="FFFFFF" w:val="clear"/>
            <w:vAlign w:val="bottom"/>
          </w:tcPr>
          <w:p>
            <w:pPr>
              <w:pStyle w:val="TableContents"/>
              <w:spacing w:before="0" w:after="283"/>
              <w:jc w:val="left"/>
              <w:rPr/>
            </w:pPr>
            <w:r>
              <w:rPr/>
              <w:t xml:space="preserve">  </w:t>
            </w:r>
          </w:p>
        </w:tc>
        <w:tc>
          <w:tcPr>
            <w:tcW w:w="65"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887" w:type="dxa"/>
            <w:tcBorders/>
            <w:shd w:fill="FFFFFF" w:val="clear"/>
            <w:vAlign w:val="bottom"/>
          </w:tcPr>
          <w:p>
            <w:pPr>
              <w:pStyle w:val="TableContents"/>
              <w:spacing w:before="0" w:after="283"/>
              <w:jc w:val="right"/>
              <w:rPr/>
            </w:pPr>
            <w:r>
              <w:rPr/>
              <w:t xml:space="preserve">187.3 </w:t>
            </w:r>
          </w:p>
        </w:tc>
        <w:tc>
          <w:tcPr>
            <w:tcW w:w="170" w:type="dxa"/>
            <w:tcBorders/>
            <w:shd w:fill="FFFFFF" w:val="clear"/>
            <w:vAlign w:val="bottom"/>
          </w:tcPr>
          <w:p>
            <w:pPr>
              <w:pStyle w:val="TableContents"/>
              <w:spacing w:before="0" w:after="283"/>
              <w:jc w:val="left"/>
              <w:rPr/>
            </w:pPr>
            <w:r>
              <w:rPr/>
              <w:t xml:space="preserve">  </w:t>
            </w:r>
          </w:p>
        </w:tc>
      </w:tr>
      <w:tr>
        <w:trPr/>
        <w:tc>
          <w:tcPr>
            <w:tcW w:w="1392" w:type="dxa"/>
            <w:tcBorders/>
            <w:shd w:fill="CCEEFF" w:val="clear"/>
            <w:vAlign w:val="bottom"/>
          </w:tcPr>
          <w:p>
            <w:pPr>
              <w:pStyle w:val="TableContents"/>
              <w:spacing w:before="0" w:after="0"/>
              <w:ind w:left="200" w:right="0" w:hanging="200"/>
              <w:jc w:val="left"/>
              <w:rPr/>
            </w:pPr>
            <w:r>
              <w:rPr/>
              <w:t xml:space="preserve">Selected items impacting comparability of segment profit: </w:t>
            </w:r>
          </w:p>
        </w:tc>
        <w:tc>
          <w:tcPr>
            <w:tcW w:w="65" w:type="dxa"/>
            <w:tcBorders/>
            <w:shd w:fill="CCEEFF" w:val="clear"/>
            <w:vAlign w:val="bottom"/>
          </w:tcPr>
          <w:p>
            <w:pPr>
              <w:pStyle w:val="TableContents"/>
              <w:spacing w:before="0" w:after="283"/>
              <w:rPr/>
            </w:pPr>
            <w:r>
              <w:rPr/>
              <w:t xml:space="preserve">  </w:t>
            </w:r>
          </w:p>
        </w:tc>
        <w:tc>
          <w:tcPr>
            <w:tcW w:w="468" w:type="dxa"/>
            <w:tcBorders/>
            <w:shd w:fill="CCEEFF" w:val="clear"/>
            <w:vAlign w:val="bottom"/>
          </w:tcPr>
          <w:p>
            <w:pPr>
              <w:pStyle w:val="TableContents"/>
              <w:spacing w:before="0" w:after="283"/>
              <w:jc w:val="left"/>
              <w:rPr/>
            </w:pPr>
            <w:r>
              <w:rPr/>
              <w:t xml:space="preserve">  </w:t>
            </w:r>
          </w:p>
        </w:tc>
        <w:tc>
          <w:tcPr>
            <w:tcW w:w="1192" w:type="dxa"/>
            <w:tcBorders/>
            <w:shd w:fill="CCEEFF" w:val="clear"/>
            <w:vAlign w:val="bottom"/>
          </w:tcPr>
          <w:p>
            <w:pPr>
              <w:pStyle w:val="TableContents"/>
              <w:spacing w:before="0" w:after="283"/>
              <w:jc w:val="right"/>
              <w:rPr/>
            </w:pPr>
            <w:r>
              <w:rPr/>
              <w:t xml:space="preserve">  </w:t>
            </w:r>
          </w:p>
        </w:tc>
        <w:tc>
          <w:tcPr>
            <w:tcW w:w="122" w:type="dxa"/>
            <w:tcBorders/>
            <w:shd w:fill="CCEEFF" w:val="clear"/>
            <w:vAlign w:val="bottom"/>
          </w:tcPr>
          <w:p>
            <w:pPr>
              <w:pStyle w:val="TableContents"/>
              <w:spacing w:before="0" w:after="283"/>
              <w:jc w:val="left"/>
              <w:rPr/>
            </w:pPr>
            <w:r>
              <w:rPr/>
              <w:t xml:space="preserve">  </w:t>
            </w:r>
          </w:p>
        </w:tc>
        <w:tc>
          <w:tcPr>
            <w:tcW w:w="65" w:type="dxa"/>
            <w:tcBorders/>
            <w:shd w:fill="CCEEFF" w:val="clear"/>
            <w:vAlign w:val="bottom"/>
          </w:tcPr>
          <w:p>
            <w:pPr>
              <w:pStyle w:val="TableContents"/>
              <w:spacing w:before="0" w:after="283"/>
              <w:rPr/>
            </w:pPr>
            <w:r>
              <w:rPr/>
              <w:t xml:space="preserve">  </w:t>
            </w:r>
          </w:p>
        </w:tc>
        <w:tc>
          <w:tcPr>
            <w:tcW w:w="276"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  </w:t>
            </w:r>
          </w:p>
        </w:tc>
        <w:tc>
          <w:tcPr>
            <w:tcW w:w="122" w:type="dxa"/>
            <w:tcBorders/>
            <w:shd w:fill="CCEEFF" w:val="clear"/>
            <w:vAlign w:val="bottom"/>
          </w:tcPr>
          <w:p>
            <w:pPr>
              <w:pStyle w:val="TableContents"/>
              <w:spacing w:before="0" w:after="283"/>
              <w:jc w:val="left"/>
              <w:rPr/>
            </w:pPr>
            <w:r>
              <w:rPr/>
              <w:t xml:space="preserve">  </w:t>
            </w:r>
          </w:p>
        </w:tc>
        <w:tc>
          <w:tcPr>
            <w:tcW w:w="65" w:type="dxa"/>
            <w:tcBorders/>
            <w:shd w:fill="CCEEFF" w:val="clear"/>
            <w:vAlign w:val="bottom"/>
          </w:tcPr>
          <w:p>
            <w:pPr>
              <w:pStyle w:val="TableContents"/>
              <w:spacing w:before="0" w:after="283"/>
              <w:rPr/>
            </w:pPr>
            <w:r>
              <w:rPr/>
              <w:t xml:space="preserve">  </w:t>
            </w:r>
          </w:p>
        </w:tc>
        <w:tc>
          <w:tcPr>
            <w:tcW w:w="300" w:type="dxa"/>
            <w:tcBorders/>
            <w:shd w:fill="CCEEFF" w:val="clear"/>
            <w:vAlign w:val="bottom"/>
          </w:tcPr>
          <w:p>
            <w:pPr>
              <w:pStyle w:val="TableContents"/>
              <w:spacing w:before="0" w:after="283"/>
              <w:jc w:val="left"/>
              <w:rPr/>
            </w:pPr>
            <w:r>
              <w:rPr/>
              <w:t xml:space="preserve">  </w:t>
            </w:r>
          </w:p>
        </w:tc>
        <w:tc>
          <w:tcPr>
            <w:tcW w:w="871" w:type="dxa"/>
            <w:tcBorders/>
            <w:shd w:fill="CCEEFF" w:val="clear"/>
            <w:vAlign w:val="bottom"/>
          </w:tcPr>
          <w:p>
            <w:pPr>
              <w:pStyle w:val="TableContents"/>
              <w:spacing w:before="0" w:after="283"/>
              <w:jc w:val="right"/>
              <w:rPr/>
            </w:pPr>
            <w:r>
              <w:rPr/>
              <w:t xml:space="preserve">  </w:t>
            </w:r>
          </w:p>
        </w:tc>
        <w:tc>
          <w:tcPr>
            <w:tcW w:w="157" w:type="dxa"/>
            <w:tcBorders/>
            <w:shd w:fill="CCEEFF" w:val="clear"/>
            <w:vAlign w:val="bottom"/>
          </w:tcPr>
          <w:p>
            <w:pPr>
              <w:pStyle w:val="TableContents"/>
              <w:spacing w:before="0" w:after="283"/>
              <w:jc w:val="left"/>
              <w:rPr/>
            </w:pPr>
            <w:r>
              <w:rPr/>
              <w:t xml:space="preserve">  </w:t>
            </w:r>
          </w:p>
        </w:tc>
        <w:tc>
          <w:tcPr>
            <w:tcW w:w="64" w:type="dxa"/>
            <w:tcBorders/>
            <w:shd w:fill="CCEEFF" w:val="clear"/>
            <w:vAlign w:val="bottom"/>
          </w:tcPr>
          <w:p>
            <w:pPr>
              <w:pStyle w:val="TableContents"/>
              <w:spacing w:before="0" w:after="283"/>
              <w:rPr/>
            </w:pPr>
            <w:r>
              <w:rPr/>
              <w:t xml:space="preserve">  </w:t>
            </w:r>
          </w:p>
        </w:tc>
        <w:tc>
          <w:tcPr>
            <w:tcW w:w="400" w:type="dxa"/>
            <w:tcBorders/>
            <w:shd w:fill="CCEEFF" w:val="clear"/>
            <w:vAlign w:val="bottom"/>
          </w:tcPr>
          <w:p>
            <w:pPr>
              <w:pStyle w:val="TableContents"/>
              <w:spacing w:before="0" w:after="283"/>
              <w:jc w:val="left"/>
              <w:rPr/>
            </w:pPr>
            <w:r>
              <w:rPr/>
              <w:t xml:space="preserve">  </w:t>
            </w:r>
          </w:p>
        </w:tc>
        <w:tc>
          <w:tcPr>
            <w:tcW w:w="1260" w:type="dxa"/>
            <w:tcBorders/>
            <w:shd w:fill="CCEEFF" w:val="clear"/>
            <w:vAlign w:val="bottom"/>
          </w:tcPr>
          <w:p>
            <w:pPr>
              <w:pStyle w:val="TableContents"/>
              <w:spacing w:before="0" w:after="283"/>
              <w:jc w:val="right"/>
              <w:rPr/>
            </w:pPr>
            <w:r>
              <w:rPr/>
              <w:t xml:space="preserve">  </w:t>
            </w:r>
          </w:p>
        </w:tc>
        <w:tc>
          <w:tcPr>
            <w:tcW w:w="122" w:type="dxa"/>
            <w:tcBorders/>
            <w:shd w:fill="CCEEFF" w:val="clear"/>
            <w:vAlign w:val="bottom"/>
          </w:tcPr>
          <w:p>
            <w:pPr>
              <w:pStyle w:val="TableContents"/>
              <w:spacing w:before="0" w:after="283"/>
              <w:jc w:val="left"/>
              <w:rPr/>
            </w:pPr>
            <w:r>
              <w:rPr/>
              <w:t xml:space="preserve">  </w:t>
            </w:r>
          </w:p>
        </w:tc>
        <w:tc>
          <w:tcPr>
            <w:tcW w:w="65" w:type="dxa"/>
            <w:tcBorders/>
            <w:shd w:fill="CCEEFF" w:val="clear"/>
            <w:vAlign w:val="bottom"/>
          </w:tcPr>
          <w:p>
            <w:pPr>
              <w:pStyle w:val="TableContents"/>
              <w:spacing w:before="0" w:after="283"/>
              <w:rPr/>
            </w:pPr>
            <w:r>
              <w:rPr/>
              <w:t xml:space="preserve">  </w:t>
            </w:r>
          </w:p>
        </w:tc>
        <w:tc>
          <w:tcPr>
            <w:tcW w:w="276"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  </w:t>
            </w:r>
          </w:p>
        </w:tc>
        <w:tc>
          <w:tcPr>
            <w:tcW w:w="122" w:type="dxa"/>
            <w:tcBorders/>
            <w:shd w:fill="CCEEFF" w:val="clear"/>
            <w:vAlign w:val="bottom"/>
          </w:tcPr>
          <w:p>
            <w:pPr>
              <w:pStyle w:val="TableContents"/>
              <w:spacing w:before="0" w:after="283"/>
              <w:jc w:val="left"/>
              <w:rPr/>
            </w:pPr>
            <w:r>
              <w:rPr/>
              <w:t xml:space="preserve">  </w:t>
            </w:r>
          </w:p>
        </w:tc>
        <w:tc>
          <w:tcPr>
            <w:tcW w:w="65"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887" w:type="dxa"/>
            <w:tcBorders/>
            <w:shd w:fill="CCEEFF" w:val="clear"/>
            <w:vAlign w:val="bottom"/>
          </w:tcPr>
          <w:p>
            <w:pPr>
              <w:pStyle w:val="TableContents"/>
              <w:spacing w:before="0" w:after="283"/>
              <w:jc w:val="right"/>
              <w:rPr/>
            </w:pPr>
            <w:r>
              <w:rPr/>
              <w:t xml:space="preserve">  </w:t>
            </w:r>
          </w:p>
        </w:tc>
        <w:tc>
          <w:tcPr>
            <w:tcW w:w="170" w:type="dxa"/>
            <w:tcBorders/>
            <w:shd w:fill="CCEEFF" w:val="clear"/>
            <w:vAlign w:val="bottom"/>
          </w:tcPr>
          <w:p>
            <w:pPr>
              <w:pStyle w:val="TableContents"/>
              <w:spacing w:before="0" w:after="283"/>
              <w:jc w:val="left"/>
              <w:rPr/>
            </w:pPr>
            <w:r>
              <w:rPr/>
              <w:t xml:space="preserve">  </w:t>
            </w:r>
          </w:p>
        </w:tc>
      </w:tr>
      <w:tr>
        <w:trPr/>
        <w:tc>
          <w:tcPr>
            <w:tcW w:w="1392" w:type="dxa"/>
            <w:tcBorders/>
            <w:shd w:fill="FFFFFF" w:val="clear"/>
            <w:vAlign w:val="bottom"/>
          </w:tcPr>
          <w:p>
            <w:pPr>
              <w:pStyle w:val="TableContents"/>
              <w:spacing w:before="0" w:after="0"/>
              <w:ind w:left="400" w:right="0" w:hanging="200"/>
              <w:jc w:val="left"/>
              <w:rPr/>
            </w:pPr>
            <w:r>
              <w:rPr/>
              <w:t xml:space="preserve">Equity compensation charge </w:t>
            </w:r>
          </w:p>
        </w:tc>
        <w:tc>
          <w:tcPr>
            <w:tcW w:w="65" w:type="dxa"/>
            <w:tcBorders/>
            <w:shd w:fill="FFFFFF" w:val="clear"/>
            <w:vAlign w:val="bottom"/>
          </w:tcPr>
          <w:p>
            <w:pPr>
              <w:pStyle w:val="TableContents"/>
              <w:spacing w:before="0" w:after="283"/>
              <w:rPr/>
            </w:pPr>
            <w:r>
              <w:rPr/>
              <w:t xml:space="preserve">  </w:t>
            </w:r>
          </w:p>
        </w:tc>
        <w:tc>
          <w:tcPr>
            <w:tcW w:w="468" w:type="dxa"/>
            <w:tcBorders/>
            <w:shd w:fill="FFFFFF" w:val="clear"/>
            <w:vAlign w:val="bottom"/>
          </w:tcPr>
          <w:p>
            <w:pPr>
              <w:pStyle w:val="TableContents"/>
              <w:spacing w:before="0" w:after="283"/>
              <w:jc w:val="left"/>
              <w:rPr/>
            </w:pPr>
            <w:r>
              <w:rPr/>
              <w:t xml:space="preserve">  </w:t>
            </w:r>
          </w:p>
        </w:tc>
        <w:tc>
          <w:tcPr>
            <w:tcW w:w="1192" w:type="dxa"/>
            <w:tcBorders/>
            <w:shd w:fill="FFFFFF" w:val="clear"/>
            <w:vAlign w:val="bottom"/>
          </w:tcPr>
          <w:p>
            <w:pPr>
              <w:pStyle w:val="TableContents"/>
              <w:spacing w:before="0" w:after="283"/>
              <w:jc w:val="right"/>
              <w:rPr/>
            </w:pPr>
            <w:r>
              <w:rPr/>
              <w:t xml:space="preserve">5.0 </w:t>
            </w:r>
          </w:p>
        </w:tc>
        <w:tc>
          <w:tcPr>
            <w:tcW w:w="122" w:type="dxa"/>
            <w:tcBorders/>
            <w:shd w:fill="FFFFFF" w:val="clear"/>
            <w:vAlign w:val="bottom"/>
          </w:tcPr>
          <w:p>
            <w:pPr>
              <w:pStyle w:val="TableContents"/>
              <w:spacing w:before="0" w:after="283"/>
              <w:jc w:val="left"/>
              <w:rPr/>
            </w:pPr>
            <w:r>
              <w:rPr/>
              <w:t xml:space="preserve">  </w:t>
            </w:r>
          </w:p>
        </w:tc>
        <w:tc>
          <w:tcPr>
            <w:tcW w:w="65" w:type="dxa"/>
            <w:tcBorders/>
            <w:shd w:fill="FFFFFF" w:val="clear"/>
            <w:vAlign w:val="bottom"/>
          </w:tcPr>
          <w:p>
            <w:pPr>
              <w:pStyle w:val="TableContents"/>
              <w:spacing w:before="0" w:after="283"/>
              <w:rPr/>
            </w:pPr>
            <w:r>
              <w:rPr/>
              <w:t xml:space="preserve">  </w:t>
            </w:r>
          </w:p>
        </w:tc>
        <w:tc>
          <w:tcPr>
            <w:tcW w:w="276"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1.3 </w:t>
            </w:r>
          </w:p>
        </w:tc>
        <w:tc>
          <w:tcPr>
            <w:tcW w:w="122" w:type="dxa"/>
            <w:tcBorders/>
            <w:shd w:fill="FFFFFF" w:val="clear"/>
            <w:vAlign w:val="bottom"/>
          </w:tcPr>
          <w:p>
            <w:pPr>
              <w:pStyle w:val="TableContents"/>
              <w:spacing w:before="0" w:after="283"/>
              <w:jc w:val="left"/>
              <w:rPr/>
            </w:pPr>
            <w:r>
              <w:rPr/>
              <w:t xml:space="preserve">  </w:t>
            </w:r>
          </w:p>
        </w:tc>
        <w:tc>
          <w:tcPr>
            <w:tcW w:w="65" w:type="dxa"/>
            <w:tcBorders/>
            <w:shd w:fill="FFFFFF" w:val="clear"/>
            <w:vAlign w:val="bottom"/>
          </w:tcPr>
          <w:p>
            <w:pPr>
              <w:pStyle w:val="TableContents"/>
              <w:spacing w:before="0" w:after="283"/>
              <w:rPr/>
            </w:pPr>
            <w:r>
              <w:rPr/>
              <w:t xml:space="preserve">  </w:t>
            </w:r>
          </w:p>
        </w:tc>
        <w:tc>
          <w:tcPr>
            <w:tcW w:w="300" w:type="dxa"/>
            <w:tcBorders/>
            <w:shd w:fill="FFFFFF" w:val="clear"/>
            <w:vAlign w:val="bottom"/>
          </w:tcPr>
          <w:p>
            <w:pPr>
              <w:pStyle w:val="TableContents"/>
              <w:spacing w:before="0" w:after="283"/>
              <w:jc w:val="left"/>
              <w:rPr/>
            </w:pPr>
            <w:r>
              <w:rPr/>
              <w:t xml:space="preserve">  </w:t>
            </w:r>
          </w:p>
        </w:tc>
        <w:tc>
          <w:tcPr>
            <w:tcW w:w="871" w:type="dxa"/>
            <w:tcBorders/>
            <w:shd w:fill="FFFFFF" w:val="clear"/>
            <w:vAlign w:val="bottom"/>
          </w:tcPr>
          <w:p>
            <w:pPr>
              <w:pStyle w:val="TableContents"/>
              <w:spacing w:before="0" w:after="283"/>
              <w:jc w:val="right"/>
              <w:rPr/>
            </w:pPr>
            <w:r>
              <w:rPr/>
              <w:t xml:space="preserve">4.0 </w:t>
            </w:r>
          </w:p>
        </w:tc>
        <w:tc>
          <w:tcPr>
            <w:tcW w:w="157" w:type="dxa"/>
            <w:tcBorders/>
            <w:shd w:fill="FFFFFF" w:val="clear"/>
            <w:vAlign w:val="bottom"/>
          </w:tcPr>
          <w:p>
            <w:pPr>
              <w:pStyle w:val="TableContents"/>
              <w:spacing w:before="0" w:after="283"/>
              <w:jc w:val="left"/>
              <w:rPr/>
            </w:pPr>
            <w:r>
              <w:rPr/>
              <w:t xml:space="preserve">  </w:t>
            </w:r>
          </w:p>
        </w:tc>
        <w:tc>
          <w:tcPr>
            <w:tcW w:w="64" w:type="dxa"/>
            <w:tcBorders/>
            <w:shd w:fill="FFFFFF" w:val="clear"/>
            <w:vAlign w:val="bottom"/>
          </w:tcPr>
          <w:p>
            <w:pPr>
              <w:pStyle w:val="TableContents"/>
              <w:spacing w:before="0" w:after="283"/>
              <w:rPr/>
            </w:pPr>
            <w:r>
              <w:rPr/>
              <w:t xml:space="preserve">  </w:t>
            </w:r>
          </w:p>
        </w:tc>
        <w:tc>
          <w:tcPr>
            <w:tcW w:w="400" w:type="dxa"/>
            <w:tcBorders/>
            <w:shd w:fill="FFFFFF" w:val="clear"/>
            <w:vAlign w:val="bottom"/>
          </w:tcPr>
          <w:p>
            <w:pPr>
              <w:pStyle w:val="TableContents"/>
              <w:spacing w:before="0" w:after="283"/>
              <w:jc w:val="left"/>
              <w:rPr/>
            </w:pPr>
            <w:r>
              <w:rPr/>
              <w:t xml:space="preserve">  </w:t>
            </w:r>
          </w:p>
        </w:tc>
        <w:tc>
          <w:tcPr>
            <w:tcW w:w="1260" w:type="dxa"/>
            <w:tcBorders/>
            <w:shd w:fill="FFFFFF" w:val="clear"/>
            <w:vAlign w:val="bottom"/>
          </w:tcPr>
          <w:p>
            <w:pPr>
              <w:pStyle w:val="TableContents"/>
              <w:spacing w:before="0" w:after="283"/>
              <w:jc w:val="right"/>
              <w:rPr/>
            </w:pPr>
            <w:r>
              <w:rPr/>
              <w:t xml:space="preserve">13.2 </w:t>
            </w:r>
          </w:p>
        </w:tc>
        <w:tc>
          <w:tcPr>
            <w:tcW w:w="122" w:type="dxa"/>
            <w:tcBorders/>
            <w:shd w:fill="FFFFFF" w:val="clear"/>
            <w:vAlign w:val="bottom"/>
          </w:tcPr>
          <w:p>
            <w:pPr>
              <w:pStyle w:val="TableContents"/>
              <w:spacing w:before="0" w:after="283"/>
              <w:jc w:val="left"/>
              <w:rPr/>
            </w:pPr>
            <w:r>
              <w:rPr/>
              <w:t xml:space="preserve">  </w:t>
            </w:r>
          </w:p>
        </w:tc>
        <w:tc>
          <w:tcPr>
            <w:tcW w:w="65" w:type="dxa"/>
            <w:tcBorders/>
            <w:shd w:fill="FFFFFF" w:val="clear"/>
            <w:vAlign w:val="bottom"/>
          </w:tcPr>
          <w:p>
            <w:pPr>
              <w:pStyle w:val="TableContents"/>
              <w:spacing w:before="0" w:after="283"/>
              <w:rPr/>
            </w:pPr>
            <w:r>
              <w:rPr/>
              <w:t xml:space="preserve">  </w:t>
            </w:r>
          </w:p>
        </w:tc>
        <w:tc>
          <w:tcPr>
            <w:tcW w:w="276"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3.5 </w:t>
            </w:r>
          </w:p>
        </w:tc>
        <w:tc>
          <w:tcPr>
            <w:tcW w:w="122" w:type="dxa"/>
            <w:tcBorders/>
            <w:shd w:fill="FFFFFF" w:val="clear"/>
            <w:vAlign w:val="bottom"/>
          </w:tcPr>
          <w:p>
            <w:pPr>
              <w:pStyle w:val="TableContents"/>
              <w:spacing w:before="0" w:after="283"/>
              <w:jc w:val="left"/>
              <w:rPr/>
            </w:pPr>
            <w:r>
              <w:rPr/>
              <w:t xml:space="preserve">  </w:t>
            </w:r>
          </w:p>
        </w:tc>
        <w:tc>
          <w:tcPr>
            <w:tcW w:w="65"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887" w:type="dxa"/>
            <w:tcBorders/>
            <w:shd w:fill="FFFFFF" w:val="clear"/>
            <w:vAlign w:val="bottom"/>
          </w:tcPr>
          <w:p>
            <w:pPr>
              <w:pStyle w:val="TableContents"/>
              <w:spacing w:before="0" w:after="283"/>
              <w:jc w:val="right"/>
              <w:rPr/>
            </w:pPr>
            <w:r>
              <w:rPr/>
              <w:t xml:space="preserve">10.4 </w:t>
            </w:r>
          </w:p>
        </w:tc>
        <w:tc>
          <w:tcPr>
            <w:tcW w:w="170" w:type="dxa"/>
            <w:tcBorders/>
            <w:shd w:fill="FFFFFF" w:val="clear"/>
            <w:vAlign w:val="bottom"/>
          </w:tcPr>
          <w:p>
            <w:pPr>
              <w:pStyle w:val="TableContents"/>
              <w:spacing w:before="0" w:after="283"/>
              <w:jc w:val="left"/>
              <w:rPr/>
            </w:pPr>
            <w:r>
              <w:rPr/>
              <w:t xml:space="preserve">  </w:t>
            </w:r>
          </w:p>
        </w:tc>
      </w:tr>
      <w:tr>
        <w:trPr/>
        <w:tc>
          <w:tcPr>
            <w:tcW w:w="1392" w:type="dxa"/>
            <w:tcBorders/>
            <w:shd w:fill="CCEEFF" w:val="clear"/>
            <w:vAlign w:val="bottom"/>
          </w:tcPr>
          <w:p>
            <w:pPr>
              <w:pStyle w:val="TableContents"/>
              <w:spacing w:before="0" w:after="0"/>
              <w:ind w:left="400" w:right="0" w:hanging="200"/>
              <w:jc w:val="left"/>
              <w:rPr/>
            </w:pPr>
            <w:r>
              <w:rPr/>
              <w:t xml:space="preserve">SFAS 133 mark-to-market adjustment </w:t>
            </w:r>
          </w:p>
        </w:tc>
        <w:tc>
          <w:tcPr>
            <w:tcW w:w="65" w:type="dxa"/>
            <w:tcBorders/>
            <w:shd w:fill="CCEEFF" w:val="clear"/>
            <w:vAlign w:val="bottom"/>
          </w:tcPr>
          <w:p>
            <w:pPr>
              <w:pStyle w:val="TableContents"/>
              <w:spacing w:before="0" w:after="283"/>
              <w:rPr/>
            </w:pPr>
            <w:r>
              <w:rPr/>
              <w:t xml:space="preserve">  </w:t>
            </w:r>
          </w:p>
        </w:tc>
        <w:tc>
          <w:tcPr>
            <w:tcW w:w="468" w:type="dxa"/>
            <w:tcBorders/>
            <w:shd w:fill="CCEEFF" w:val="clear"/>
            <w:vAlign w:val="bottom"/>
          </w:tcPr>
          <w:p>
            <w:pPr>
              <w:pStyle w:val="TableContents"/>
              <w:spacing w:before="0" w:after="283"/>
              <w:jc w:val="left"/>
              <w:rPr/>
            </w:pPr>
            <w:r>
              <w:rPr/>
              <w:t xml:space="preserve">  </w:t>
            </w:r>
          </w:p>
        </w:tc>
        <w:tc>
          <w:tcPr>
            <w:tcW w:w="1192" w:type="dxa"/>
            <w:tcBorders/>
            <w:shd w:fill="CCEEFF" w:val="clear"/>
            <w:vAlign w:val="bottom"/>
          </w:tcPr>
          <w:p>
            <w:pPr>
              <w:pStyle w:val="TableContents"/>
              <w:spacing w:before="0" w:after="283"/>
              <w:jc w:val="right"/>
              <w:rPr/>
            </w:pPr>
            <w:r>
              <w:rPr/>
              <w:t xml:space="preserve"> </w:t>
            </w:r>
          </w:p>
        </w:tc>
        <w:tc>
          <w:tcPr>
            <w:tcW w:w="122" w:type="dxa"/>
            <w:tcBorders/>
            <w:shd w:fill="CCEEFF" w:val="clear"/>
            <w:vAlign w:val="bottom"/>
          </w:tcPr>
          <w:p>
            <w:pPr>
              <w:pStyle w:val="TableContents"/>
              <w:spacing w:before="0" w:after="283"/>
              <w:jc w:val="left"/>
              <w:rPr/>
            </w:pPr>
            <w:r>
              <w:rPr/>
              <w:t xml:space="preserve">  </w:t>
            </w:r>
          </w:p>
        </w:tc>
        <w:tc>
          <w:tcPr>
            <w:tcW w:w="65" w:type="dxa"/>
            <w:tcBorders/>
            <w:shd w:fill="CCEEFF" w:val="clear"/>
            <w:vAlign w:val="bottom"/>
          </w:tcPr>
          <w:p>
            <w:pPr>
              <w:pStyle w:val="TableContents"/>
              <w:spacing w:before="0" w:after="283"/>
              <w:rPr/>
            </w:pPr>
            <w:r>
              <w:rPr/>
              <w:t xml:space="preserve">  </w:t>
            </w:r>
          </w:p>
        </w:tc>
        <w:tc>
          <w:tcPr>
            <w:tcW w:w="276"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 </w:t>
            </w:r>
          </w:p>
        </w:tc>
        <w:tc>
          <w:tcPr>
            <w:tcW w:w="122" w:type="dxa"/>
            <w:tcBorders/>
            <w:shd w:fill="CCEEFF" w:val="clear"/>
            <w:vAlign w:val="bottom"/>
          </w:tcPr>
          <w:p>
            <w:pPr>
              <w:pStyle w:val="TableContents"/>
              <w:spacing w:before="0" w:after="283"/>
              <w:jc w:val="left"/>
              <w:rPr/>
            </w:pPr>
            <w:r>
              <w:rPr/>
              <w:t xml:space="preserve">  </w:t>
            </w:r>
          </w:p>
        </w:tc>
        <w:tc>
          <w:tcPr>
            <w:tcW w:w="65" w:type="dxa"/>
            <w:tcBorders/>
            <w:shd w:fill="CCEEFF" w:val="clear"/>
            <w:vAlign w:val="bottom"/>
          </w:tcPr>
          <w:p>
            <w:pPr>
              <w:pStyle w:val="TableContents"/>
              <w:spacing w:before="0" w:after="283"/>
              <w:rPr/>
            </w:pPr>
            <w:r>
              <w:rPr/>
              <w:t xml:space="preserve">  </w:t>
            </w:r>
          </w:p>
        </w:tc>
        <w:tc>
          <w:tcPr>
            <w:tcW w:w="300" w:type="dxa"/>
            <w:tcBorders/>
            <w:shd w:fill="CCEEFF" w:val="clear"/>
            <w:vAlign w:val="bottom"/>
          </w:tcPr>
          <w:p>
            <w:pPr>
              <w:pStyle w:val="TableContents"/>
              <w:spacing w:before="0" w:after="283"/>
              <w:jc w:val="left"/>
              <w:rPr/>
            </w:pPr>
            <w:r>
              <w:rPr/>
              <w:t xml:space="preserve">  </w:t>
            </w:r>
          </w:p>
        </w:tc>
        <w:tc>
          <w:tcPr>
            <w:tcW w:w="871" w:type="dxa"/>
            <w:tcBorders/>
            <w:shd w:fill="CCEEFF" w:val="clear"/>
            <w:vAlign w:val="bottom"/>
          </w:tcPr>
          <w:p>
            <w:pPr>
              <w:pStyle w:val="TableContents"/>
              <w:spacing w:before="0" w:after="283"/>
              <w:jc w:val="right"/>
              <w:rPr/>
            </w:pPr>
            <w:r>
              <w:rPr/>
              <w:t xml:space="preserve">(17.9 </w:t>
            </w:r>
          </w:p>
        </w:tc>
        <w:tc>
          <w:tcPr>
            <w:tcW w:w="157" w:type="dxa"/>
            <w:tcBorders/>
            <w:shd w:fill="CCEEFF" w:val="clear"/>
            <w:vAlign w:val="bottom"/>
          </w:tcPr>
          <w:p>
            <w:pPr>
              <w:pStyle w:val="TableContents"/>
              <w:spacing w:before="0" w:after="283"/>
              <w:jc w:val="left"/>
              <w:rPr/>
            </w:pPr>
            <w:r>
              <w:rPr/>
              <w:t xml:space="preserve">) </w:t>
            </w:r>
          </w:p>
        </w:tc>
        <w:tc>
          <w:tcPr>
            <w:tcW w:w="64" w:type="dxa"/>
            <w:tcBorders/>
            <w:shd w:fill="CCEEFF" w:val="clear"/>
            <w:vAlign w:val="bottom"/>
          </w:tcPr>
          <w:p>
            <w:pPr>
              <w:pStyle w:val="TableContents"/>
              <w:spacing w:before="0" w:after="283"/>
              <w:rPr/>
            </w:pPr>
            <w:r>
              <w:rPr/>
              <w:t xml:space="preserve">  </w:t>
            </w:r>
          </w:p>
        </w:tc>
        <w:tc>
          <w:tcPr>
            <w:tcW w:w="400" w:type="dxa"/>
            <w:tcBorders/>
            <w:shd w:fill="CCEEFF" w:val="clear"/>
            <w:vAlign w:val="bottom"/>
          </w:tcPr>
          <w:p>
            <w:pPr>
              <w:pStyle w:val="TableContents"/>
              <w:spacing w:before="0" w:after="283"/>
              <w:jc w:val="left"/>
              <w:rPr/>
            </w:pPr>
            <w:r>
              <w:rPr/>
              <w:t xml:space="preserve">  </w:t>
            </w:r>
          </w:p>
        </w:tc>
        <w:tc>
          <w:tcPr>
            <w:tcW w:w="1260" w:type="dxa"/>
            <w:tcBorders/>
            <w:shd w:fill="CCEEFF" w:val="clear"/>
            <w:vAlign w:val="bottom"/>
          </w:tcPr>
          <w:p>
            <w:pPr>
              <w:pStyle w:val="TableContents"/>
              <w:spacing w:before="0" w:after="283"/>
              <w:jc w:val="right"/>
              <w:rPr/>
            </w:pPr>
            <w:r>
              <w:rPr/>
              <w:t xml:space="preserve"> </w:t>
            </w:r>
          </w:p>
        </w:tc>
        <w:tc>
          <w:tcPr>
            <w:tcW w:w="122" w:type="dxa"/>
            <w:tcBorders/>
            <w:shd w:fill="CCEEFF" w:val="clear"/>
            <w:vAlign w:val="bottom"/>
          </w:tcPr>
          <w:p>
            <w:pPr>
              <w:pStyle w:val="TableContents"/>
              <w:spacing w:before="0" w:after="283"/>
              <w:jc w:val="left"/>
              <w:rPr/>
            </w:pPr>
            <w:r>
              <w:rPr/>
              <w:t xml:space="preserve">  </w:t>
            </w:r>
          </w:p>
        </w:tc>
        <w:tc>
          <w:tcPr>
            <w:tcW w:w="65" w:type="dxa"/>
            <w:tcBorders/>
            <w:shd w:fill="CCEEFF" w:val="clear"/>
            <w:vAlign w:val="bottom"/>
          </w:tcPr>
          <w:p>
            <w:pPr>
              <w:pStyle w:val="TableContents"/>
              <w:spacing w:before="0" w:after="283"/>
              <w:rPr/>
            </w:pPr>
            <w:r>
              <w:rPr/>
              <w:t xml:space="preserve">  </w:t>
            </w:r>
          </w:p>
        </w:tc>
        <w:tc>
          <w:tcPr>
            <w:tcW w:w="276"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 </w:t>
            </w:r>
          </w:p>
        </w:tc>
        <w:tc>
          <w:tcPr>
            <w:tcW w:w="122" w:type="dxa"/>
            <w:tcBorders/>
            <w:shd w:fill="CCEEFF" w:val="clear"/>
            <w:vAlign w:val="bottom"/>
          </w:tcPr>
          <w:p>
            <w:pPr>
              <w:pStyle w:val="TableContents"/>
              <w:spacing w:before="0" w:after="283"/>
              <w:jc w:val="left"/>
              <w:rPr/>
            </w:pPr>
            <w:r>
              <w:rPr/>
              <w:t xml:space="preserve">  </w:t>
            </w:r>
          </w:p>
        </w:tc>
        <w:tc>
          <w:tcPr>
            <w:tcW w:w="65"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887" w:type="dxa"/>
            <w:tcBorders/>
            <w:shd w:fill="CCEEFF" w:val="clear"/>
            <w:vAlign w:val="bottom"/>
          </w:tcPr>
          <w:p>
            <w:pPr>
              <w:pStyle w:val="TableContents"/>
              <w:spacing w:before="0" w:after="283"/>
              <w:jc w:val="right"/>
              <w:rPr/>
            </w:pPr>
            <w:r>
              <w:rPr/>
              <w:t xml:space="preserve">(14.8 </w:t>
            </w:r>
          </w:p>
        </w:tc>
        <w:tc>
          <w:tcPr>
            <w:tcW w:w="170" w:type="dxa"/>
            <w:tcBorders/>
            <w:shd w:fill="CCEEFF" w:val="clear"/>
            <w:vAlign w:val="bottom"/>
          </w:tcPr>
          <w:p>
            <w:pPr>
              <w:pStyle w:val="TableContents"/>
              <w:spacing w:before="0" w:after="283"/>
              <w:jc w:val="left"/>
              <w:rPr/>
            </w:pPr>
            <w:r>
              <w:rPr/>
              <w:t xml:space="preserve">) </w:t>
            </w:r>
          </w:p>
        </w:tc>
      </w:tr>
      <w:tr>
        <w:trPr/>
        <w:tc>
          <w:tcPr>
            <w:tcW w:w="1392" w:type="dxa"/>
            <w:tcBorders/>
            <w:shd w:fill="FFFFFF" w:val="clear"/>
            <w:vAlign w:val="bottom"/>
          </w:tcPr>
          <w:p>
            <w:pPr>
              <w:pStyle w:val="TableContents"/>
              <w:spacing w:before="0" w:after="283"/>
              <w:rPr/>
            </w:pPr>
            <w:r>
              <w:rPr/>
              <w:t xml:space="preserve">  </w:t>
            </w:r>
          </w:p>
        </w:tc>
        <w:tc>
          <w:tcPr>
            <w:tcW w:w="65" w:type="dxa"/>
            <w:tcBorders/>
            <w:shd w:fill="FFFFFF" w:val="clear"/>
            <w:vAlign w:val="bottom"/>
          </w:tcPr>
          <w:p>
            <w:pPr>
              <w:pStyle w:val="TableContents"/>
              <w:spacing w:before="0" w:after="283"/>
              <w:rPr/>
            </w:pPr>
            <w:r>
              <w:rPr/>
              <w:t xml:space="preserve">  </w:t>
            </w:r>
          </w:p>
        </w:tc>
        <w:tc>
          <w:tcPr>
            <w:tcW w:w="46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9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2" w:type="dxa"/>
            <w:tcBorders/>
            <w:shd w:fill="FFFFFF" w:val="clear"/>
            <w:vAlign w:val="bottom"/>
          </w:tcPr>
          <w:p>
            <w:pPr>
              <w:pStyle w:val="TableContents"/>
              <w:spacing w:before="0" w:after="283"/>
              <w:rPr/>
            </w:pPr>
            <w:r>
              <w:rPr/>
              <w:t xml:space="preserve">  </w:t>
            </w:r>
          </w:p>
        </w:tc>
        <w:tc>
          <w:tcPr>
            <w:tcW w:w="65" w:type="dxa"/>
            <w:tcBorders/>
            <w:shd w:fill="FFFFFF" w:val="clear"/>
            <w:vAlign w:val="bottom"/>
          </w:tcPr>
          <w:p>
            <w:pPr>
              <w:pStyle w:val="TableContents"/>
              <w:spacing w:before="0" w:after="283"/>
              <w:rPr/>
            </w:pPr>
            <w:r>
              <w:rPr/>
              <w:t xml:space="preserve">  </w:t>
            </w:r>
          </w:p>
        </w:tc>
        <w:tc>
          <w:tcPr>
            <w:tcW w:w="27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2" w:type="dxa"/>
            <w:tcBorders/>
            <w:shd w:fill="FFFFFF" w:val="clear"/>
            <w:vAlign w:val="bottom"/>
          </w:tcPr>
          <w:p>
            <w:pPr>
              <w:pStyle w:val="TableContents"/>
              <w:spacing w:before="0" w:after="283"/>
              <w:rPr/>
            </w:pPr>
            <w:r>
              <w:rPr/>
              <w:t xml:space="preserve">  </w:t>
            </w:r>
          </w:p>
        </w:tc>
        <w:tc>
          <w:tcPr>
            <w:tcW w:w="65" w:type="dxa"/>
            <w:tcBorders/>
            <w:shd w:fill="FFFFFF" w:val="clear"/>
            <w:vAlign w:val="bottom"/>
          </w:tcPr>
          <w:p>
            <w:pPr>
              <w:pStyle w:val="TableContents"/>
              <w:spacing w:before="0" w:after="283"/>
              <w:rPr/>
            </w:pPr>
            <w:r>
              <w:rPr/>
              <w:t xml:space="preserve">  </w:t>
            </w:r>
          </w:p>
        </w:tc>
        <w:tc>
          <w:tcPr>
            <w:tcW w:w="3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7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64" w:type="dxa"/>
            <w:tcBorders/>
            <w:shd w:fill="FFFFFF" w:val="clear"/>
            <w:vAlign w:val="bottom"/>
          </w:tcPr>
          <w:p>
            <w:pPr>
              <w:pStyle w:val="TableContents"/>
              <w:spacing w:before="0" w:after="283"/>
              <w:rPr/>
            </w:pPr>
            <w:r>
              <w:rPr/>
              <w:t xml:space="preserve">  </w:t>
            </w:r>
          </w:p>
        </w:tc>
        <w:tc>
          <w:tcPr>
            <w:tcW w:w="4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6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2" w:type="dxa"/>
            <w:tcBorders/>
            <w:shd w:fill="FFFFFF" w:val="clear"/>
            <w:vAlign w:val="bottom"/>
          </w:tcPr>
          <w:p>
            <w:pPr>
              <w:pStyle w:val="TableContents"/>
              <w:spacing w:before="0" w:after="283"/>
              <w:rPr/>
            </w:pPr>
            <w:r>
              <w:rPr/>
              <w:t xml:space="preserve">  </w:t>
            </w:r>
          </w:p>
        </w:tc>
        <w:tc>
          <w:tcPr>
            <w:tcW w:w="65" w:type="dxa"/>
            <w:tcBorders/>
            <w:shd w:fill="FFFFFF" w:val="clear"/>
            <w:vAlign w:val="bottom"/>
          </w:tcPr>
          <w:p>
            <w:pPr>
              <w:pStyle w:val="TableContents"/>
              <w:spacing w:before="0" w:after="283"/>
              <w:rPr/>
            </w:pPr>
            <w:r>
              <w:rPr/>
              <w:t xml:space="preserve">  </w:t>
            </w:r>
          </w:p>
        </w:tc>
        <w:tc>
          <w:tcPr>
            <w:tcW w:w="27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2" w:type="dxa"/>
            <w:tcBorders/>
            <w:shd w:fill="FFFFFF" w:val="clear"/>
            <w:vAlign w:val="bottom"/>
          </w:tcPr>
          <w:p>
            <w:pPr>
              <w:pStyle w:val="TableContents"/>
              <w:spacing w:before="0" w:after="283"/>
              <w:rPr/>
            </w:pPr>
            <w:r>
              <w:rPr/>
              <w:t xml:space="preserve">  </w:t>
            </w:r>
          </w:p>
        </w:tc>
        <w:tc>
          <w:tcPr>
            <w:tcW w:w="65" w:type="dxa"/>
            <w:tcBorders/>
            <w:shd w:fill="FFFFFF" w:val="clear"/>
            <w:vAlign w:val="bottom"/>
          </w:tcPr>
          <w:p>
            <w:pPr>
              <w:pStyle w:val="TableContents"/>
              <w:spacing w:before="0" w:after="283"/>
              <w:rPr/>
            </w:pPr>
            <w:r>
              <w:rPr/>
              <w:t xml:space="preserve">  </w:t>
            </w:r>
          </w:p>
        </w:tc>
        <w:tc>
          <w:tcPr>
            <w:tcW w:w="2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8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rPr/>
            </w:pPr>
            <w:r>
              <w:rPr/>
              <w:t xml:space="preserve">  </w:t>
            </w:r>
          </w:p>
        </w:tc>
      </w:tr>
      <w:tr>
        <w:trPr/>
        <w:tc>
          <w:tcPr>
            <w:tcW w:w="1392" w:type="dxa"/>
            <w:tcBorders/>
            <w:shd w:fill="FFFFFF" w:val="clear"/>
            <w:vAlign w:val="bottom"/>
          </w:tcPr>
          <w:p>
            <w:pPr>
              <w:pStyle w:val="TableContents"/>
              <w:spacing w:before="0" w:after="0"/>
              <w:ind w:left="200" w:right="0" w:hanging="200"/>
              <w:jc w:val="left"/>
              <w:rPr/>
            </w:pPr>
            <w:r>
              <w:rPr/>
              <w:t xml:space="preserve">Segment profit excluding selected items impacting comparability </w:t>
            </w:r>
          </w:p>
        </w:tc>
        <w:tc>
          <w:tcPr>
            <w:tcW w:w="65" w:type="dxa"/>
            <w:tcBorders/>
            <w:shd w:fill="FFFFFF" w:val="clear"/>
            <w:vAlign w:val="bottom"/>
          </w:tcPr>
          <w:p>
            <w:pPr>
              <w:pStyle w:val="TableContents"/>
              <w:spacing w:before="0" w:after="283"/>
              <w:rPr/>
            </w:pPr>
            <w:r>
              <w:rPr/>
              <w:t xml:space="preserve">  </w:t>
            </w:r>
          </w:p>
        </w:tc>
        <w:tc>
          <w:tcPr>
            <w:tcW w:w="468" w:type="dxa"/>
            <w:tcBorders/>
            <w:shd w:fill="FFFFFF" w:val="clear"/>
            <w:vAlign w:val="bottom"/>
          </w:tcPr>
          <w:p>
            <w:pPr>
              <w:pStyle w:val="TableContents"/>
              <w:spacing w:before="0" w:after="283"/>
              <w:jc w:val="left"/>
              <w:rPr/>
            </w:pPr>
            <w:r>
              <w:rPr/>
              <w:t xml:space="preserve">$ </w:t>
            </w:r>
          </w:p>
        </w:tc>
        <w:tc>
          <w:tcPr>
            <w:tcW w:w="1192" w:type="dxa"/>
            <w:tcBorders/>
            <w:shd w:fill="FFFFFF" w:val="clear"/>
            <w:vAlign w:val="bottom"/>
          </w:tcPr>
          <w:p>
            <w:pPr>
              <w:pStyle w:val="TableContents"/>
              <w:spacing w:before="0" w:after="283"/>
              <w:jc w:val="right"/>
              <w:rPr/>
            </w:pPr>
            <w:r>
              <w:rPr/>
              <w:t xml:space="preserve">58.3 </w:t>
            </w:r>
          </w:p>
        </w:tc>
        <w:tc>
          <w:tcPr>
            <w:tcW w:w="122" w:type="dxa"/>
            <w:tcBorders/>
            <w:shd w:fill="FFFFFF" w:val="clear"/>
            <w:vAlign w:val="bottom"/>
          </w:tcPr>
          <w:p>
            <w:pPr>
              <w:pStyle w:val="TableContents"/>
              <w:spacing w:before="0" w:after="283"/>
              <w:jc w:val="left"/>
              <w:rPr/>
            </w:pPr>
            <w:r>
              <w:rPr/>
              <w:t xml:space="preserve">  </w:t>
            </w:r>
          </w:p>
        </w:tc>
        <w:tc>
          <w:tcPr>
            <w:tcW w:w="65" w:type="dxa"/>
            <w:tcBorders/>
            <w:shd w:fill="FFFFFF" w:val="clear"/>
            <w:vAlign w:val="bottom"/>
          </w:tcPr>
          <w:p>
            <w:pPr>
              <w:pStyle w:val="TableContents"/>
              <w:spacing w:before="0" w:after="283"/>
              <w:rPr/>
            </w:pPr>
            <w:r>
              <w:rPr/>
              <w:t xml:space="preserve">  </w:t>
            </w:r>
          </w:p>
        </w:tc>
        <w:tc>
          <w:tcPr>
            <w:tcW w:w="276"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10.3 </w:t>
            </w:r>
          </w:p>
        </w:tc>
        <w:tc>
          <w:tcPr>
            <w:tcW w:w="122" w:type="dxa"/>
            <w:tcBorders/>
            <w:shd w:fill="FFFFFF" w:val="clear"/>
            <w:vAlign w:val="bottom"/>
          </w:tcPr>
          <w:p>
            <w:pPr>
              <w:pStyle w:val="TableContents"/>
              <w:spacing w:before="0" w:after="283"/>
              <w:jc w:val="left"/>
              <w:rPr/>
            </w:pPr>
            <w:r>
              <w:rPr/>
              <w:t xml:space="preserve">  </w:t>
            </w:r>
          </w:p>
        </w:tc>
        <w:tc>
          <w:tcPr>
            <w:tcW w:w="65" w:type="dxa"/>
            <w:tcBorders/>
            <w:shd w:fill="FFFFFF" w:val="clear"/>
            <w:vAlign w:val="bottom"/>
          </w:tcPr>
          <w:p>
            <w:pPr>
              <w:pStyle w:val="TableContents"/>
              <w:spacing w:before="0" w:after="283"/>
              <w:rPr/>
            </w:pPr>
            <w:r>
              <w:rPr/>
              <w:t xml:space="preserve">  </w:t>
            </w:r>
          </w:p>
        </w:tc>
        <w:tc>
          <w:tcPr>
            <w:tcW w:w="300" w:type="dxa"/>
            <w:tcBorders/>
            <w:shd w:fill="FFFFFF" w:val="clear"/>
            <w:vAlign w:val="bottom"/>
          </w:tcPr>
          <w:p>
            <w:pPr>
              <w:pStyle w:val="TableContents"/>
              <w:spacing w:before="0" w:after="283"/>
              <w:jc w:val="left"/>
              <w:rPr/>
            </w:pPr>
            <w:r>
              <w:rPr/>
              <w:t xml:space="preserve">$ </w:t>
            </w:r>
          </w:p>
        </w:tc>
        <w:tc>
          <w:tcPr>
            <w:tcW w:w="871" w:type="dxa"/>
            <w:tcBorders/>
            <w:shd w:fill="FFFFFF" w:val="clear"/>
            <w:vAlign w:val="bottom"/>
          </w:tcPr>
          <w:p>
            <w:pPr>
              <w:pStyle w:val="TableContents"/>
              <w:spacing w:before="0" w:after="283"/>
              <w:jc w:val="right"/>
              <w:rPr/>
            </w:pPr>
            <w:r>
              <w:rPr/>
              <w:t xml:space="preserve">62.3 </w:t>
            </w:r>
          </w:p>
        </w:tc>
        <w:tc>
          <w:tcPr>
            <w:tcW w:w="157" w:type="dxa"/>
            <w:tcBorders/>
            <w:shd w:fill="FFFFFF" w:val="clear"/>
            <w:vAlign w:val="bottom"/>
          </w:tcPr>
          <w:p>
            <w:pPr>
              <w:pStyle w:val="TableContents"/>
              <w:spacing w:before="0" w:after="283"/>
              <w:jc w:val="left"/>
              <w:rPr/>
            </w:pPr>
            <w:r>
              <w:rPr/>
              <w:t xml:space="preserve">  </w:t>
            </w:r>
          </w:p>
        </w:tc>
        <w:tc>
          <w:tcPr>
            <w:tcW w:w="64" w:type="dxa"/>
            <w:tcBorders/>
            <w:shd w:fill="FFFFFF" w:val="clear"/>
            <w:vAlign w:val="bottom"/>
          </w:tcPr>
          <w:p>
            <w:pPr>
              <w:pStyle w:val="TableContents"/>
              <w:spacing w:before="0" w:after="283"/>
              <w:rPr/>
            </w:pPr>
            <w:r>
              <w:rPr/>
              <w:t xml:space="preserve">  </w:t>
            </w:r>
          </w:p>
        </w:tc>
        <w:tc>
          <w:tcPr>
            <w:tcW w:w="400" w:type="dxa"/>
            <w:tcBorders/>
            <w:shd w:fill="FFFFFF" w:val="clear"/>
            <w:vAlign w:val="bottom"/>
          </w:tcPr>
          <w:p>
            <w:pPr>
              <w:pStyle w:val="TableContents"/>
              <w:spacing w:before="0" w:after="283"/>
              <w:jc w:val="left"/>
              <w:rPr/>
            </w:pPr>
            <w:r>
              <w:rPr/>
              <w:t xml:space="preserve">$ </w:t>
            </w:r>
          </w:p>
        </w:tc>
        <w:tc>
          <w:tcPr>
            <w:tcW w:w="1260" w:type="dxa"/>
            <w:tcBorders/>
            <w:shd w:fill="FFFFFF" w:val="clear"/>
            <w:vAlign w:val="bottom"/>
          </w:tcPr>
          <w:p>
            <w:pPr>
              <w:pStyle w:val="TableContents"/>
              <w:spacing w:before="0" w:after="283"/>
              <w:jc w:val="right"/>
              <w:rPr/>
            </w:pPr>
            <w:r>
              <w:rPr/>
              <w:t xml:space="preserve">158.0 </w:t>
            </w:r>
          </w:p>
        </w:tc>
        <w:tc>
          <w:tcPr>
            <w:tcW w:w="122" w:type="dxa"/>
            <w:tcBorders/>
            <w:shd w:fill="FFFFFF" w:val="clear"/>
            <w:vAlign w:val="bottom"/>
          </w:tcPr>
          <w:p>
            <w:pPr>
              <w:pStyle w:val="TableContents"/>
              <w:spacing w:before="0" w:after="283"/>
              <w:jc w:val="left"/>
              <w:rPr/>
            </w:pPr>
            <w:r>
              <w:rPr/>
              <w:t xml:space="preserve">  </w:t>
            </w:r>
          </w:p>
        </w:tc>
        <w:tc>
          <w:tcPr>
            <w:tcW w:w="65" w:type="dxa"/>
            <w:tcBorders/>
            <w:shd w:fill="FFFFFF" w:val="clear"/>
            <w:vAlign w:val="bottom"/>
          </w:tcPr>
          <w:p>
            <w:pPr>
              <w:pStyle w:val="TableContents"/>
              <w:spacing w:before="0" w:after="283"/>
              <w:rPr/>
            </w:pPr>
            <w:r>
              <w:rPr/>
              <w:t xml:space="preserve">  </w:t>
            </w:r>
          </w:p>
        </w:tc>
        <w:tc>
          <w:tcPr>
            <w:tcW w:w="276"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23.1 </w:t>
            </w:r>
          </w:p>
        </w:tc>
        <w:tc>
          <w:tcPr>
            <w:tcW w:w="122" w:type="dxa"/>
            <w:tcBorders/>
            <w:shd w:fill="FFFFFF" w:val="clear"/>
            <w:vAlign w:val="bottom"/>
          </w:tcPr>
          <w:p>
            <w:pPr>
              <w:pStyle w:val="TableContents"/>
              <w:spacing w:before="0" w:after="283"/>
              <w:jc w:val="left"/>
              <w:rPr/>
            </w:pPr>
            <w:r>
              <w:rPr/>
              <w:t xml:space="preserve">  </w:t>
            </w:r>
          </w:p>
        </w:tc>
        <w:tc>
          <w:tcPr>
            <w:tcW w:w="65"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887" w:type="dxa"/>
            <w:tcBorders/>
            <w:shd w:fill="FFFFFF" w:val="clear"/>
            <w:vAlign w:val="bottom"/>
          </w:tcPr>
          <w:p>
            <w:pPr>
              <w:pStyle w:val="TableContents"/>
              <w:spacing w:before="0" w:after="283"/>
              <w:jc w:val="right"/>
              <w:rPr/>
            </w:pPr>
            <w:r>
              <w:rPr/>
              <w:t xml:space="preserve">182.9 </w:t>
            </w:r>
          </w:p>
        </w:tc>
        <w:tc>
          <w:tcPr>
            <w:tcW w:w="170" w:type="dxa"/>
            <w:tcBorders/>
            <w:shd w:fill="FFFFFF" w:val="clear"/>
            <w:vAlign w:val="bottom"/>
          </w:tcPr>
          <w:p>
            <w:pPr>
              <w:pStyle w:val="TableContents"/>
              <w:spacing w:before="0" w:after="283"/>
              <w:jc w:val="left"/>
              <w:rPr/>
            </w:pPr>
            <w:r>
              <w:rPr/>
              <w:t xml:space="preserve">  </w:t>
            </w:r>
          </w:p>
        </w:tc>
      </w:tr>
      <w:tr>
        <w:trPr/>
        <w:tc>
          <w:tcPr>
            <w:tcW w:w="139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 w:type="dxa"/>
            <w:tcBorders/>
            <w:shd w:fill="FFFFFF" w:val="clear"/>
            <w:vAlign w:val="bottom"/>
          </w:tcPr>
          <w:p>
            <w:pPr>
              <w:pStyle w:val="TableContents"/>
              <w:spacing w:before="0" w:after="283"/>
              <w:rPr/>
            </w:pPr>
            <w:r>
              <w:rPr/>
              <w:t xml:space="preserve">  </w:t>
            </w:r>
          </w:p>
        </w:tc>
        <w:tc>
          <w:tcPr>
            <w:tcW w:w="46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9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2" w:type="dxa"/>
            <w:tcBorders/>
            <w:shd w:fill="FFFFFF" w:val="clear"/>
            <w:vAlign w:val="bottom"/>
          </w:tcPr>
          <w:p>
            <w:pPr>
              <w:pStyle w:val="TableContents"/>
              <w:spacing w:before="0" w:after="283"/>
              <w:rPr/>
            </w:pPr>
            <w:r>
              <w:rPr/>
              <w:t xml:space="preserve">  </w:t>
            </w:r>
          </w:p>
        </w:tc>
        <w:tc>
          <w:tcPr>
            <w:tcW w:w="65" w:type="dxa"/>
            <w:tcBorders/>
            <w:shd w:fill="FFFFFF" w:val="clear"/>
            <w:vAlign w:val="bottom"/>
          </w:tcPr>
          <w:p>
            <w:pPr>
              <w:pStyle w:val="TableContents"/>
              <w:spacing w:before="0" w:after="283"/>
              <w:rPr/>
            </w:pPr>
            <w:r>
              <w:rPr/>
              <w:t xml:space="preserve">  </w:t>
            </w:r>
          </w:p>
        </w:tc>
        <w:tc>
          <w:tcPr>
            <w:tcW w:w="27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9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2" w:type="dxa"/>
            <w:tcBorders/>
            <w:shd w:fill="FFFFFF" w:val="clear"/>
            <w:vAlign w:val="bottom"/>
          </w:tcPr>
          <w:p>
            <w:pPr>
              <w:pStyle w:val="TableContents"/>
              <w:spacing w:before="0" w:after="283"/>
              <w:rPr/>
            </w:pPr>
            <w:r>
              <w:rPr/>
              <w:t xml:space="preserve">  </w:t>
            </w:r>
          </w:p>
        </w:tc>
        <w:tc>
          <w:tcPr>
            <w:tcW w:w="65" w:type="dxa"/>
            <w:tcBorders/>
            <w:shd w:fill="FFFFFF" w:val="clear"/>
            <w:vAlign w:val="bottom"/>
          </w:tcPr>
          <w:p>
            <w:pPr>
              <w:pStyle w:val="TableContents"/>
              <w:spacing w:before="0" w:after="283"/>
              <w:rPr/>
            </w:pPr>
            <w:r>
              <w:rPr/>
              <w:t xml:space="preserve">  </w:t>
            </w:r>
          </w:p>
        </w:tc>
        <w:tc>
          <w:tcPr>
            <w:tcW w:w="3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7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64" w:type="dxa"/>
            <w:tcBorders/>
            <w:shd w:fill="FFFFFF" w:val="clear"/>
            <w:vAlign w:val="bottom"/>
          </w:tcPr>
          <w:p>
            <w:pPr>
              <w:pStyle w:val="TableContents"/>
              <w:spacing w:before="0" w:after="283"/>
              <w:rPr/>
            </w:pPr>
            <w:r>
              <w:rPr/>
              <w:t xml:space="preserve">  </w:t>
            </w:r>
          </w:p>
        </w:tc>
        <w:tc>
          <w:tcPr>
            <w:tcW w:w="4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6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2" w:type="dxa"/>
            <w:tcBorders/>
            <w:shd w:fill="FFFFFF" w:val="clear"/>
            <w:vAlign w:val="bottom"/>
          </w:tcPr>
          <w:p>
            <w:pPr>
              <w:pStyle w:val="TableContents"/>
              <w:spacing w:before="0" w:after="283"/>
              <w:rPr/>
            </w:pPr>
            <w:r>
              <w:rPr/>
              <w:t xml:space="preserve">  </w:t>
            </w:r>
          </w:p>
        </w:tc>
        <w:tc>
          <w:tcPr>
            <w:tcW w:w="65" w:type="dxa"/>
            <w:tcBorders/>
            <w:shd w:fill="FFFFFF" w:val="clear"/>
            <w:vAlign w:val="bottom"/>
          </w:tcPr>
          <w:p>
            <w:pPr>
              <w:pStyle w:val="TableContents"/>
              <w:spacing w:before="0" w:after="283"/>
              <w:rPr/>
            </w:pPr>
            <w:r>
              <w:rPr/>
              <w:t xml:space="preserve">  </w:t>
            </w:r>
          </w:p>
        </w:tc>
        <w:tc>
          <w:tcPr>
            <w:tcW w:w="27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9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2" w:type="dxa"/>
            <w:tcBorders/>
            <w:shd w:fill="FFFFFF" w:val="clear"/>
            <w:vAlign w:val="bottom"/>
          </w:tcPr>
          <w:p>
            <w:pPr>
              <w:pStyle w:val="TableContents"/>
              <w:spacing w:before="0" w:after="283"/>
              <w:rPr/>
            </w:pPr>
            <w:r>
              <w:rPr/>
              <w:t xml:space="preserve">  </w:t>
            </w:r>
          </w:p>
        </w:tc>
        <w:tc>
          <w:tcPr>
            <w:tcW w:w="65" w:type="dxa"/>
            <w:tcBorders/>
            <w:shd w:fill="FFFFFF" w:val="clear"/>
            <w:vAlign w:val="bottom"/>
          </w:tcPr>
          <w:p>
            <w:pPr>
              <w:pStyle w:val="TableContents"/>
              <w:spacing w:before="0" w:after="283"/>
              <w:rPr/>
            </w:pPr>
            <w:r>
              <w:rPr/>
              <w:t xml:space="preserve">  </w:t>
            </w:r>
          </w:p>
        </w:tc>
        <w:tc>
          <w:tcPr>
            <w:tcW w:w="28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8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rPr/>
            </w:pPr>
            <w:r>
              <w:rPr/>
              <w:t xml:space="preserve">  </w:t>
            </w:r>
          </w:p>
        </w:tc>
      </w:tr>
    </w:tbl>
    <w:tbl>
      <w:tblPr>
        <w:tblW w:w="5000" w:type="pct"/>
        <w:jc w:val="left"/>
        <w:tblInd w:w="0" w:type="dxa"/>
        <w:shd w:fill="FFFFFF" w:val="clear"/>
        <w:tblCellMar>
          <w:top w:w="0" w:type="dxa"/>
          <w:left w:w="0" w:type="dxa"/>
          <w:bottom w:w="0" w:type="dxa"/>
          <w:right w:w="0" w:type="dxa"/>
        </w:tblCellMar>
      </w:tblPr>
      <w:tblGrid>
        <w:gridCol w:w="202"/>
        <w:gridCol w:w="101"/>
        <w:gridCol w:w="9902"/>
      </w:tblGrid>
      <w:tr>
        <w:trPr/>
        <w:tc>
          <w:tcPr>
            <w:tcW w:w="202"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902" w:type="dxa"/>
            <w:tcBorders/>
            <w:shd w:fill="FFFFFF" w:val="clear"/>
            <w:vAlign w:val="center"/>
          </w:tcPr>
          <w:p>
            <w:pPr>
              <w:pStyle w:val="TableContents"/>
              <w:spacing w:before="0" w:after="283"/>
              <w:rPr>
                <w:sz w:val="4"/>
                <w:szCs w:val="4"/>
              </w:rPr>
            </w:pPr>
            <w:r>
              <w:rPr>
                <w:sz w:val="4"/>
                <w:szCs w:val="4"/>
              </w:rPr>
            </w:r>
          </w:p>
        </w:tc>
      </w:tr>
      <w:tr>
        <w:trPr/>
        <w:tc>
          <w:tcPr>
            <w:tcW w:w="202" w:type="dxa"/>
            <w:tcBorders/>
            <w:shd w:fill="FFFFFF" w:val="clear"/>
          </w:tcPr>
          <w:p>
            <w:pPr>
              <w:pStyle w:val="TableContents"/>
              <w:spacing w:before="0" w:after="283"/>
              <w:jc w:val="right"/>
              <w:rPr>
                <w:sz w:val="13"/>
              </w:rPr>
            </w:pPr>
            <w:r>
              <w:rPr>
                <w:sz w:val="13"/>
              </w:rPr>
              <w:t>(1)</w:t>
            </w:r>
          </w:p>
        </w:tc>
        <w:tc>
          <w:tcPr>
            <w:tcW w:w="101" w:type="dxa"/>
            <w:tcBorders/>
            <w:shd w:fill="FFFFFF" w:val="clear"/>
            <w:vAlign w:val="center"/>
          </w:tcPr>
          <w:p>
            <w:pPr>
              <w:pStyle w:val="TableContents"/>
              <w:spacing w:before="0" w:after="283"/>
              <w:rPr>
                <w:sz w:val="4"/>
                <w:szCs w:val="4"/>
              </w:rPr>
            </w:pPr>
            <w:r>
              <w:rPr>
                <w:sz w:val="4"/>
                <w:szCs w:val="4"/>
              </w:rPr>
            </w:r>
          </w:p>
        </w:tc>
        <w:tc>
          <w:tcPr>
            <w:tcW w:w="9902" w:type="dxa"/>
            <w:tcBorders/>
            <w:shd w:fill="FFFFFF" w:val="clear"/>
            <w:vAlign w:val="bottom"/>
          </w:tcPr>
          <w:p>
            <w:pPr>
              <w:pStyle w:val="TableContents"/>
              <w:spacing w:before="0" w:after="283"/>
              <w:rPr>
                <w:sz w:val="13"/>
              </w:rPr>
            </w:pPr>
            <w:r>
              <w:rPr>
                <w:sz w:val="13"/>
              </w:rPr>
              <w:t xml:space="preserve">Excludes the deferred income tax expense associated with the initial cumulative effect of the recent change in Canadian tax legislation as it does not impact EBITDA. </w:t>
            </w:r>
          </w:p>
        </w:tc>
      </w:tr>
      <w:tr>
        <w:trPr/>
        <w:tc>
          <w:tcPr>
            <w:tcW w:w="202" w:type="dxa"/>
            <w:tcBorders/>
            <w:shd w:fill="FFFFFF" w:val="clear"/>
            <w:vAlign w:val="center"/>
          </w:tcPr>
          <w:p>
            <w:pPr>
              <w:pStyle w:val="TableContents"/>
              <w:spacing w:before="0" w:after="283"/>
              <w:rPr/>
            </w:pPr>
            <w:r>
              <w:rPr/>
              <w:t> </w:t>
            </w:r>
          </w:p>
        </w:tc>
        <w:tc>
          <w:tcPr>
            <w:tcW w:w="10003" w:type="dxa"/>
            <w:gridSpan w:val="2"/>
            <w:tcBorders/>
            <w:shd w:fill="FFFFFF" w:val="clear"/>
          </w:tcPr>
          <w:p>
            <w:pPr>
              <w:pStyle w:val="TableContents"/>
              <w:spacing w:before="0" w:after="283"/>
              <w:rPr>
                <w:sz w:val="4"/>
                <w:szCs w:val="4"/>
              </w:rPr>
            </w:pPr>
            <w:r>
              <w:rPr>
                <w:sz w:val="4"/>
                <w:szCs w:val="4"/>
              </w:rPr>
            </w:r>
          </w:p>
        </w:tc>
      </w:tr>
      <w:tr>
        <w:trPr/>
        <w:tc>
          <w:tcPr>
            <w:tcW w:w="202" w:type="dxa"/>
            <w:tcBorders/>
            <w:shd w:fill="FFFFFF" w:val="clear"/>
          </w:tcPr>
          <w:p>
            <w:pPr>
              <w:pStyle w:val="TableContents"/>
              <w:spacing w:before="0" w:after="283"/>
              <w:jc w:val="right"/>
              <w:rPr>
                <w:sz w:val="13"/>
              </w:rPr>
            </w:pPr>
            <w:r>
              <w:rPr>
                <w:sz w:val="13"/>
              </w:rPr>
              <w:t>(2)</w:t>
            </w:r>
          </w:p>
        </w:tc>
        <w:tc>
          <w:tcPr>
            <w:tcW w:w="101" w:type="dxa"/>
            <w:tcBorders/>
            <w:shd w:fill="FFFFFF" w:val="clear"/>
            <w:vAlign w:val="center"/>
          </w:tcPr>
          <w:p>
            <w:pPr>
              <w:pStyle w:val="TableContents"/>
              <w:spacing w:before="0" w:after="283"/>
              <w:rPr>
                <w:sz w:val="4"/>
                <w:szCs w:val="4"/>
              </w:rPr>
            </w:pPr>
            <w:r>
              <w:rPr>
                <w:sz w:val="4"/>
                <w:szCs w:val="4"/>
              </w:rPr>
            </w:r>
          </w:p>
        </w:tc>
        <w:tc>
          <w:tcPr>
            <w:tcW w:w="9902" w:type="dxa"/>
            <w:tcBorders/>
            <w:shd w:fill="FFFFFF" w:val="clear"/>
            <w:vAlign w:val="bottom"/>
          </w:tcPr>
          <w:p>
            <w:pPr>
              <w:pStyle w:val="TableContents"/>
              <w:spacing w:before="0" w:after="283"/>
              <w:rPr>
                <w:sz w:val="13"/>
              </w:rPr>
            </w:pPr>
            <w:r>
              <w:rPr>
                <w:sz w:val="13"/>
              </w:rPr>
              <w:t xml:space="preserve">The SFAS 133 amount for the three- and nine-month periods ended September 30, 2007 excludes a $2.0 million gain and $1.7 million gain, respectively, related to interest rate derivatives, which is included in interest income and other income (expense), net but does not impact segment profit. </w:t>
            </w:r>
          </w:p>
        </w:tc>
      </w:tr>
    </w:tbl>
    <w:p>
      <w:pPr>
        <w:pStyle w:val="TextBody"/>
        <w:spacing w:before="60" w:after="283"/>
        <w:rPr/>
      </w:pPr>
      <w:r>
        <w:rPr/>
        <w:t>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283"/>
        <w:jc w:val="center"/>
        <w:rPr>
          <w:color w:val="000000"/>
          <w:highlight w:val="white"/>
        </w:rPr>
      </w:pPr>
      <w:r>
        <w:rPr>
          <w:color w:val="000000"/>
          <w:highlight w:val="white"/>
        </w:rPr>
        <w:drawing>
          <wp:inline distT="0" distB="0" distL="0" distR="0">
            <wp:extent cx="5657850" cy="1714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image" Target="media/image4.gif"/><Relationship Id="rId6" Type="http://schemas.openxmlformats.org/officeDocument/2006/relationships/image" Target="media/image5.gif"/><Relationship Id="rId7" Type="http://schemas.openxmlformats.org/officeDocument/2006/relationships/image" Target="media/image6.gif"/><Relationship Id="rId8" Type="http://schemas.openxmlformats.org/officeDocument/2006/relationships/image" Target="media/image7.gif"/><Relationship Id="rId9" Type="http://schemas.openxmlformats.org/officeDocument/2006/relationships/image" Target="media/image8.gif"/><Relationship Id="rId10" Type="http://schemas.openxmlformats.org/officeDocument/2006/relationships/image" Target="media/image9.gif"/><Relationship Id="rId11" Type="http://schemas.openxmlformats.org/officeDocument/2006/relationships/image" Target="media/image10.gif"/><Relationship Id="rId12" Type="http://schemas.openxmlformats.org/officeDocument/2006/relationships/image" Target="media/image11.gif"/><Relationship Id="rId13" Type="http://schemas.openxmlformats.org/officeDocument/2006/relationships/image" Target="media/image12.gif"/><Relationship Id="rId14" Type="http://schemas.openxmlformats.org/officeDocument/2006/relationships/image" Target="media/image13.gif"/><Relationship Id="rId15" Type="http://schemas.openxmlformats.org/officeDocument/2006/relationships/image" Target="media/image14.gif"/><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27</Pages>
  <Words>10320</Words>
  <CharactersWithSpaces>74066</CharactersWithSpaces>
  <Paragraphs>8682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